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46BC8" w14:textId="348E4EC3" w:rsidR="0089417F" w:rsidRPr="001108E6" w:rsidRDefault="0089417F" w:rsidP="0089417F">
      <w:pPr>
        <w:pStyle w:val="bulletpoint2"/>
      </w:pPr>
      <w:bookmarkStart w:id="0" w:name="_Toc390702988"/>
      <w:r w:rsidRPr="0089417F">
        <w:t>Annexe 1 : Dispositifs de formation éligibles à la clause sociale</w:t>
      </w:r>
    </w:p>
    <w:p w14:paraId="4F7544D0" w14:textId="0491DE95" w:rsidR="009140F8" w:rsidRDefault="009140F8" w:rsidP="009140F8">
      <w:bookmarkStart w:id="1" w:name="_Toc5708347"/>
      <w:bookmarkEnd w:id="0"/>
      <w:r>
        <w:t>Le présent document reprend la liste des dispositifs éligibles à la clause sociale, ainsi que leur barème, arrêté</w:t>
      </w:r>
      <w:r w:rsidR="00EB7757">
        <w:t>s</w:t>
      </w:r>
      <w:r>
        <w:t xml:space="preserve"> au mois </w:t>
      </w:r>
      <w:r w:rsidR="003276EE">
        <w:t>de</w:t>
      </w:r>
      <w:r w:rsidR="00070784">
        <w:t xml:space="preserve"> </w:t>
      </w:r>
      <w:r w:rsidR="00D066D4">
        <w:t xml:space="preserve">juin </w:t>
      </w:r>
      <w:r w:rsidR="00070784">
        <w:t>202</w:t>
      </w:r>
      <w:r w:rsidR="30290989">
        <w:t>3</w:t>
      </w:r>
      <w:r w:rsidR="003276EE">
        <w:t>.</w:t>
      </w:r>
      <w:r>
        <w:t xml:space="preserve"> Cette liste est évolutive. L’adjudicataire peut invoquer tous les dispositifs repris dans la dernière version publiée sur le site du Portail des marchés publics de Wallonie.</w:t>
      </w:r>
    </w:p>
    <w:bookmarkStart w:id="2" w:name="_Toc126829512" w:displacedByCustomXml="next"/>
    <w:sdt>
      <w:sdtPr>
        <w:rPr>
          <w:b w:val="0"/>
          <w:color w:val="auto"/>
          <w:sz w:val="22"/>
          <w:szCs w:val="22"/>
          <w:u w:val="none"/>
          <w:lang w:val="fr-FR"/>
        </w:rPr>
        <w:id w:val="-66648604"/>
        <w:docPartObj>
          <w:docPartGallery w:val="Table of Contents"/>
          <w:docPartUnique/>
        </w:docPartObj>
      </w:sdtPr>
      <w:sdtEndPr>
        <w:rPr>
          <w:bCs/>
        </w:rPr>
      </w:sdtEndPr>
      <w:sdtContent>
        <w:p w14:paraId="21850586" w14:textId="59C5380D" w:rsidR="00D7664A" w:rsidRDefault="00D7664A" w:rsidP="00901C9E">
          <w:pPr>
            <w:pStyle w:val="Titre1"/>
          </w:pPr>
          <w:r>
            <w:rPr>
              <w:lang w:val="fr-FR"/>
            </w:rPr>
            <w:t>Table des matières</w:t>
          </w:r>
          <w:bookmarkEnd w:id="2"/>
        </w:p>
        <w:p w14:paraId="6EE0B2A8" w14:textId="5D1B2279" w:rsidR="001817D8" w:rsidRDefault="00D7664A" w:rsidP="00843A26">
          <w:pPr>
            <w:pStyle w:val="TM1"/>
            <w:rPr>
              <w:rFonts w:asciiTheme="minorHAnsi" w:eastAsiaTheme="minorEastAsia" w:hAnsiTheme="minorHAnsi" w:cstheme="minorBidi"/>
              <w:lang w:eastAsia="fr-BE"/>
            </w:rPr>
          </w:pPr>
          <w:r>
            <w:fldChar w:fldCharType="begin"/>
          </w:r>
          <w:r>
            <w:instrText xml:space="preserve"> TOC \o "1-3" \h \z \u </w:instrText>
          </w:r>
          <w:r>
            <w:fldChar w:fldCharType="separate"/>
          </w:r>
          <w:hyperlink w:anchor="_Toc126829512" w:history="1">
            <w:r w:rsidR="001817D8" w:rsidRPr="0054434B">
              <w:rPr>
                <w:rStyle w:val="Lienhypertexte"/>
                <w:lang w:val="fr-FR"/>
              </w:rPr>
              <w:t>Table des matières</w:t>
            </w:r>
            <w:r w:rsidR="001817D8">
              <w:rPr>
                <w:webHidden/>
              </w:rPr>
              <w:tab/>
            </w:r>
            <w:r w:rsidR="001817D8">
              <w:rPr>
                <w:webHidden/>
              </w:rPr>
              <w:fldChar w:fldCharType="begin"/>
            </w:r>
            <w:r w:rsidR="001817D8">
              <w:rPr>
                <w:webHidden/>
              </w:rPr>
              <w:instrText xml:space="preserve"> PAGEREF _Toc126829512 \h </w:instrText>
            </w:r>
            <w:r w:rsidR="001817D8">
              <w:rPr>
                <w:webHidden/>
              </w:rPr>
            </w:r>
            <w:r w:rsidR="001817D8">
              <w:rPr>
                <w:webHidden/>
              </w:rPr>
              <w:fldChar w:fldCharType="separate"/>
            </w:r>
            <w:r w:rsidR="001817D8">
              <w:rPr>
                <w:webHidden/>
              </w:rPr>
              <w:t>1</w:t>
            </w:r>
            <w:r w:rsidR="001817D8">
              <w:rPr>
                <w:webHidden/>
              </w:rPr>
              <w:fldChar w:fldCharType="end"/>
            </w:r>
          </w:hyperlink>
        </w:p>
        <w:p w14:paraId="3D32DB48" w14:textId="42AE20DC" w:rsidR="001817D8" w:rsidRDefault="00000000" w:rsidP="00843A26">
          <w:pPr>
            <w:pStyle w:val="TM1"/>
            <w:rPr>
              <w:rFonts w:asciiTheme="minorHAnsi" w:eastAsiaTheme="minorEastAsia" w:hAnsiTheme="minorHAnsi" w:cstheme="minorBidi"/>
              <w:lang w:eastAsia="fr-BE"/>
            </w:rPr>
          </w:pPr>
          <w:hyperlink w:anchor="_Toc126829513" w:history="1">
            <w:r w:rsidR="001817D8" w:rsidRPr="0054434B">
              <w:rPr>
                <w:rStyle w:val="Lienhypertexte"/>
              </w:rPr>
              <w:t>Le « stage de fin de formation Forem » - dispositif accessible à toutes les entreprises</w:t>
            </w:r>
            <w:r w:rsidR="001817D8">
              <w:rPr>
                <w:webHidden/>
              </w:rPr>
              <w:tab/>
            </w:r>
            <w:r w:rsidR="001817D8">
              <w:rPr>
                <w:webHidden/>
              </w:rPr>
              <w:fldChar w:fldCharType="begin"/>
            </w:r>
            <w:r w:rsidR="001817D8">
              <w:rPr>
                <w:webHidden/>
              </w:rPr>
              <w:instrText xml:space="preserve"> PAGEREF _Toc126829513 \h </w:instrText>
            </w:r>
            <w:r w:rsidR="001817D8">
              <w:rPr>
                <w:webHidden/>
              </w:rPr>
            </w:r>
            <w:r w:rsidR="001817D8">
              <w:rPr>
                <w:webHidden/>
              </w:rPr>
              <w:fldChar w:fldCharType="separate"/>
            </w:r>
            <w:r w:rsidR="001817D8">
              <w:rPr>
                <w:webHidden/>
              </w:rPr>
              <w:t>5</w:t>
            </w:r>
            <w:r w:rsidR="001817D8">
              <w:rPr>
                <w:webHidden/>
              </w:rPr>
              <w:fldChar w:fldCharType="end"/>
            </w:r>
          </w:hyperlink>
        </w:p>
        <w:p w14:paraId="6313238F" w14:textId="1C546E6F" w:rsidR="001817D8" w:rsidRDefault="00000000" w:rsidP="00843A26">
          <w:pPr>
            <w:pStyle w:val="TM1"/>
            <w:rPr>
              <w:rFonts w:asciiTheme="minorHAnsi" w:eastAsiaTheme="minorEastAsia" w:hAnsiTheme="minorHAnsi" w:cstheme="minorBidi"/>
              <w:lang w:eastAsia="fr-BE"/>
            </w:rPr>
          </w:pPr>
          <w:hyperlink w:anchor="_Toc126829514" w:history="1">
            <w:r w:rsidR="001817D8" w:rsidRPr="0054434B">
              <w:rPr>
                <w:rStyle w:val="Lienhypertexte"/>
              </w:rPr>
              <w:t>Le « contrat formation-insertion » - CFI - dispositif accessible à certaines entreprises</w:t>
            </w:r>
            <w:r w:rsidR="001817D8">
              <w:rPr>
                <w:webHidden/>
              </w:rPr>
              <w:tab/>
            </w:r>
            <w:r w:rsidR="001817D8">
              <w:rPr>
                <w:webHidden/>
              </w:rPr>
              <w:fldChar w:fldCharType="begin"/>
            </w:r>
            <w:r w:rsidR="001817D8">
              <w:rPr>
                <w:webHidden/>
              </w:rPr>
              <w:instrText xml:space="preserve"> PAGEREF _Toc126829514 \h </w:instrText>
            </w:r>
            <w:r w:rsidR="001817D8">
              <w:rPr>
                <w:webHidden/>
              </w:rPr>
            </w:r>
            <w:r w:rsidR="001817D8">
              <w:rPr>
                <w:webHidden/>
              </w:rPr>
              <w:fldChar w:fldCharType="separate"/>
            </w:r>
            <w:r w:rsidR="001817D8">
              <w:rPr>
                <w:webHidden/>
              </w:rPr>
              <w:t>6</w:t>
            </w:r>
            <w:r w:rsidR="001817D8">
              <w:rPr>
                <w:webHidden/>
              </w:rPr>
              <w:fldChar w:fldCharType="end"/>
            </w:r>
          </w:hyperlink>
        </w:p>
        <w:p w14:paraId="70480CF2" w14:textId="2FCC0F0E" w:rsidR="001817D8" w:rsidRDefault="00000000" w:rsidP="00843A26">
          <w:pPr>
            <w:pStyle w:val="TM1"/>
            <w:rPr>
              <w:rFonts w:asciiTheme="minorHAnsi" w:eastAsiaTheme="minorEastAsia" w:hAnsiTheme="minorHAnsi" w:cstheme="minorBidi"/>
              <w:lang w:eastAsia="fr-BE"/>
            </w:rPr>
          </w:pPr>
          <w:hyperlink w:anchor="_Toc126829515" w:history="1">
            <w:r w:rsidR="001817D8" w:rsidRPr="0054434B">
              <w:rPr>
                <w:rStyle w:val="Lienhypertexte"/>
              </w:rPr>
              <w:t>Contrat « Clause sociale - contrat de formation professionnelle sur chantier » - dispositif accessible à toutes les entreprises</w:t>
            </w:r>
            <w:r w:rsidR="001817D8">
              <w:rPr>
                <w:webHidden/>
              </w:rPr>
              <w:tab/>
            </w:r>
            <w:r w:rsidR="001817D8">
              <w:rPr>
                <w:webHidden/>
              </w:rPr>
              <w:fldChar w:fldCharType="begin"/>
            </w:r>
            <w:r w:rsidR="001817D8">
              <w:rPr>
                <w:webHidden/>
              </w:rPr>
              <w:instrText xml:space="preserve"> PAGEREF _Toc126829515 \h </w:instrText>
            </w:r>
            <w:r w:rsidR="001817D8">
              <w:rPr>
                <w:webHidden/>
              </w:rPr>
            </w:r>
            <w:r w:rsidR="001817D8">
              <w:rPr>
                <w:webHidden/>
              </w:rPr>
              <w:fldChar w:fldCharType="separate"/>
            </w:r>
            <w:r w:rsidR="001817D8">
              <w:rPr>
                <w:webHidden/>
              </w:rPr>
              <w:t>9</w:t>
            </w:r>
            <w:r w:rsidR="001817D8">
              <w:rPr>
                <w:webHidden/>
              </w:rPr>
              <w:fldChar w:fldCharType="end"/>
            </w:r>
          </w:hyperlink>
        </w:p>
        <w:p w14:paraId="1725A49D" w14:textId="5B864BE1" w:rsidR="001817D8" w:rsidRDefault="00000000" w:rsidP="00843A26">
          <w:pPr>
            <w:pStyle w:val="TM1"/>
            <w:rPr>
              <w:rFonts w:asciiTheme="minorHAnsi" w:eastAsiaTheme="minorEastAsia" w:hAnsiTheme="minorHAnsi" w:cstheme="minorBidi"/>
              <w:lang w:eastAsia="fr-BE"/>
            </w:rPr>
          </w:pPr>
          <w:hyperlink w:anchor="_Toc126829516" w:history="1">
            <w:r w:rsidR="001817D8" w:rsidRPr="0054434B">
              <w:rPr>
                <w:rStyle w:val="Lienhypertexte"/>
              </w:rPr>
              <w:t>La « convention de stage IFAPME » - dispositif accessible à toutes les entreprises</w:t>
            </w:r>
            <w:r w:rsidR="001817D8">
              <w:rPr>
                <w:webHidden/>
              </w:rPr>
              <w:tab/>
            </w:r>
            <w:r w:rsidR="001817D8">
              <w:rPr>
                <w:webHidden/>
              </w:rPr>
              <w:fldChar w:fldCharType="begin"/>
            </w:r>
            <w:r w:rsidR="001817D8">
              <w:rPr>
                <w:webHidden/>
              </w:rPr>
              <w:instrText xml:space="preserve"> PAGEREF _Toc126829516 \h </w:instrText>
            </w:r>
            <w:r w:rsidR="001817D8">
              <w:rPr>
                <w:webHidden/>
              </w:rPr>
            </w:r>
            <w:r w:rsidR="001817D8">
              <w:rPr>
                <w:webHidden/>
              </w:rPr>
              <w:fldChar w:fldCharType="separate"/>
            </w:r>
            <w:r w:rsidR="001817D8">
              <w:rPr>
                <w:webHidden/>
              </w:rPr>
              <w:t>11</w:t>
            </w:r>
            <w:r w:rsidR="001817D8">
              <w:rPr>
                <w:webHidden/>
              </w:rPr>
              <w:fldChar w:fldCharType="end"/>
            </w:r>
          </w:hyperlink>
        </w:p>
        <w:p w14:paraId="1A28E8E3" w14:textId="4609CB05" w:rsidR="001817D8" w:rsidRDefault="00000000" w:rsidP="00843A26">
          <w:pPr>
            <w:pStyle w:val="TM1"/>
            <w:rPr>
              <w:rFonts w:asciiTheme="minorHAnsi" w:eastAsiaTheme="minorEastAsia" w:hAnsiTheme="minorHAnsi" w:cstheme="minorBidi"/>
              <w:lang w:eastAsia="fr-BE"/>
            </w:rPr>
          </w:pPr>
          <w:hyperlink w:anchor="_Toc126829517" w:history="1">
            <w:r w:rsidR="001817D8" w:rsidRPr="0054434B">
              <w:rPr>
                <w:rStyle w:val="Lienhypertexte"/>
              </w:rPr>
              <w:t>La « formation alternée des demandeurs d’emploi » - dispositif accessible à toutes les entreprises</w:t>
            </w:r>
            <w:r w:rsidR="001817D8">
              <w:rPr>
                <w:webHidden/>
              </w:rPr>
              <w:tab/>
            </w:r>
            <w:r w:rsidR="001817D8">
              <w:rPr>
                <w:webHidden/>
              </w:rPr>
              <w:fldChar w:fldCharType="begin"/>
            </w:r>
            <w:r w:rsidR="001817D8">
              <w:rPr>
                <w:webHidden/>
              </w:rPr>
              <w:instrText xml:space="preserve"> PAGEREF _Toc126829517 \h </w:instrText>
            </w:r>
            <w:r w:rsidR="001817D8">
              <w:rPr>
                <w:webHidden/>
              </w:rPr>
            </w:r>
            <w:r w:rsidR="001817D8">
              <w:rPr>
                <w:webHidden/>
              </w:rPr>
              <w:fldChar w:fldCharType="separate"/>
            </w:r>
            <w:r w:rsidR="001817D8">
              <w:rPr>
                <w:webHidden/>
              </w:rPr>
              <w:t>14</w:t>
            </w:r>
            <w:r w:rsidR="001817D8">
              <w:rPr>
                <w:webHidden/>
              </w:rPr>
              <w:fldChar w:fldCharType="end"/>
            </w:r>
          </w:hyperlink>
        </w:p>
        <w:p w14:paraId="2E7B1BBE" w14:textId="2D0C8CBB" w:rsidR="001817D8" w:rsidRDefault="00000000" w:rsidP="00843A26">
          <w:pPr>
            <w:pStyle w:val="TM1"/>
            <w:rPr>
              <w:rFonts w:asciiTheme="minorHAnsi" w:eastAsiaTheme="minorEastAsia" w:hAnsiTheme="minorHAnsi" w:cstheme="minorBidi"/>
              <w:lang w:eastAsia="fr-BE"/>
            </w:rPr>
          </w:pPr>
          <w:hyperlink w:anchor="_Toc126829518" w:history="1">
            <w:r w:rsidR="001817D8" w:rsidRPr="0054434B">
              <w:rPr>
                <w:rStyle w:val="Lienhypertexte"/>
              </w:rPr>
              <w:t>Le « contrat d’apprentissage industriel » (CAI) pour la SCP 149.01 - dispositif accessible à certaines entreprises</w:t>
            </w:r>
            <w:r w:rsidR="001817D8">
              <w:rPr>
                <w:webHidden/>
              </w:rPr>
              <w:tab/>
            </w:r>
            <w:r w:rsidR="001817D8">
              <w:rPr>
                <w:webHidden/>
              </w:rPr>
              <w:fldChar w:fldCharType="begin"/>
            </w:r>
            <w:r w:rsidR="001817D8">
              <w:rPr>
                <w:webHidden/>
              </w:rPr>
              <w:instrText xml:space="preserve"> PAGEREF _Toc126829518 \h </w:instrText>
            </w:r>
            <w:r w:rsidR="001817D8">
              <w:rPr>
                <w:webHidden/>
              </w:rPr>
            </w:r>
            <w:r w:rsidR="001817D8">
              <w:rPr>
                <w:webHidden/>
              </w:rPr>
              <w:fldChar w:fldCharType="separate"/>
            </w:r>
            <w:r w:rsidR="001817D8">
              <w:rPr>
                <w:webHidden/>
              </w:rPr>
              <w:t>17</w:t>
            </w:r>
            <w:r w:rsidR="001817D8">
              <w:rPr>
                <w:webHidden/>
              </w:rPr>
              <w:fldChar w:fldCharType="end"/>
            </w:r>
          </w:hyperlink>
        </w:p>
        <w:p w14:paraId="43E4023E" w14:textId="23BE1E3B" w:rsidR="001817D8" w:rsidRDefault="00000000" w:rsidP="00843A26">
          <w:pPr>
            <w:pStyle w:val="TM1"/>
            <w:rPr>
              <w:rFonts w:asciiTheme="minorHAnsi" w:eastAsiaTheme="minorEastAsia" w:hAnsiTheme="minorHAnsi" w:cstheme="minorBidi"/>
              <w:lang w:eastAsia="fr-BE"/>
            </w:rPr>
          </w:pPr>
          <w:hyperlink w:anchor="_Toc126829519" w:history="1">
            <w:r w:rsidR="001817D8" w:rsidRPr="0054434B">
              <w:rPr>
                <w:rStyle w:val="Lienhypertexte"/>
              </w:rPr>
              <w:t>Le « contrat d’alternance » - dispositif accessible à toutes les entreprises</w:t>
            </w:r>
            <w:r w:rsidR="001817D8">
              <w:rPr>
                <w:webHidden/>
              </w:rPr>
              <w:tab/>
            </w:r>
            <w:r w:rsidR="001817D8">
              <w:rPr>
                <w:webHidden/>
              </w:rPr>
              <w:fldChar w:fldCharType="begin"/>
            </w:r>
            <w:r w:rsidR="001817D8">
              <w:rPr>
                <w:webHidden/>
              </w:rPr>
              <w:instrText xml:space="preserve"> PAGEREF _Toc126829519 \h </w:instrText>
            </w:r>
            <w:r w:rsidR="001817D8">
              <w:rPr>
                <w:webHidden/>
              </w:rPr>
            </w:r>
            <w:r w:rsidR="001817D8">
              <w:rPr>
                <w:webHidden/>
              </w:rPr>
              <w:fldChar w:fldCharType="separate"/>
            </w:r>
            <w:r w:rsidR="001817D8">
              <w:rPr>
                <w:webHidden/>
              </w:rPr>
              <w:t>21</w:t>
            </w:r>
            <w:r w:rsidR="001817D8">
              <w:rPr>
                <w:webHidden/>
              </w:rPr>
              <w:fldChar w:fldCharType="end"/>
            </w:r>
          </w:hyperlink>
        </w:p>
        <w:p w14:paraId="1D36E389" w14:textId="299B8C84" w:rsidR="001817D8" w:rsidRDefault="00000000" w:rsidP="00843A26">
          <w:pPr>
            <w:pStyle w:val="TM1"/>
            <w:rPr>
              <w:rFonts w:asciiTheme="minorHAnsi" w:eastAsiaTheme="minorEastAsia" w:hAnsiTheme="minorHAnsi" w:cstheme="minorBidi"/>
              <w:lang w:eastAsia="fr-BE"/>
            </w:rPr>
          </w:pPr>
          <w:hyperlink w:anchor="_Toc126829520" w:history="1">
            <w:r w:rsidR="001817D8" w:rsidRPr="0054434B">
              <w:rPr>
                <w:rStyle w:val="Lienhypertexte"/>
              </w:rPr>
              <w:t>La « convention de stage CFISPA » (Centres de formation et d’insertion socioprofessionnelle adaptés) - dispositif accessible à toutes les entreprises</w:t>
            </w:r>
            <w:r w:rsidR="001817D8">
              <w:rPr>
                <w:webHidden/>
              </w:rPr>
              <w:tab/>
            </w:r>
            <w:r w:rsidR="001817D8">
              <w:rPr>
                <w:webHidden/>
              </w:rPr>
              <w:fldChar w:fldCharType="begin"/>
            </w:r>
            <w:r w:rsidR="001817D8">
              <w:rPr>
                <w:webHidden/>
              </w:rPr>
              <w:instrText xml:space="preserve"> PAGEREF _Toc126829520 \h </w:instrText>
            </w:r>
            <w:r w:rsidR="001817D8">
              <w:rPr>
                <w:webHidden/>
              </w:rPr>
            </w:r>
            <w:r w:rsidR="001817D8">
              <w:rPr>
                <w:webHidden/>
              </w:rPr>
              <w:fldChar w:fldCharType="separate"/>
            </w:r>
            <w:r w:rsidR="001817D8">
              <w:rPr>
                <w:webHidden/>
              </w:rPr>
              <w:t>25</w:t>
            </w:r>
            <w:r w:rsidR="001817D8">
              <w:rPr>
                <w:webHidden/>
              </w:rPr>
              <w:fldChar w:fldCharType="end"/>
            </w:r>
          </w:hyperlink>
        </w:p>
        <w:p w14:paraId="5DC3BE88" w14:textId="3484C78B" w:rsidR="001817D8" w:rsidRDefault="00000000" w:rsidP="00843A26">
          <w:pPr>
            <w:pStyle w:val="TM1"/>
            <w:rPr>
              <w:rFonts w:asciiTheme="minorHAnsi" w:eastAsiaTheme="minorEastAsia" w:hAnsiTheme="minorHAnsi" w:cstheme="minorBidi"/>
              <w:lang w:eastAsia="fr-BE"/>
            </w:rPr>
          </w:pPr>
          <w:hyperlink w:anchor="_Toc126829521" w:history="1">
            <w:r w:rsidR="001817D8" w:rsidRPr="0054434B">
              <w:rPr>
                <w:rStyle w:val="Lienhypertexte"/>
              </w:rPr>
              <w:t>La « convention de stage de pratique accompagnée (type 2) » de la FWB – dispositif accessible à toutes les entreprises</w:t>
            </w:r>
            <w:r w:rsidR="001817D8">
              <w:rPr>
                <w:webHidden/>
              </w:rPr>
              <w:tab/>
            </w:r>
            <w:r w:rsidR="001817D8">
              <w:rPr>
                <w:webHidden/>
              </w:rPr>
              <w:fldChar w:fldCharType="begin"/>
            </w:r>
            <w:r w:rsidR="001817D8">
              <w:rPr>
                <w:webHidden/>
              </w:rPr>
              <w:instrText xml:space="preserve"> PAGEREF _Toc126829521 \h </w:instrText>
            </w:r>
            <w:r w:rsidR="001817D8">
              <w:rPr>
                <w:webHidden/>
              </w:rPr>
            </w:r>
            <w:r w:rsidR="001817D8">
              <w:rPr>
                <w:webHidden/>
              </w:rPr>
              <w:fldChar w:fldCharType="separate"/>
            </w:r>
            <w:r w:rsidR="001817D8">
              <w:rPr>
                <w:webHidden/>
              </w:rPr>
              <w:t>27</w:t>
            </w:r>
            <w:r w:rsidR="001817D8">
              <w:rPr>
                <w:webHidden/>
              </w:rPr>
              <w:fldChar w:fldCharType="end"/>
            </w:r>
          </w:hyperlink>
        </w:p>
        <w:p w14:paraId="3971575A" w14:textId="2651A6BF" w:rsidR="001817D8" w:rsidRDefault="00000000" w:rsidP="00843A26">
          <w:pPr>
            <w:pStyle w:val="TM1"/>
            <w:rPr>
              <w:rFonts w:asciiTheme="minorHAnsi" w:eastAsiaTheme="minorEastAsia" w:hAnsiTheme="minorHAnsi" w:cstheme="minorBidi"/>
              <w:lang w:eastAsia="fr-BE"/>
            </w:rPr>
          </w:pPr>
          <w:hyperlink w:anchor="_Toc126829522" w:history="1">
            <w:r w:rsidR="001817D8" w:rsidRPr="0054434B">
              <w:rPr>
                <w:rStyle w:val="Lienhypertexte"/>
              </w:rPr>
              <w:t>« Convention de stage de pratique en responsabilité (type 3) » de la FWB – dispositif accessible à toutes les entreprises</w:t>
            </w:r>
            <w:r w:rsidR="001817D8">
              <w:rPr>
                <w:webHidden/>
              </w:rPr>
              <w:tab/>
            </w:r>
            <w:r w:rsidR="001817D8">
              <w:rPr>
                <w:webHidden/>
              </w:rPr>
              <w:fldChar w:fldCharType="begin"/>
            </w:r>
            <w:r w:rsidR="001817D8">
              <w:rPr>
                <w:webHidden/>
              </w:rPr>
              <w:instrText xml:space="preserve"> PAGEREF _Toc126829522 \h </w:instrText>
            </w:r>
            <w:r w:rsidR="001817D8">
              <w:rPr>
                <w:webHidden/>
              </w:rPr>
            </w:r>
            <w:r w:rsidR="001817D8">
              <w:rPr>
                <w:webHidden/>
              </w:rPr>
              <w:fldChar w:fldCharType="separate"/>
            </w:r>
            <w:r w:rsidR="001817D8">
              <w:rPr>
                <w:webHidden/>
              </w:rPr>
              <w:t>29</w:t>
            </w:r>
            <w:r w:rsidR="001817D8">
              <w:rPr>
                <w:webHidden/>
              </w:rPr>
              <w:fldChar w:fldCharType="end"/>
            </w:r>
          </w:hyperlink>
        </w:p>
        <w:p w14:paraId="09115017" w14:textId="30875B40" w:rsidR="001817D8" w:rsidRDefault="00000000" w:rsidP="00843A26">
          <w:pPr>
            <w:pStyle w:val="TM1"/>
            <w:rPr>
              <w:rFonts w:asciiTheme="minorHAnsi" w:eastAsiaTheme="minorEastAsia" w:hAnsiTheme="minorHAnsi" w:cstheme="minorBidi"/>
              <w:lang w:eastAsia="fr-BE"/>
            </w:rPr>
          </w:pPr>
          <w:hyperlink w:anchor="_Toc126829524" w:history="1">
            <w:r w:rsidR="001817D8" w:rsidRPr="0054434B">
              <w:rPr>
                <w:rStyle w:val="Lienhypertexte"/>
              </w:rPr>
              <w:t>La « convention de stage CISP » - dispositif accessible à toutes les entreprises</w:t>
            </w:r>
            <w:r w:rsidR="001817D8">
              <w:rPr>
                <w:webHidden/>
              </w:rPr>
              <w:tab/>
            </w:r>
            <w:r w:rsidR="001817D8">
              <w:rPr>
                <w:webHidden/>
              </w:rPr>
              <w:fldChar w:fldCharType="begin"/>
            </w:r>
            <w:r w:rsidR="001817D8">
              <w:rPr>
                <w:webHidden/>
              </w:rPr>
              <w:instrText xml:space="preserve"> PAGEREF _Toc126829524 \h </w:instrText>
            </w:r>
            <w:r w:rsidR="001817D8">
              <w:rPr>
                <w:webHidden/>
              </w:rPr>
            </w:r>
            <w:r w:rsidR="001817D8">
              <w:rPr>
                <w:webHidden/>
              </w:rPr>
              <w:fldChar w:fldCharType="separate"/>
            </w:r>
            <w:r w:rsidR="001817D8">
              <w:rPr>
                <w:webHidden/>
              </w:rPr>
              <w:t>33</w:t>
            </w:r>
            <w:r w:rsidR="001817D8">
              <w:rPr>
                <w:webHidden/>
              </w:rPr>
              <w:fldChar w:fldCharType="end"/>
            </w:r>
          </w:hyperlink>
        </w:p>
        <w:p w14:paraId="783A25A5" w14:textId="4E0C0D37" w:rsidR="001817D8" w:rsidRDefault="00000000" w:rsidP="00843A26">
          <w:pPr>
            <w:pStyle w:val="TM1"/>
            <w:rPr>
              <w:rFonts w:asciiTheme="minorHAnsi" w:eastAsiaTheme="minorEastAsia" w:hAnsiTheme="minorHAnsi" w:cstheme="minorBidi"/>
              <w:lang w:eastAsia="fr-BE"/>
            </w:rPr>
          </w:pPr>
          <w:hyperlink w:anchor="_Toc126829525" w:history="1">
            <w:r w:rsidR="001817D8" w:rsidRPr="0054434B">
              <w:rPr>
                <w:rStyle w:val="Lienhypertexte"/>
              </w:rPr>
              <w:t>Contrat d’apprentissage « opération coup de poing pénurie » - dispositif accessible à toutes les entreprises</w:t>
            </w:r>
            <w:r w:rsidR="001817D8">
              <w:rPr>
                <w:webHidden/>
              </w:rPr>
              <w:tab/>
            </w:r>
            <w:r w:rsidR="001817D8">
              <w:rPr>
                <w:webHidden/>
              </w:rPr>
              <w:fldChar w:fldCharType="begin"/>
            </w:r>
            <w:r w:rsidR="001817D8">
              <w:rPr>
                <w:webHidden/>
              </w:rPr>
              <w:instrText xml:space="preserve"> PAGEREF _Toc126829525 \h </w:instrText>
            </w:r>
            <w:r w:rsidR="001817D8">
              <w:rPr>
                <w:webHidden/>
              </w:rPr>
            </w:r>
            <w:r w:rsidR="001817D8">
              <w:rPr>
                <w:webHidden/>
              </w:rPr>
              <w:fldChar w:fldCharType="separate"/>
            </w:r>
            <w:r w:rsidR="001817D8">
              <w:rPr>
                <w:webHidden/>
              </w:rPr>
              <w:t>36</w:t>
            </w:r>
            <w:r w:rsidR="001817D8">
              <w:rPr>
                <w:webHidden/>
              </w:rPr>
              <w:fldChar w:fldCharType="end"/>
            </w:r>
          </w:hyperlink>
        </w:p>
        <w:p w14:paraId="69C319FC" w14:textId="2EC24F34" w:rsidR="001817D8" w:rsidRDefault="00000000" w:rsidP="00843A26">
          <w:pPr>
            <w:pStyle w:val="TM1"/>
            <w:rPr>
              <w:rFonts w:asciiTheme="minorHAnsi" w:eastAsiaTheme="minorEastAsia" w:hAnsiTheme="minorHAnsi" w:cstheme="minorBidi"/>
              <w:lang w:eastAsia="fr-BE"/>
            </w:rPr>
          </w:pPr>
          <w:hyperlink w:anchor="_Toc126829526" w:history="1">
            <w:r w:rsidR="001817D8" w:rsidRPr="0054434B">
              <w:rPr>
                <w:rStyle w:val="Lienhypertexte"/>
              </w:rPr>
              <w:t>Contrat d’apprentissage des classes moyennes de la Communauté germanophone (Contrat d’alternance de l’IAWM) – dispositif accessible à toutes les entreprises</w:t>
            </w:r>
            <w:r w:rsidR="001817D8">
              <w:rPr>
                <w:webHidden/>
              </w:rPr>
              <w:tab/>
            </w:r>
            <w:r w:rsidR="001817D8">
              <w:rPr>
                <w:webHidden/>
              </w:rPr>
              <w:fldChar w:fldCharType="begin"/>
            </w:r>
            <w:r w:rsidR="001817D8">
              <w:rPr>
                <w:webHidden/>
              </w:rPr>
              <w:instrText xml:space="preserve"> PAGEREF _Toc126829526 \h </w:instrText>
            </w:r>
            <w:r w:rsidR="001817D8">
              <w:rPr>
                <w:webHidden/>
              </w:rPr>
            </w:r>
            <w:r w:rsidR="001817D8">
              <w:rPr>
                <w:webHidden/>
              </w:rPr>
              <w:fldChar w:fldCharType="separate"/>
            </w:r>
            <w:r w:rsidR="001817D8">
              <w:rPr>
                <w:webHidden/>
              </w:rPr>
              <w:t>38</w:t>
            </w:r>
            <w:r w:rsidR="001817D8">
              <w:rPr>
                <w:webHidden/>
              </w:rPr>
              <w:fldChar w:fldCharType="end"/>
            </w:r>
          </w:hyperlink>
        </w:p>
        <w:p w14:paraId="7CC8B9E0" w14:textId="343A0BB9" w:rsidR="001817D8" w:rsidRDefault="00000000" w:rsidP="00843A26">
          <w:pPr>
            <w:pStyle w:val="TM1"/>
            <w:rPr>
              <w:rFonts w:asciiTheme="minorHAnsi" w:eastAsiaTheme="minorEastAsia" w:hAnsiTheme="minorHAnsi" w:cstheme="minorBidi"/>
              <w:lang w:eastAsia="fr-BE"/>
            </w:rPr>
          </w:pPr>
          <w:hyperlink w:anchor="_Toc126829527" w:history="1">
            <w:r w:rsidR="001817D8" w:rsidRPr="0054434B">
              <w:rPr>
                <w:rStyle w:val="Lienhypertexte"/>
              </w:rPr>
              <w:t>La formation professionnelle individuelle en entreprise (IBU/FPI) de l’Arbeitsamt der Deutschsprachigen Gemeinschaft Belgiens (ADG) -dispositif accessible à toutes les entreprises</w:t>
            </w:r>
            <w:r w:rsidR="001817D8">
              <w:rPr>
                <w:webHidden/>
              </w:rPr>
              <w:tab/>
            </w:r>
            <w:r w:rsidR="001817D8">
              <w:rPr>
                <w:webHidden/>
              </w:rPr>
              <w:fldChar w:fldCharType="begin"/>
            </w:r>
            <w:r w:rsidR="001817D8">
              <w:rPr>
                <w:webHidden/>
              </w:rPr>
              <w:instrText xml:space="preserve"> PAGEREF _Toc126829527 \h </w:instrText>
            </w:r>
            <w:r w:rsidR="001817D8">
              <w:rPr>
                <w:webHidden/>
              </w:rPr>
            </w:r>
            <w:r w:rsidR="001817D8">
              <w:rPr>
                <w:webHidden/>
              </w:rPr>
              <w:fldChar w:fldCharType="separate"/>
            </w:r>
            <w:r w:rsidR="001817D8">
              <w:rPr>
                <w:webHidden/>
              </w:rPr>
              <w:t>41</w:t>
            </w:r>
            <w:r w:rsidR="001817D8">
              <w:rPr>
                <w:webHidden/>
              </w:rPr>
              <w:fldChar w:fldCharType="end"/>
            </w:r>
          </w:hyperlink>
        </w:p>
        <w:p w14:paraId="3B8FC4B4" w14:textId="37A34D65" w:rsidR="001817D8" w:rsidRDefault="00000000" w:rsidP="00843A26">
          <w:pPr>
            <w:pStyle w:val="TM1"/>
            <w:rPr>
              <w:rFonts w:asciiTheme="minorHAnsi" w:eastAsiaTheme="minorEastAsia" w:hAnsiTheme="minorHAnsi" w:cstheme="minorBidi"/>
              <w:lang w:eastAsia="fr-BE"/>
            </w:rPr>
          </w:pPr>
          <w:hyperlink w:anchor="_Toc126829528" w:history="1">
            <w:r w:rsidR="001817D8" w:rsidRPr="0054434B">
              <w:rPr>
                <w:rStyle w:val="Lienhypertexte"/>
              </w:rPr>
              <w:t>Le stage de fin de formation de l’Arbeitsamt der Deutschsprachigen Gemeinschaft Belgiens (ADG) – dispositif accessible à toutes les entreprises</w:t>
            </w:r>
            <w:r w:rsidR="001817D8">
              <w:rPr>
                <w:webHidden/>
              </w:rPr>
              <w:tab/>
            </w:r>
            <w:r w:rsidR="001817D8">
              <w:rPr>
                <w:webHidden/>
              </w:rPr>
              <w:fldChar w:fldCharType="begin"/>
            </w:r>
            <w:r w:rsidR="001817D8">
              <w:rPr>
                <w:webHidden/>
              </w:rPr>
              <w:instrText xml:space="preserve"> PAGEREF _Toc126829528 \h </w:instrText>
            </w:r>
            <w:r w:rsidR="001817D8">
              <w:rPr>
                <w:webHidden/>
              </w:rPr>
            </w:r>
            <w:r w:rsidR="001817D8">
              <w:rPr>
                <w:webHidden/>
              </w:rPr>
              <w:fldChar w:fldCharType="separate"/>
            </w:r>
            <w:r w:rsidR="001817D8">
              <w:rPr>
                <w:webHidden/>
              </w:rPr>
              <w:t>43</w:t>
            </w:r>
            <w:r w:rsidR="001817D8">
              <w:rPr>
                <w:webHidden/>
              </w:rPr>
              <w:fldChar w:fldCharType="end"/>
            </w:r>
          </w:hyperlink>
        </w:p>
        <w:p w14:paraId="157A10D3" w14:textId="7D721525" w:rsidR="001817D8" w:rsidRDefault="00000000" w:rsidP="00843A26">
          <w:pPr>
            <w:pStyle w:val="TM1"/>
            <w:rPr>
              <w:rFonts w:asciiTheme="minorHAnsi" w:eastAsiaTheme="minorEastAsia" w:hAnsiTheme="minorHAnsi" w:cstheme="minorBidi"/>
              <w:lang w:eastAsia="fr-BE"/>
            </w:rPr>
          </w:pPr>
          <w:hyperlink w:anchor="_Toc126829529" w:history="1">
            <w:r w:rsidR="001817D8" w:rsidRPr="0054434B">
              <w:rPr>
                <w:rStyle w:val="Lienhypertexte"/>
              </w:rPr>
              <w:t>Le stage de transition (EPU) de l’Arbeitsamt der Deutschsprachigen Gemeinschaft Belgiens (ADG) – dispositif accessible à toutes les entreprises</w:t>
            </w:r>
            <w:r w:rsidR="001817D8">
              <w:rPr>
                <w:webHidden/>
              </w:rPr>
              <w:tab/>
            </w:r>
            <w:r w:rsidR="001817D8">
              <w:rPr>
                <w:webHidden/>
              </w:rPr>
              <w:fldChar w:fldCharType="begin"/>
            </w:r>
            <w:r w:rsidR="001817D8">
              <w:rPr>
                <w:webHidden/>
              </w:rPr>
              <w:instrText xml:space="preserve"> PAGEREF _Toc126829529 \h </w:instrText>
            </w:r>
            <w:r w:rsidR="001817D8">
              <w:rPr>
                <w:webHidden/>
              </w:rPr>
            </w:r>
            <w:r w:rsidR="001817D8">
              <w:rPr>
                <w:webHidden/>
              </w:rPr>
              <w:fldChar w:fldCharType="separate"/>
            </w:r>
            <w:r w:rsidR="001817D8">
              <w:rPr>
                <w:webHidden/>
              </w:rPr>
              <w:t>45</w:t>
            </w:r>
            <w:r w:rsidR="001817D8">
              <w:rPr>
                <w:webHidden/>
              </w:rPr>
              <w:fldChar w:fldCharType="end"/>
            </w:r>
          </w:hyperlink>
        </w:p>
        <w:p w14:paraId="06E4238E" w14:textId="753098DE" w:rsidR="001817D8" w:rsidRDefault="00000000" w:rsidP="00843A26">
          <w:pPr>
            <w:pStyle w:val="TM1"/>
            <w:rPr>
              <w:rFonts w:asciiTheme="minorHAnsi" w:eastAsiaTheme="minorEastAsia" w:hAnsiTheme="minorHAnsi" w:cstheme="minorBidi"/>
              <w:lang w:eastAsia="fr-BE"/>
            </w:rPr>
          </w:pPr>
          <w:hyperlink w:anchor="_Toc126829530" w:history="1">
            <w:r w:rsidR="001817D8" w:rsidRPr="0054434B">
              <w:rPr>
                <w:rStyle w:val="Lienhypertexte"/>
              </w:rPr>
              <w:t>« Vorschalt- und Integrationsmaßnahmen  der Deutschsprachgigen Gemeinschaft »  Mesures d‘intégration socioprofessionnelle  de la Communauté germanophone (mesure préparatoire et mesure d’intégration)   - dispositif accessible à toutes les entreprises</w:t>
            </w:r>
            <w:r w:rsidR="001817D8">
              <w:rPr>
                <w:webHidden/>
              </w:rPr>
              <w:tab/>
            </w:r>
            <w:r w:rsidR="001817D8">
              <w:rPr>
                <w:webHidden/>
              </w:rPr>
              <w:fldChar w:fldCharType="begin"/>
            </w:r>
            <w:r w:rsidR="001817D8">
              <w:rPr>
                <w:webHidden/>
              </w:rPr>
              <w:instrText xml:space="preserve"> PAGEREF _Toc126829530 \h </w:instrText>
            </w:r>
            <w:r w:rsidR="001817D8">
              <w:rPr>
                <w:webHidden/>
              </w:rPr>
            </w:r>
            <w:r w:rsidR="001817D8">
              <w:rPr>
                <w:webHidden/>
              </w:rPr>
              <w:fldChar w:fldCharType="separate"/>
            </w:r>
            <w:r w:rsidR="001817D8">
              <w:rPr>
                <w:webHidden/>
              </w:rPr>
              <w:t>47</w:t>
            </w:r>
            <w:r w:rsidR="001817D8">
              <w:rPr>
                <w:webHidden/>
              </w:rPr>
              <w:fldChar w:fldCharType="end"/>
            </w:r>
          </w:hyperlink>
        </w:p>
        <w:p w14:paraId="7934BB33" w14:textId="392DBC1D" w:rsidR="001817D8" w:rsidRDefault="00000000" w:rsidP="00843A26">
          <w:pPr>
            <w:pStyle w:val="TM1"/>
            <w:rPr>
              <w:rFonts w:asciiTheme="minorHAnsi" w:eastAsiaTheme="minorEastAsia" w:hAnsiTheme="minorHAnsi" w:cstheme="minorBidi"/>
              <w:lang w:eastAsia="fr-BE"/>
            </w:rPr>
          </w:pPr>
          <w:hyperlink w:anchor="_Toc126829531" w:history="1">
            <w:r w:rsidR="001817D8" w:rsidRPr="0054434B">
              <w:rPr>
                <w:rStyle w:val="Lienhypertexte"/>
              </w:rPr>
              <w:t>Le contrat de formation en entreprise (AIB - Ausbildung Im Betrieb) - dispositif accessible à toutes les entreprises</w:t>
            </w:r>
            <w:r w:rsidR="001817D8">
              <w:rPr>
                <w:webHidden/>
              </w:rPr>
              <w:tab/>
            </w:r>
            <w:r w:rsidR="001817D8">
              <w:rPr>
                <w:webHidden/>
              </w:rPr>
              <w:fldChar w:fldCharType="begin"/>
            </w:r>
            <w:r w:rsidR="001817D8">
              <w:rPr>
                <w:webHidden/>
              </w:rPr>
              <w:instrText xml:space="preserve"> PAGEREF _Toc126829531 \h </w:instrText>
            </w:r>
            <w:r w:rsidR="001817D8">
              <w:rPr>
                <w:webHidden/>
              </w:rPr>
            </w:r>
            <w:r w:rsidR="001817D8">
              <w:rPr>
                <w:webHidden/>
              </w:rPr>
              <w:fldChar w:fldCharType="separate"/>
            </w:r>
            <w:r w:rsidR="001817D8">
              <w:rPr>
                <w:webHidden/>
              </w:rPr>
              <w:t>49</w:t>
            </w:r>
            <w:r w:rsidR="001817D8">
              <w:rPr>
                <w:webHidden/>
              </w:rPr>
              <w:fldChar w:fldCharType="end"/>
            </w:r>
          </w:hyperlink>
        </w:p>
        <w:p w14:paraId="76FE91B4" w14:textId="72FAB330" w:rsidR="001817D8" w:rsidRDefault="004B3A8F" w:rsidP="00843A26">
          <w:pPr>
            <w:pStyle w:val="TM1"/>
            <w:rPr>
              <w:rFonts w:asciiTheme="minorHAnsi" w:eastAsiaTheme="minorEastAsia" w:hAnsiTheme="minorHAnsi" w:cstheme="minorBidi"/>
              <w:lang w:eastAsia="fr-BE"/>
            </w:rPr>
          </w:pPr>
          <w:hyperlink w:anchor="_Toc126829532" w:history="1">
            <w:r w:rsidR="001817D8" w:rsidRPr="0054434B">
              <w:rPr>
                <w:rStyle w:val="Lienhypertexte"/>
              </w:rPr>
              <w:t>Contrat d’adaptation professionnelle – CAP de l’AVIQ - dispositif accessible à toutes les entreprises.</w:t>
            </w:r>
            <w:r w:rsidR="001817D8">
              <w:rPr>
                <w:webHidden/>
              </w:rPr>
              <w:tab/>
            </w:r>
            <w:r w:rsidR="00AD6E25">
              <w:rPr>
                <w:webHidden/>
              </w:rPr>
              <w:tab/>
            </w:r>
            <w:r w:rsidR="00AD6E25">
              <w:rPr>
                <w:webHidden/>
              </w:rPr>
              <w:tab/>
            </w:r>
            <w:r w:rsidR="001817D8">
              <w:rPr>
                <w:webHidden/>
              </w:rPr>
              <w:fldChar w:fldCharType="begin"/>
            </w:r>
            <w:r w:rsidR="001817D8">
              <w:rPr>
                <w:webHidden/>
              </w:rPr>
              <w:instrText xml:space="preserve"> PAGEREF _Toc126829532 \h </w:instrText>
            </w:r>
            <w:r w:rsidR="001817D8">
              <w:rPr>
                <w:webHidden/>
              </w:rPr>
            </w:r>
            <w:r w:rsidR="001817D8">
              <w:rPr>
                <w:webHidden/>
              </w:rPr>
              <w:fldChar w:fldCharType="separate"/>
            </w:r>
            <w:r w:rsidR="001817D8">
              <w:rPr>
                <w:webHidden/>
              </w:rPr>
              <w:t>53</w:t>
            </w:r>
            <w:r w:rsidR="001817D8">
              <w:rPr>
                <w:webHidden/>
              </w:rPr>
              <w:fldChar w:fldCharType="end"/>
            </w:r>
          </w:hyperlink>
        </w:p>
        <w:p w14:paraId="0731BA6D" w14:textId="78E4C028" w:rsidR="00D7664A" w:rsidRDefault="00D7664A">
          <w:r>
            <w:rPr>
              <w:b/>
              <w:bCs/>
              <w:lang w:val="fr-FR"/>
            </w:rPr>
            <w:fldChar w:fldCharType="end"/>
          </w:r>
        </w:p>
      </w:sdtContent>
    </w:sdt>
    <w:p w14:paraId="49DEF1B5" w14:textId="63C8C9EA" w:rsidR="008D7C1E" w:rsidRDefault="008D7C1E" w:rsidP="009140F8"/>
    <w:p w14:paraId="28F6F2D8" w14:textId="70261404" w:rsidR="008D7C1E" w:rsidRDefault="008D7C1E" w:rsidP="009140F8"/>
    <w:p w14:paraId="7FDAD0FD" w14:textId="08907DB6" w:rsidR="008D7C1E" w:rsidRDefault="008D7C1E" w:rsidP="009140F8"/>
    <w:p w14:paraId="2A337613" w14:textId="13459145" w:rsidR="008D7C1E" w:rsidRDefault="008D7C1E" w:rsidP="009140F8"/>
    <w:p w14:paraId="6EE2B9CA" w14:textId="0AFE5D4B" w:rsidR="008D7C1E" w:rsidRDefault="008D7C1E" w:rsidP="009140F8"/>
    <w:p w14:paraId="5B4DB0BB" w14:textId="4E81CF66" w:rsidR="008D7C1E" w:rsidRDefault="008D7C1E" w:rsidP="009140F8"/>
    <w:p w14:paraId="64FE513F" w14:textId="0BB5E741" w:rsidR="008D7C1E" w:rsidRDefault="0051630D" w:rsidP="0051630D">
      <w:pPr>
        <w:tabs>
          <w:tab w:val="left" w:pos="7080"/>
        </w:tabs>
      </w:pPr>
      <w:r>
        <w:tab/>
      </w:r>
    </w:p>
    <w:p w14:paraId="40BD6974" w14:textId="3D836480" w:rsidR="008D7C1E" w:rsidRDefault="008D7C1E" w:rsidP="009140F8"/>
    <w:p w14:paraId="74B368C6" w14:textId="21C771D0" w:rsidR="008D7C1E" w:rsidRDefault="008D7C1E" w:rsidP="009140F8"/>
    <w:p w14:paraId="7B65F207" w14:textId="110302F6" w:rsidR="008D7C1E" w:rsidRDefault="008D7C1E" w:rsidP="009140F8"/>
    <w:p w14:paraId="3B955A21" w14:textId="6BAF77C1" w:rsidR="008D7C1E" w:rsidRDefault="008D7C1E" w:rsidP="009140F8"/>
    <w:p w14:paraId="53C9A943" w14:textId="399E6D5A" w:rsidR="5575AFDF" w:rsidRDefault="5575AFDF" w:rsidP="5575AFDF"/>
    <w:p w14:paraId="47A23F14" w14:textId="72E2406E" w:rsidR="5575AFDF" w:rsidRDefault="5575AFDF" w:rsidP="5575AFDF"/>
    <w:p w14:paraId="2581D030" w14:textId="7FBD3B45" w:rsidR="00843A26" w:rsidRDefault="00843A26">
      <w:pPr>
        <w:spacing w:before="0" w:after="0" w:line="240" w:lineRule="auto"/>
        <w:jc w:val="left"/>
      </w:pPr>
      <w:r>
        <w:br w:type="page"/>
      </w:r>
    </w:p>
    <w:p w14:paraId="625F892A" w14:textId="35DF8C00" w:rsidR="005458A0" w:rsidRPr="001108E6" w:rsidRDefault="005458A0" w:rsidP="00901C9E">
      <w:pPr>
        <w:pStyle w:val="bulletpoint2"/>
      </w:pPr>
      <w:bookmarkStart w:id="3" w:name="_Toc5708348"/>
      <w:bookmarkEnd w:id="1"/>
      <w:r w:rsidRPr="001108E6">
        <w:lastRenderedPageBreak/>
        <w:t xml:space="preserve">Barèmes de remboursement </w:t>
      </w:r>
      <w:r w:rsidR="00C9712D">
        <w:t>- récapitulatif</w:t>
      </w:r>
      <w:bookmarkEnd w:id="3"/>
    </w:p>
    <w:p w14:paraId="061E0BAB" w14:textId="77777777" w:rsidR="005458A0" w:rsidRDefault="005458A0" w:rsidP="005458A0">
      <w:r>
        <w:t>Le prix de la formation est calculé de la manière suivante :</w:t>
      </w:r>
    </w:p>
    <w:p w14:paraId="49B258D1" w14:textId="77777777" w:rsidR="005458A0" w:rsidRDefault="005458A0" w:rsidP="00273146">
      <w:pPr>
        <w:pStyle w:val="normalcentrencadr"/>
        <w:framePr w:h="476" w:hRule="exact" w:wrap="around" w:hAnchor="page" w:x="2441" w:y="165"/>
        <w:pBdr>
          <w:top w:val="single" w:sz="4" w:space="1" w:color="auto"/>
          <w:left w:val="single" w:sz="4" w:space="4" w:color="auto"/>
          <w:bottom w:val="single" w:sz="4" w:space="1" w:color="auto"/>
          <w:right w:val="single" w:sz="4" w:space="4" w:color="auto"/>
          <w:between w:val="single" w:sz="4" w:space="1" w:color="auto"/>
          <w:bar w:val="single" w:sz="4" w:color="auto"/>
        </w:pBdr>
        <w:spacing w:before="0"/>
      </w:pPr>
      <w:r>
        <w:t>Nombre d’heures de formation effectué x montant forfaitaire horaire</w:t>
      </w:r>
    </w:p>
    <w:p w14:paraId="5A061E85" w14:textId="77777777" w:rsidR="005458A0" w:rsidRDefault="005458A0" w:rsidP="005458A0"/>
    <w:p w14:paraId="37CDB0EE" w14:textId="77777777" w:rsidR="005458A0" w:rsidRDefault="005458A0" w:rsidP="005458A0"/>
    <w:p w14:paraId="6909616A" w14:textId="77777777" w:rsidR="005458A0" w:rsidRDefault="005458A0" w:rsidP="005458A0"/>
    <w:p w14:paraId="27EB203D" w14:textId="77777777" w:rsidR="005458A0" w:rsidRDefault="005458A0" w:rsidP="005458A0">
      <w:r>
        <w:t xml:space="preserve">Le nombre d’heures de formation effectué est établi sur base de la liste quotidienne du personnel formé sur le chantier. </w:t>
      </w:r>
    </w:p>
    <w:p w14:paraId="024079E3" w14:textId="77777777" w:rsidR="005458A0" w:rsidRDefault="005458A0" w:rsidP="005458A0">
      <w:r>
        <w:t xml:space="preserve">Cependant, le nombre d’heures de formation </w:t>
      </w:r>
      <w:r w:rsidRPr="00640443">
        <w:rPr>
          <w:u w:val="single"/>
        </w:rPr>
        <w:t>payé</w:t>
      </w:r>
      <w:r>
        <w:t xml:space="preserve"> par le pouvoir adjudicateur est plafonné au nombre d’heures stipulé dans les « conditions d’exécution » prévues dans le cahier des charges. </w:t>
      </w:r>
    </w:p>
    <w:p w14:paraId="7E90B601" w14:textId="77777777" w:rsidR="005458A0" w:rsidRDefault="005458A0" w:rsidP="005458A0">
      <w:r>
        <w:t xml:space="preserve">Les montants horaires (HTVA) de chaque régime de formation sont forfaitaires et sont les suivants :  </w:t>
      </w:r>
    </w:p>
    <w:p w14:paraId="10A33B94" w14:textId="77777777" w:rsidR="005458A0" w:rsidRPr="00AD2435" w:rsidRDefault="005458A0" w:rsidP="005458A0"/>
    <w:tbl>
      <w:tblPr>
        <w:tblStyle w:val="Grillemoyenne1-Accent3"/>
        <w:tblW w:w="0" w:type="auto"/>
        <w:tblInd w:w="108"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6567"/>
        <w:gridCol w:w="2331"/>
        <w:gridCol w:w="46"/>
      </w:tblGrid>
      <w:tr w:rsidR="005458A0" w:rsidRPr="00AD2435" w14:paraId="391D3E89" w14:textId="77777777" w:rsidTr="2A773A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7" w:type="dxa"/>
            <w:shd w:val="clear" w:color="auto" w:fill="auto"/>
            <w:hideMark/>
          </w:tcPr>
          <w:p w14:paraId="613166DE" w14:textId="352530B5" w:rsidR="005458A0" w:rsidRPr="00AD2435" w:rsidRDefault="005D19CE" w:rsidP="00AD2435">
            <w:pPr>
              <w:rPr>
                <w:b w:val="0"/>
                <w:bCs w:val="0"/>
              </w:rPr>
            </w:pPr>
            <w:r>
              <w:rPr>
                <w:b w:val="0"/>
                <w:bCs w:val="0"/>
              </w:rPr>
              <w:t>S</w:t>
            </w:r>
            <w:r w:rsidR="005458A0" w:rsidRPr="00AD2435">
              <w:rPr>
                <w:b w:val="0"/>
                <w:bCs w:val="0"/>
              </w:rPr>
              <w:t>tage de fin de formation FOREM</w:t>
            </w:r>
          </w:p>
        </w:tc>
        <w:tc>
          <w:tcPr>
            <w:tcW w:w="2377" w:type="dxa"/>
            <w:gridSpan w:val="2"/>
            <w:shd w:val="clear" w:color="auto" w:fill="auto"/>
            <w:hideMark/>
          </w:tcPr>
          <w:p w14:paraId="3F444524" w14:textId="6ECA5FB3" w:rsidR="005458A0" w:rsidRPr="004F2CBA" w:rsidRDefault="005458A0" w:rsidP="00C9712D">
            <w:pPr>
              <w:cnfStyle w:val="100000000000" w:firstRow="1" w:lastRow="0" w:firstColumn="0" w:lastColumn="0" w:oddVBand="0" w:evenVBand="0" w:oddHBand="0" w:evenHBand="0" w:firstRowFirstColumn="0" w:firstRowLastColumn="0" w:lastRowFirstColumn="0" w:lastRowLastColumn="0"/>
              <w:rPr>
                <w:b w:val="0"/>
                <w:bCs w:val="0"/>
              </w:rPr>
            </w:pPr>
            <w:r w:rsidRPr="004F2CBA">
              <w:rPr>
                <w:b w:val="0"/>
                <w:bCs w:val="0"/>
              </w:rPr>
              <w:t>0,00 euro (HTVA)</w:t>
            </w:r>
          </w:p>
        </w:tc>
      </w:tr>
      <w:tr w:rsidR="005458A0" w:rsidRPr="00AD2435" w14:paraId="3FB7B426" w14:textId="77777777" w:rsidTr="2A773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7" w:type="dxa"/>
            <w:shd w:val="clear" w:color="auto" w:fill="auto"/>
            <w:hideMark/>
          </w:tcPr>
          <w:p w14:paraId="31F4DA0C" w14:textId="34AE72DE" w:rsidR="005458A0" w:rsidRPr="00AD2435" w:rsidRDefault="005D19CE" w:rsidP="00AD2435">
            <w:pPr>
              <w:rPr>
                <w:b w:val="0"/>
                <w:bCs w:val="0"/>
              </w:rPr>
            </w:pPr>
            <w:r>
              <w:rPr>
                <w:b w:val="0"/>
                <w:bCs w:val="0"/>
              </w:rPr>
              <w:t>Contrat</w:t>
            </w:r>
            <w:r w:rsidR="005458A0" w:rsidRPr="00AD2435">
              <w:rPr>
                <w:b w:val="0"/>
                <w:bCs w:val="0"/>
              </w:rPr>
              <w:t xml:space="preserve"> Formation</w:t>
            </w:r>
            <w:r w:rsidR="00504BCB">
              <w:rPr>
                <w:b w:val="0"/>
                <w:bCs w:val="0"/>
              </w:rPr>
              <w:t>-</w:t>
            </w:r>
            <w:r w:rsidR="005458A0" w:rsidRPr="00AD2435">
              <w:rPr>
                <w:b w:val="0"/>
                <w:bCs w:val="0"/>
              </w:rPr>
              <w:t>Insertion</w:t>
            </w:r>
            <w:r>
              <w:rPr>
                <w:b w:val="0"/>
                <w:bCs w:val="0"/>
              </w:rPr>
              <w:t xml:space="preserve"> - CFI -</w:t>
            </w:r>
            <w:r w:rsidR="005458A0" w:rsidRPr="00AD2435">
              <w:rPr>
                <w:b w:val="0"/>
                <w:bCs w:val="0"/>
              </w:rPr>
              <w:t>FOREM</w:t>
            </w:r>
          </w:p>
        </w:tc>
        <w:tc>
          <w:tcPr>
            <w:tcW w:w="2377" w:type="dxa"/>
            <w:gridSpan w:val="2"/>
            <w:shd w:val="clear" w:color="auto" w:fill="auto"/>
            <w:hideMark/>
          </w:tcPr>
          <w:p w14:paraId="195DD4C1" w14:textId="18B47AF4" w:rsidR="005458A0" w:rsidRPr="004F2CBA" w:rsidRDefault="3C81A201" w:rsidP="00C9712D">
            <w:pPr>
              <w:cnfStyle w:val="000000100000" w:firstRow="0" w:lastRow="0" w:firstColumn="0" w:lastColumn="0" w:oddVBand="0" w:evenVBand="0" w:oddHBand="1" w:evenHBand="0" w:firstRowFirstColumn="0" w:firstRowLastColumn="0" w:lastRowFirstColumn="0" w:lastRowLastColumn="0"/>
            </w:pPr>
            <w:r>
              <w:t xml:space="preserve">9,53 </w:t>
            </w:r>
          </w:p>
        </w:tc>
      </w:tr>
      <w:tr w:rsidR="005458A0" w:rsidRPr="000D6355" w14:paraId="4EE7A25C" w14:textId="77777777" w:rsidTr="2A773A12">
        <w:tc>
          <w:tcPr>
            <w:cnfStyle w:val="001000000000" w:firstRow="0" w:lastRow="0" w:firstColumn="1" w:lastColumn="0" w:oddVBand="0" w:evenVBand="0" w:oddHBand="0" w:evenHBand="0" w:firstRowFirstColumn="0" w:firstRowLastColumn="0" w:lastRowFirstColumn="0" w:lastRowLastColumn="0"/>
            <w:tcW w:w="6567" w:type="dxa"/>
            <w:shd w:val="clear" w:color="auto" w:fill="auto"/>
            <w:hideMark/>
          </w:tcPr>
          <w:p w14:paraId="0586ECF3" w14:textId="09C640E7" w:rsidR="005458A0" w:rsidRPr="004F2CBA" w:rsidRDefault="00D02FE9" w:rsidP="00C9712D">
            <w:pPr>
              <w:rPr>
                <w:b w:val="0"/>
                <w:bCs w:val="0"/>
              </w:rPr>
            </w:pPr>
            <w:r w:rsidRPr="004F2CBA">
              <w:rPr>
                <w:b w:val="0"/>
                <w:bCs w:val="0"/>
              </w:rPr>
              <w:t>Contrat « Clause sociale - contrat de formation professionnelle sur chantier » du Forem</w:t>
            </w:r>
          </w:p>
        </w:tc>
        <w:tc>
          <w:tcPr>
            <w:tcW w:w="2377" w:type="dxa"/>
            <w:gridSpan w:val="2"/>
            <w:shd w:val="clear" w:color="auto" w:fill="auto"/>
            <w:hideMark/>
          </w:tcPr>
          <w:p w14:paraId="243CE345" w14:textId="77777777" w:rsidR="005458A0" w:rsidRPr="004F2CBA" w:rsidRDefault="005458A0" w:rsidP="00C9712D">
            <w:pPr>
              <w:cnfStyle w:val="000000000000" w:firstRow="0" w:lastRow="0" w:firstColumn="0" w:lastColumn="0" w:oddVBand="0" w:evenVBand="0" w:oddHBand="0" w:evenHBand="0" w:firstRowFirstColumn="0" w:firstRowLastColumn="0" w:lastRowFirstColumn="0" w:lastRowLastColumn="0"/>
            </w:pPr>
            <w:r w:rsidRPr="004F2CBA">
              <w:t>2,73 euros (HTVA)</w:t>
            </w:r>
          </w:p>
        </w:tc>
      </w:tr>
      <w:tr w:rsidR="00655E2C" w:rsidRPr="000D6355" w14:paraId="5701DED2" w14:textId="77777777" w:rsidTr="2A773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7" w:type="dxa"/>
            <w:shd w:val="clear" w:color="auto" w:fill="auto"/>
          </w:tcPr>
          <w:p w14:paraId="1643888F" w14:textId="455049F4" w:rsidR="00655E2C" w:rsidRPr="00E328CD" w:rsidRDefault="00655E2C" w:rsidP="00C9712D">
            <w:pPr>
              <w:rPr>
                <w:b w:val="0"/>
                <w:bCs w:val="0"/>
              </w:rPr>
            </w:pPr>
            <w:r w:rsidRPr="00C9712D">
              <w:rPr>
                <w:b w:val="0"/>
              </w:rPr>
              <w:t>Convention de stage de l’IFAPME</w:t>
            </w:r>
          </w:p>
        </w:tc>
        <w:tc>
          <w:tcPr>
            <w:tcW w:w="2377" w:type="dxa"/>
            <w:gridSpan w:val="2"/>
            <w:shd w:val="clear" w:color="auto" w:fill="auto"/>
          </w:tcPr>
          <w:p w14:paraId="37DA9138" w14:textId="5EDDAFBE" w:rsidR="00655E2C" w:rsidRDefault="0073392C" w:rsidP="00C9712D">
            <w:pPr>
              <w:cnfStyle w:val="000000100000" w:firstRow="0" w:lastRow="0" w:firstColumn="0" w:lastColumn="0" w:oddVBand="0" w:evenVBand="0" w:oddHBand="1" w:evenHBand="0" w:firstRowFirstColumn="0" w:firstRowLastColumn="0" w:lastRowFirstColumn="0" w:lastRowLastColumn="0"/>
            </w:pPr>
            <w:r>
              <w:t>7,10</w:t>
            </w:r>
            <w:r w:rsidR="002634D8">
              <w:t xml:space="preserve"> </w:t>
            </w:r>
            <w:r w:rsidR="00655E2C">
              <w:t>euros (HTVA)</w:t>
            </w:r>
          </w:p>
        </w:tc>
      </w:tr>
      <w:tr w:rsidR="00655E2C" w:rsidRPr="000D6355" w14:paraId="2C099421" w14:textId="77777777" w:rsidTr="2A773A12">
        <w:tc>
          <w:tcPr>
            <w:cnfStyle w:val="001000000000" w:firstRow="0" w:lastRow="0" w:firstColumn="1" w:lastColumn="0" w:oddVBand="0" w:evenVBand="0" w:oddHBand="0" w:evenHBand="0" w:firstRowFirstColumn="0" w:firstRowLastColumn="0" w:lastRowFirstColumn="0" w:lastRowLastColumn="0"/>
            <w:tcW w:w="6567" w:type="dxa"/>
            <w:shd w:val="clear" w:color="auto" w:fill="auto"/>
            <w:hideMark/>
          </w:tcPr>
          <w:p w14:paraId="274C8A86" w14:textId="4072A3E6" w:rsidR="00655E2C" w:rsidRPr="00C9712D" w:rsidRDefault="00655E2C" w:rsidP="00C9712D">
            <w:pPr>
              <w:rPr>
                <w:b w:val="0"/>
              </w:rPr>
            </w:pPr>
            <w:r w:rsidRPr="00C9712D">
              <w:rPr>
                <w:b w:val="0"/>
              </w:rPr>
              <w:t>Formation alternée de</w:t>
            </w:r>
            <w:r>
              <w:rPr>
                <w:b w:val="0"/>
              </w:rPr>
              <w:t>s</w:t>
            </w:r>
            <w:r w:rsidRPr="00C9712D">
              <w:rPr>
                <w:b w:val="0"/>
              </w:rPr>
              <w:t xml:space="preserve"> demandeurs d’emploi</w:t>
            </w:r>
          </w:p>
        </w:tc>
        <w:tc>
          <w:tcPr>
            <w:tcW w:w="2377" w:type="dxa"/>
            <w:gridSpan w:val="2"/>
            <w:shd w:val="clear" w:color="auto" w:fill="auto"/>
            <w:hideMark/>
          </w:tcPr>
          <w:p w14:paraId="3E6B0E1F" w14:textId="79ABE256" w:rsidR="00655E2C" w:rsidRPr="004F2CBA" w:rsidRDefault="00E2739D" w:rsidP="00C9712D">
            <w:pPr>
              <w:cnfStyle w:val="000000000000" w:firstRow="0" w:lastRow="0" w:firstColumn="0" w:lastColumn="0" w:oddVBand="0" w:evenVBand="0" w:oddHBand="0" w:evenHBand="0" w:firstRowFirstColumn="0" w:firstRowLastColumn="0" w:lastRowFirstColumn="0" w:lastRowLastColumn="0"/>
            </w:pPr>
            <w:r>
              <w:t>4,</w:t>
            </w:r>
            <w:proofErr w:type="gramStart"/>
            <w:r>
              <w:t xml:space="preserve">86 </w:t>
            </w:r>
            <w:r w:rsidR="00655E2C">
              <w:t xml:space="preserve"> euros</w:t>
            </w:r>
            <w:proofErr w:type="gramEnd"/>
            <w:r w:rsidR="00655E2C">
              <w:t xml:space="preserve"> (HTVA)</w:t>
            </w:r>
          </w:p>
        </w:tc>
      </w:tr>
      <w:tr w:rsidR="00655E2C" w:rsidRPr="000D6355" w14:paraId="20676279" w14:textId="77777777" w:rsidTr="2A773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7" w:type="dxa"/>
            <w:shd w:val="clear" w:color="auto" w:fill="auto"/>
          </w:tcPr>
          <w:p w14:paraId="068479CD" w14:textId="13CE5333" w:rsidR="00655E2C" w:rsidRPr="00C9712D" w:rsidRDefault="00655E2C" w:rsidP="00C9712D">
            <w:pPr>
              <w:rPr>
                <w:b w:val="0"/>
              </w:rPr>
            </w:pPr>
            <w:r w:rsidRPr="00C9712D">
              <w:rPr>
                <w:b w:val="0"/>
              </w:rPr>
              <w:t>Contrat d’Apprentissage industriel</w:t>
            </w:r>
          </w:p>
        </w:tc>
        <w:tc>
          <w:tcPr>
            <w:tcW w:w="2377" w:type="dxa"/>
            <w:gridSpan w:val="2"/>
            <w:shd w:val="clear" w:color="auto" w:fill="auto"/>
          </w:tcPr>
          <w:p w14:paraId="23416FB6" w14:textId="52170709" w:rsidR="00655E2C" w:rsidRPr="004F2CBA" w:rsidRDefault="008948B7" w:rsidP="00C9712D">
            <w:pPr>
              <w:cnfStyle w:val="000000100000" w:firstRow="0" w:lastRow="0" w:firstColumn="0" w:lastColumn="0" w:oddVBand="0" w:evenVBand="0" w:oddHBand="1" w:evenHBand="0" w:firstRowFirstColumn="0" w:firstRowLastColumn="0" w:lastRowFirstColumn="0" w:lastRowLastColumn="0"/>
            </w:pPr>
            <w:r>
              <w:t xml:space="preserve">8,27 </w:t>
            </w:r>
            <w:r w:rsidR="577B9D74">
              <w:t>euros (HTVA)</w:t>
            </w:r>
          </w:p>
        </w:tc>
      </w:tr>
      <w:tr w:rsidR="00655E2C" w:rsidRPr="000D6355" w14:paraId="305BF5C7" w14:textId="77777777" w:rsidTr="2A773A12">
        <w:tc>
          <w:tcPr>
            <w:cnfStyle w:val="001000000000" w:firstRow="0" w:lastRow="0" w:firstColumn="1" w:lastColumn="0" w:oddVBand="0" w:evenVBand="0" w:oddHBand="0" w:evenHBand="0" w:firstRowFirstColumn="0" w:firstRowLastColumn="0" w:lastRowFirstColumn="0" w:lastRowLastColumn="0"/>
            <w:tcW w:w="6567" w:type="dxa"/>
            <w:shd w:val="clear" w:color="auto" w:fill="auto"/>
          </w:tcPr>
          <w:p w14:paraId="39398F21" w14:textId="36966BB5" w:rsidR="00655E2C" w:rsidRPr="00C9712D" w:rsidRDefault="00655E2C" w:rsidP="00C9712D">
            <w:pPr>
              <w:rPr>
                <w:b w:val="0"/>
              </w:rPr>
            </w:pPr>
            <w:r w:rsidRPr="00C9712D">
              <w:rPr>
                <w:b w:val="0"/>
              </w:rPr>
              <w:t>Contrat d’alternance</w:t>
            </w:r>
          </w:p>
        </w:tc>
        <w:tc>
          <w:tcPr>
            <w:tcW w:w="2377" w:type="dxa"/>
            <w:gridSpan w:val="2"/>
            <w:shd w:val="clear" w:color="auto" w:fill="auto"/>
          </w:tcPr>
          <w:p w14:paraId="7034B04A" w14:textId="5875BF9B" w:rsidR="00655E2C" w:rsidRPr="004F2CBA" w:rsidRDefault="007B2553" w:rsidP="00C9712D">
            <w:pPr>
              <w:cnfStyle w:val="000000000000" w:firstRow="0" w:lastRow="0" w:firstColumn="0" w:lastColumn="0" w:oddVBand="0" w:evenVBand="0" w:oddHBand="0" w:evenHBand="0" w:firstRowFirstColumn="0" w:firstRowLastColumn="0" w:lastRowFirstColumn="0" w:lastRowLastColumn="0"/>
            </w:pPr>
            <w:r>
              <w:t xml:space="preserve"> 4,64</w:t>
            </w:r>
            <w:r w:rsidR="00655E2C" w:rsidRPr="004F2CBA">
              <w:t>euros (HTVA)</w:t>
            </w:r>
          </w:p>
        </w:tc>
      </w:tr>
      <w:tr w:rsidR="00655E2C" w:rsidRPr="000D6355" w14:paraId="12C83032" w14:textId="77777777" w:rsidTr="2A773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7" w:type="dxa"/>
            <w:shd w:val="clear" w:color="auto" w:fill="auto"/>
          </w:tcPr>
          <w:p w14:paraId="52F0A68A" w14:textId="00384861" w:rsidR="00655E2C" w:rsidRPr="00C9712D" w:rsidRDefault="00655E2C" w:rsidP="00C9712D">
            <w:pPr>
              <w:rPr>
                <w:b w:val="0"/>
              </w:rPr>
            </w:pPr>
            <w:r w:rsidRPr="00C9712D">
              <w:rPr>
                <w:b w:val="0"/>
              </w:rPr>
              <w:t>Convention de stage CFISPA</w:t>
            </w:r>
          </w:p>
        </w:tc>
        <w:tc>
          <w:tcPr>
            <w:tcW w:w="2377" w:type="dxa"/>
            <w:gridSpan w:val="2"/>
            <w:shd w:val="clear" w:color="auto" w:fill="auto"/>
          </w:tcPr>
          <w:p w14:paraId="7531CE67" w14:textId="70A98E03" w:rsidR="00655E2C" w:rsidRPr="004F2CBA" w:rsidRDefault="00655E2C" w:rsidP="00C9712D">
            <w:pPr>
              <w:cnfStyle w:val="000000100000" w:firstRow="0" w:lastRow="0" w:firstColumn="0" w:lastColumn="0" w:oddVBand="0" w:evenVBand="0" w:oddHBand="1" w:evenHBand="0" w:firstRowFirstColumn="0" w:firstRowLastColumn="0" w:lastRowFirstColumn="0" w:lastRowLastColumn="0"/>
            </w:pPr>
            <w:r w:rsidRPr="004F2CBA">
              <w:t>0,00 euro (HTVA)</w:t>
            </w:r>
          </w:p>
        </w:tc>
      </w:tr>
      <w:tr w:rsidR="00655E2C" w:rsidRPr="000D6355" w14:paraId="3F8C9F9B" w14:textId="77777777" w:rsidTr="2A773A12">
        <w:tc>
          <w:tcPr>
            <w:cnfStyle w:val="001000000000" w:firstRow="0" w:lastRow="0" w:firstColumn="1" w:lastColumn="0" w:oddVBand="0" w:evenVBand="0" w:oddHBand="0" w:evenHBand="0" w:firstRowFirstColumn="0" w:firstRowLastColumn="0" w:lastRowFirstColumn="0" w:lastRowLastColumn="0"/>
            <w:tcW w:w="6567" w:type="dxa"/>
            <w:shd w:val="clear" w:color="auto" w:fill="auto"/>
            <w:hideMark/>
          </w:tcPr>
          <w:p w14:paraId="24ED9B7F" w14:textId="0295BCE6" w:rsidR="00655E2C" w:rsidRPr="00C9712D" w:rsidRDefault="00655E2C" w:rsidP="00C9712D">
            <w:pPr>
              <w:rPr>
                <w:b w:val="0"/>
              </w:rPr>
            </w:pPr>
            <w:r w:rsidRPr="00C9712D">
              <w:rPr>
                <w:b w:val="0"/>
              </w:rPr>
              <w:t>Convention de stage de pratique accompagnée</w:t>
            </w:r>
            <w:r>
              <w:rPr>
                <w:b w:val="0"/>
              </w:rPr>
              <w:t xml:space="preserve"> (type 2) </w:t>
            </w:r>
          </w:p>
        </w:tc>
        <w:tc>
          <w:tcPr>
            <w:tcW w:w="2377" w:type="dxa"/>
            <w:gridSpan w:val="2"/>
            <w:shd w:val="clear" w:color="auto" w:fill="auto"/>
            <w:hideMark/>
          </w:tcPr>
          <w:p w14:paraId="4A732CDB" w14:textId="54119285" w:rsidR="00655E2C" w:rsidRPr="004F2CBA" w:rsidRDefault="00655E2C" w:rsidP="00C9712D">
            <w:pPr>
              <w:cnfStyle w:val="000000000000" w:firstRow="0" w:lastRow="0" w:firstColumn="0" w:lastColumn="0" w:oddVBand="0" w:evenVBand="0" w:oddHBand="0" w:evenHBand="0" w:firstRowFirstColumn="0" w:firstRowLastColumn="0" w:lastRowFirstColumn="0" w:lastRowLastColumn="0"/>
            </w:pPr>
            <w:r w:rsidRPr="004F2CBA">
              <w:t>0,00 euro (HTVA)</w:t>
            </w:r>
          </w:p>
        </w:tc>
      </w:tr>
      <w:tr w:rsidR="00655E2C" w:rsidRPr="000D6355" w14:paraId="60C59B81" w14:textId="77777777" w:rsidTr="2A773A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7" w:type="dxa"/>
            <w:shd w:val="clear" w:color="auto" w:fill="auto"/>
          </w:tcPr>
          <w:p w14:paraId="10D3D32E" w14:textId="3ABFEB89" w:rsidR="00655E2C" w:rsidRPr="00C9712D" w:rsidRDefault="00655E2C" w:rsidP="00C9712D">
            <w:pPr>
              <w:rPr>
                <w:b w:val="0"/>
              </w:rPr>
            </w:pPr>
            <w:r w:rsidRPr="00C9712D">
              <w:rPr>
                <w:b w:val="0"/>
              </w:rPr>
              <w:t>Convention de stage de pratique en responsabilité</w:t>
            </w:r>
            <w:r>
              <w:rPr>
                <w:b w:val="0"/>
              </w:rPr>
              <w:t xml:space="preserve"> (type 3) </w:t>
            </w:r>
          </w:p>
        </w:tc>
        <w:tc>
          <w:tcPr>
            <w:tcW w:w="2377" w:type="dxa"/>
            <w:gridSpan w:val="2"/>
            <w:shd w:val="clear" w:color="auto" w:fill="auto"/>
          </w:tcPr>
          <w:p w14:paraId="29594555" w14:textId="0D4C9B37" w:rsidR="00655E2C" w:rsidRPr="004F2CBA" w:rsidRDefault="00655E2C" w:rsidP="00C9712D">
            <w:pPr>
              <w:cnfStyle w:val="000000100000" w:firstRow="0" w:lastRow="0" w:firstColumn="0" w:lastColumn="0" w:oddVBand="0" w:evenVBand="0" w:oddHBand="1" w:evenHBand="0" w:firstRowFirstColumn="0" w:firstRowLastColumn="0" w:lastRowFirstColumn="0" w:lastRowLastColumn="0"/>
            </w:pPr>
            <w:r w:rsidRPr="004F2CBA">
              <w:t>0,00 euro (HTVA)</w:t>
            </w:r>
          </w:p>
        </w:tc>
      </w:tr>
      <w:tr w:rsidR="00655E2C" w:rsidRPr="000D6355" w14:paraId="1BC7900B" w14:textId="77777777" w:rsidTr="2A773A12">
        <w:tc>
          <w:tcPr>
            <w:cnfStyle w:val="001000000000" w:firstRow="0" w:lastRow="0" w:firstColumn="1" w:lastColumn="0" w:oddVBand="0" w:evenVBand="0" w:oddHBand="0" w:evenHBand="0" w:firstRowFirstColumn="0" w:firstRowLastColumn="0" w:lastRowFirstColumn="0" w:lastRowLastColumn="0"/>
            <w:tcW w:w="6567" w:type="dxa"/>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02C422C6" w14:textId="283A3051" w:rsidR="00655E2C" w:rsidRPr="00C9712D" w:rsidRDefault="00655E2C" w:rsidP="00C9712D">
            <w:pPr>
              <w:rPr>
                <w:b w:val="0"/>
              </w:rPr>
            </w:pPr>
            <w:r w:rsidRPr="00C9712D">
              <w:rPr>
                <w:b w:val="0"/>
              </w:rPr>
              <w:t>Convention de stage CISP</w:t>
            </w:r>
          </w:p>
        </w:tc>
        <w:tc>
          <w:tcPr>
            <w:tcW w:w="2377" w:type="dxa"/>
            <w:gridSpan w:val="2"/>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3976C099" w14:textId="38448742" w:rsidR="00655E2C" w:rsidRPr="004F2CBA" w:rsidRDefault="00FA222C" w:rsidP="00C9712D">
            <w:pPr>
              <w:cnfStyle w:val="000000000000" w:firstRow="0" w:lastRow="0" w:firstColumn="0" w:lastColumn="0" w:oddVBand="0" w:evenVBand="0" w:oddHBand="0" w:evenHBand="0" w:firstRowFirstColumn="0" w:firstRowLastColumn="0" w:lastRowFirstColumn="0" w:lastRowLastColumn="0"/>
            </w:pPr>
            <w:r>
              <w:t>5,00</w:t>
            </w:r>
            <w:r w:rsidR="00655E2C" w:rsidRPr="004F2CBA">
              <w:t xml:space="preserve"> euros (HTVA)</w:t>
            </w:r>
          </w:p>
        </w:tc>
      </w:tr>
      <w:tr w:rsidR="00655E2C" w:rsidRPr="005458A0" w14:paraId="2A9C4476" w14:textId="77777777" w:rsidTr="2A773A12">
        <w:tblPrEx>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7" w:type="dxa"/>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51EDB409" w14:textId="138FB699" w:rsidR="00655E2C" w:rsidRPr="00C9712D" w:rsidRDefault="00655E2C" w:rsidP="00C9712D">
            <w:pPr>
              <w:rPr>
                <w:b w:val="0"/>
              </w:rPr>
            </w:pPr>
            <w:r>
              <w:rPr>
                <w:b w:val="0"/>
              </w:rPr>
              <w:t xml:space="preserve">Contrat </w:t>
            </w:r>
            <w:r w:rsidRPr="004E593F">
              <w:rPr>
                <w:b w:val="0"/>
              </w:rPr>
              <w:t>d’apprentissage « Opération coup de poing pénurie »</w:t>
            </w:r>
          </w:p>
        </w:tc>
        <w:tc>
          <w:tcPr>
            <w:tcW w:w="2377" w:type="dxa"/>
            <w:gridSpan w:val="2"/>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2720A665" w14:textId="0056D169" w:rsidR="00655E2C" w:rsidRPr="004F2CBA" w:rsidRDefault="00655E2C" w:rsidP="00C9712D">
            <w:pPr>
              <w:cnfStyle w:val="000000100000" w:firstRow="0" w:lastRow="0" w:firstColumn="0" w:lastColumn="0" w:oddVBand="0" w:evenVBand="0" w:oddHBand="1" w:evenHBand="0" w:firstRowFirstColumn="0" w:firstRowLastColumn="0" w:lastRowFirstColumn="0" w:lastRowLastColumn="0"/>
            </w:pPr>
            <w:r w:rsidRPr="004F2CBA">
              <w:t>0,00 euro (HTVA)</w:t>
            </w:r>
          </w:p>
        </w:tc>
      </w:tr>
      <w:tr w:rsidR="00655E2C" w:rsidRPr="005458A0" w14:paraId="751CD529" w14:textId="4CB19599" w:rsidTr="2A773A12">
        <w:tblPrEx>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Ex>
        <w:tc>
          <w:tcPr>
            <w:cnfStyle w:val="001000000000" w:firstRow="0" w:lastRow="0" w:firstColumn="1" w:lastColumn="0" w:oddVBand="0" w:evenVBand="0" w:oddHBand="0" w:evenHBand="0" w:firstRowFirstColumn="0" w:firstRowLastColumn="0" w:lastRowFirstColumn="0" w:lastRowLastColumn="0"/>
            <w:tcW w:w="6567" w:type="dxa"/>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666F5789" w14:textId="76E04326" w:rsidR="00655E2C" w:rsidRPr="00C9712D" w:rsidRDefault="00655E2C" w:rsidP="00C9712D">
            <w:pPr>
              <w:rPr>
                <w:b w:val="0"/>
              </w:rPr>
            </w:pPr>
            <w:r w:rsidRPr="00AD2435">
              <w:rPr>
                <w:b w:val="0"/>
              </w:rPr>
              <w:t>Contrat d’apprentissage des classes moyennes de la Communauté germanophone (Contrat d’alternance de l’IAWM)</w:t>
            </w:r>
          </w:p>
        </w:tc>
        <w:tc>
          <w:tcPr>
            <w:tcW w:w="2377" w:type="dxa"/>
            <w:gridSpan w:val="2"/>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587E01ED" w14:textId="3805C2AC" w:rsidR="00655E2C" w:rsidRPr="004F2CBA" w:rsidRDefault="00655E2C" w:rsidP="00C9712D">
            <w:pPr>
              <w:cnfStyle w:val="000000000000" w:firstRow="0" w:lastRow="0" w:firstColumn="0" w:lastColumn="0" w:oddVBand="0" w:evenVBand="0" w:oddHBand="0" w:evenHBand="0" w:firstRowFirstColumn="0" w:firstRowLastColumn="0" w:lastRowFirstColumn="0" w:lastRowLastColumn="0"/>
            </w:pPr>
            <w:r>
              <w:t xml:space="preserve"> </w:t>
            </w:r>
            <w:r w:rsidR="559F0F91">
              <w:t xml:space="preserve">5,4 </w:t>
            </w:r>
            <w:r>
              <w:t>euros (HTVA)</w:t>
            </w:r>
          </w:p>
        </w:tc>
      </w:tr>
      <w:tr w:rsidR="00655E2C" w:rsidRPr="005458A0" w14:paraId="58642C54" w14:textId="77777777" w:rsidTr="2A773A12">
        <w:tblPrEx>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7" w:type="dxa"/>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081A9CCE" w14:textId="7786D0F3" w:rsidR="00655E2C" w:rsidRPr="00655E2C" w:rsidRDefault="00655E2C" w:rsidP="00C9712D">
            <w:pPr>
              <w:rPr>
                <w:b w:val="0"/>
                <w:lang w:val="de-DE"/>
              </w:rPr>
            </w:pPr>
            <w:r w:rsidRPr="00E328CD">
              <w:rPr>
                <w:b w:val="0"/>
                <w:bCs w:val="0"/>
                <w:lang w:val="de-DE"/>
              </w:rPr>
              <w:t xml:space="preserve">La formation </w:t>
            </w:r>
            <w:proofErr w:type="spellStart"/>
            <w:r w:rsidRPr="00E328CD">
              <w:rPr>
                <w:b w:val="0"/>
                <w:bCs w:val="0"/>
                <w:lang w:val="de-DE"/>
              </w:rPr>
              <w:t>professionnelle</w:t>
            </w:r>
            <w:proofErr w:type="spellEnd"/>
            <w:r w:rsidRPr="00E328CD">
              <w:rPr>
                <w:b w:val="0"/>
                <w:bCs w:val="0"/>
                <w:lang w:val="de-DE"/>
              </w:rPr>
              <w:t xml:space="preserve"> individuelle en </w:t>
            </w:r>
            <w:proofErr w:type="spellStart"/>
            <w:r w:rsidRPr="00E328CD">
              <w:rPr>
                <w:b w:val="0"/>
                <w:bCs w:val="0"/>
                <w:lang w:val="de-DE"/>
              </w:rPr>
              <w:t>entreprise</w:t>
            </w:r>
            <w:proofErr w:type="spellEnd"/>
            <w:r w:rsidRPr="00E328CD">
              <w:rPr>
                <w:b w:val="0"/>
                <w:bCs w:val="0"/>
                <w:lang w:val="de-DE"/>
              </w:rPr>
              <w:t xml:space="preserve"> (IBU/FPI) de </w:t>
            </w:r>
            <w:proofErr w:type="spellStart"/>
            <w:r w:rsidRPr="00E328CD">
              <w:rPr>
                <w:b w:val="0"/>
                <w:bCs w:val="0"/>
                <w:lang w:val="de-DE"/>
              </w:rPr>
              <w:t>l’Arbeitsamt</w:t>
            </w:r>
            <w:proofErr w:type="spellEnd"/>
            <w:r w:rsidRPr="00E328CD">
              <w:rPr>
                <w:b w:val="0"/>
                <w:bCs w:val="0"/>
                <w:lang w:val="de-DE"/>
              </w:rPr>
              <w:t xml:space="preserve"> der Deutschsprachigen Gemeinschaft Belgiens (ADG)</w:t>
            </w:r>
          </w:p>
        </w:tc>
        <w:tc>
          <w:tcPr>
            <w:tcW w:w="2377" w:type="dxa"/>
            <w:gridSpan w:val="2"/>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7FFE432E" w14:textId="61777B05" w:rsidR="00655E2C" w:rsidRPr="004F2CBA" w:rsidRDefault="00655E2C" w:rsidP="00C9712D">
            <w:pPr>
              <w:cnfStyle w:val="000000100000" w:firstRow="0" w:lastRow="0" w:firstColumn="0" w:lastColumn="0" w:oddVBand="0" w:evenVBand="0" w:oddHBand="1" w:evenHBand="0" w:firstRowFirstColumn="0" w:firstRowLastColumn="0" w:lastRowFirstColumn="0" w:lastRowLastColumn="0"/>
            </w:pPr>
            <w:r w:rsidRPr="004F2CBA">
              <w:t>7,78 euros (HTVA)</w:t>
            </w:r>
          </w:p>
        </w:tc>
      </w:tr>
      <w:tr w:rsidR="00655E2C" w:rsidRPr="005458A0" w14:paraId="516EE17B" w14:textId="77777777" w:rsidTr="2A773A12">
        <w:tblPrEx>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Ex>
        <w:tc>
          <w:tcPr>
            <w:cnfStyle w:val="001000000000" w:firstRow="0" w:lastRow="0" w:firstColumn="1" w:lastColumn="0" w:oddVBand="0" w:evenVBand="0" w:oddHBand="0" w:evenHBand="0" w:firstRowFirstColumn="0" w:firstRowLastColumn="0" w:lastRowFirstColumn="0" w:lastRowLastColumn="0"/>
            <w:tcW w:w="6567" w:type="dxa"/>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6DADF896" w14:textId="767C3A6A" w:rsidR="00655E2C" w:rsidRPr="00E328CD" w:rsidRDefault="00655E2C" w:rsidP="00C9712D">
            <w:pPr>
              <w:rPr>
                <w:b w:val="0"/>
                <w:bCs w:val="0"/>
                <w:lang w:val="de-DE"/>
              </w:rPr>
            </w:pPr>
            <w:r w:rsidRPr="00E328CD">
              <w:rPr>
                <w:b w:val="0"/>
                <w:bCs w:val="0"/>
                <w:lang w:val="de-DE"/>
              </w:rPr>
              <w:lastRenderedPageBreak/>
              <w:t xml:space="preserve">Le </w:t>
            </w:r>
            <w:proofErr w:type="spellStart"/>
            <w:r w:rsidRPr="00E328CD">
              <w:rPr>
                <w:b w:val="0"/>
                <w:bCs w:val="0"/>
                <w:lang w:val="de-DE"/>
              </w:rPr>
              <w:t>stage</w:t>
            </w:r>
            <w:proofErr w:type="spellEnd"/>
            <w:r w:rsidRPr="00E328CD">
              <w:rPr>
                <w:b w:val="0"/>
                <w:bCs w:val="0"/>
                <w:lang w:val="de-DE"/>
              </w:rPr>
              <w:t xml:space="preserve"> de fin de formation de </w:t>
            </w:r>
            <w:proofErr w:type="spellStart"/>
            <w:r w:rsidRPr="00E328CD">
              <w:rPr>
                <w:b w:val="0"/>
                <w:bCs w:val="0"/>
                <w:lang w:val="de-DE"/>
              </w:rPr>
              <w:t>l’Arbeitsamt</w:t>
            </w:r>
            <w:proofErr w:type="spellEnd"/>
            <w:r w:rsidRPr="00E328CD">
              <w:rPr>
                <w:b w:val="0"/>
                <w:bCs w:val="0"/>
                <w:lang w:val="de-DE"/>
              </w:rPr>
              <w:t xml:space="preserve"> der Deutschsprachigen Gemeinschaft Belgiens (ADG)</w:t>
            </w:r>
          </w:p>
        </w:tc>
        <w:tc>
          <w:tcPr>
            <w:tcW w:w="2377" w:type="dxa"/>
            <w:gridSpan w:val="2"/>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462696AA" w14:textId="414EAA25" w:rsidR="00655E2C" w:rsidRPr="004F2CBA" w:rsidRDefault="00655E2C" w:rsidP="00C9712D">
            <w:pPr>
              <w:cnfStyle w:val="000000000000" w:firstRow="0" w:lastRow="0" w:firstColumn="0" w:lastColumn="0" w:oddVBand="0" w:evenVBand="0" w:oddHBand="0" w:evenHBand="0" w:firstRowFirstColumn="0" w:firstRowLastColumn="0" w:lastRowFirstColumn="0" w:lastRowLastColumn="0"/>
            </w:pPr>
            <w:r>
              <w:t>0,00 euro (HTVA)</w:t>
            </w:r>
          </w:p>
        </w:tc>
      </w:tr>
      <w:tr w:rsidR="00655E2C" w:rsidRPr="005458A0" w14:paraId="6FE73F56" w14:textId="77777777" w:rsidTr="2A773A12">
        <w:tblPrEx>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7" w:type="dxa"/>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05395FEB" w14:textId="5B886CA5" w:rsidR="00655E2C" w:rsidRPr="00E328CD" w:rsidRDefault="00655E2C" w:rsidP="00C9712D">
            <w:pPr>
              <w:rPr>
                <w:b w:val="0"/>
                <w:bCs w:val="0"/>
                <w:lang w:val="de-DE"/>
              </w:rPr>
            </w:pPr>
            <w:r w:rsidRPr="00E328CD">
              <w:rPr>
                <w:b w:val="0"/>
                <w:bCs w:val="0"/>
                <w:lang w:val="de-DE"/>
              </w:rPr>
              <w:t xml:space="preserve">Le </w:t>
            </w:r>
            <w:proofErr w:type="spellStart"/>
            <w:r w:rsidRPr="00E328CD">
              <w:rPr>
                <w:b w:val="0"/>
                <w:bCs w:val="0"/>
                <w:lang w:val="de-DE"/>
              </w:rPr>
              <w:t>stage</w:t>
            </w:r>
            <w:proofErr w:type="spellEnd"/>
            <w:r w:rsidRPr="00E328CD">
              <w:rPr>
                <w:b w:val="0"/>
                <w:bCs w:val="0"/>
                <w:lang w:val="de-DE"/>
              </w:rPr>
              <w:t xml:space="preserve"> de </w:t>
            </w:r>
            <w:proofErr w:type="spellStart"/>
            <w:r w:rsidRPr="00E328CD">
              <w:rPr>
                <w:b w:val="0"/>
                <w:bCs w:val="0"/>
                <w:lang w:val="de-DE"/>
              </w:rPr>
              <w:t>transition</w:t>
            </w:r>
            <w:proofErr w:type="spellEnd"/>
            <w:r w:rsidRPr="00E328CD">
              <w:rPr>
                <w:b w:val="0"/>
                <w:bCs w:val="0"/>
                <w:lang w:val="de-DE"/>
              </w:rPr>
              <w:t xml:space="preserve"> (EPU) de </w:t>
            </w:r>
            <w:proofErr w:type="spellStart"/>
            <w:r w:rsidRPr="00E328CD">
              <w:rPr>
                <w:b w:val="0"/>
                <w:bCs w:val="0"/>
                <w:lang w:val="de-DE"/>
              </w:rPr>
              <w:t>l’Arbeitsamt</w:t>
            </w:r>
            <w:proofErr w:type="spellEnd"/>
            <w:r w:rsidRPr="00E328CD">
              <w:rPr>
                <w:b w:val="0"/>
                <w:bCs w:val="0"/>
                <w:lang w:val="de-DE"/>
              </w:rPr>
              <w:t xml:space="preserve"> der </w:t>
            </w:r>
            <w:proofErr w:type="gramStart"/>
            <w:r w:rsidRPr="00E328CD">
              <w:rPr>
                <w:b w:val="0"/>
                <w:bCs w:val="0"/>
                <w:lang w:val="de-DE"/>
              </w:rPr>
              <w:t>Deutschsprachigen  Gemeinschaft</w:t>
            </w:r>
            <w:proofErr w:type="gramEnd"/>
            <w:r w:rsidRPr="00E328CD">
              <w:rPr>
                <w:b w:val="0"/>
                <w:bCs w:val="0"/>
                <w:lang w:val="de-DE"/>
              </w:rPr>
              <w:t xml:space="preserve"> Belgiens (ADG)</w:t>
            </w:r>
          </w:p>
        </w:tc>
        <w:tc>
          <w:tcPr>
            <w:tcW w:w="2377" w:type="dxa"/>
            <w:gridSpan w:val="2"/>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05217737" w14:textId="3A363DE3" w:rsidR="00655E2C" w:rsidRPr="004F2CBA" w:rsidRDefault="00655E2C" w:rsidP="00C9712D">
            <w:pPr>
              <w:cnfStyle w:val="000000100000" w:firstRow="0" w:lastRow="0" w:firstColumn="0" w:lastColumn="0" w:oddVBand="0" w:evenVBand="0" w:oddHBand="1" w:evenHBand="0" w:firstRowFirstColumn="0" w:firstRowLastColumn="0" w:lastRowFirstColumn="0" w:lastRowLastColumn="0"/>
            </w:pPr>
            <w:r>
              <w:t>1,66 euros (HTVA)</w:t>
            </w:r>
          </w:p>
        </w:tc>
      </w:tr>
      <w:tr w:rsidR="00655E2C" w:rsidRPr="005458A0" w14:paraId="5025AB23" w14:textId="77777777" w:rsidTr="2A773A12">
        <w:tblPrEx>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Ex>
        <w:tc>
          <w:tcPr>
            <w:cnfStyle w:val="001000000000" w:firstRow="0" w:lastRow="0" w:firstColumn="1" w:lastColumn="0" w:oddVBand="0" w:evenVBand="0" w:oddHBand="0" w:evenHBand="0" w:firstRowFirstColumn="0" w:firstRowLastColumn="0" w:lastRowFirstColumn="0" w:lastRowLastColumn="0"/>
            <w:tcW w:w="6567" w:type="dxa"/>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410AB1DD" w14:textId="2FFA6C4E" w:rsidR="00655E2C" w:rsidRPr="00E328CD" w:rsidRDefault="00655E2C" w:rsidP="00C9712D">
            <w:pPr>
              <w:rPr>
                <w:b w:val="0"/>
                <w:bCs w:val="0"/>
                <w:lang w:val="de-DE"/>
              </w:rPr>
            </w:pPr>
            <w:r w:rsidRPr="00E328CD">
              <w:rPr>
                <w:b w:val="0"/>
                <w:bCs w:val="0"/>
                <w:lang w:val="de-DE"/>
              </w:rPr>
              <w:t xml:space="preserve">Vorschalt- und Integrationsmaßnahmen der </w:t>
            </w:r>
            <w:proofErr w:type="spellStart"/>
            <w:r w:rsidRPr="00E328CD">
              <w:rPr>
                <w:b w:val="0"/>
                <w:bCs w:val="0"/>
                <w:lang w:val="de-DE"/>
              </w:rPr>
              <w:t>Deutschsprachgigen</w:t>
            </w:r>
            <w:proofErr w:type="spellEnd"/>
            <w:r w:rsidRPr="00E328CD">
              <w:rPr>
                <w:b w:val="0"/>
                <w:bCs w:val="0"/>
                <w:lang w:val="de-DE"/>
              </w:rPr>
              <w:t xml:space="preserve"> Gemeinschaft » </w:t>
            </w:r>
            <w:proofErr w:type="spellStart"/>
            <w:r w:rsidRPr="00E328CD">
              <w:rPr>
                <w:b w:val="0"/>
                <w:bCs w:val="0"/>
                <w:lang w:val="de-DE"/>
              </w:rPr>
              <w:t>Mesures</w:t>
            </w:r>
            <w:proofErr w:type="spellEnd"/>
            <w:r w:rsidRPr="00E328CD">
              <w:rPr>
                <w:b w:val="0"/>
                <w:bCs w:val="0"/>
                <w:lang w:val="de-DE"/>
              </w:rPr>
              <w:t xml:space="preserve"> </w:t>
            </w:r>
            <w:proofErr w:type="spellStart"/>
            <w:r w:rsidRPr="00E328CD">
              <w:rPr>
                <w:b w:val="0"/>
                <w:bCs w:val="0"/>
                <w:lang w:val="de-DE"/>
              </w:rPr>
              <w:t>d‘intégration</w:t>
            </w:r>
            <w:proofErr w:type="spellEnd"/>
            <w:r w:rsidRPr="00E328CD">
              <w:rPr>
                <w:b w:val="0"/>
                <w:bCs w:val="0"/>
                <w:lang w:val="de-DE"/>
              </w:rPr>
              <w:t xml:space="preserve"> </w:t>
            </w:r>
            <w:proofErr w:type="spellStart"/>
            <w:r w:rsidRPr="00E328CD">
              <w:rPr>
                <w:b w:val="0"/>
                <w:bCs w:val="0"/>
                <w:lang w:val="de-DE"/>
              </w:rPr>
              <w:t>socioprofessionnelle</w:t>
            </w:r>
            <w:proofErr w:type="spellEnd"/>
            <w:r w:rsidRPr="00E328CD">
              <w:rPr>
                <w:b w:val="0"/>
                <w:bCs w:val="0"/>
                <w:lang w:val="de-DE"/>
              </w:rPr>
              <w:t xml:space="preserve"> de la Communauté </w:t>
            </w:r>
            <w:proofErr w:type="spellStart"/>
            <w:r w:rsidRPr="00E328CD">
              <w:rPr>
                <w:b w:val="0"/>
                <w:bCs w:val="0"/>
                <w:lang w:val="de-DE"/>
              </w:rPr>
              <w:t>germanophone</w:t>
            </w:r>
            <w:proofErr w:type="spellEnd"/>
            <w:r w:rsidRPr="00E328CD">
              <w:rPr>
                <w:b w:val="0"/>
                <w:bCs w:val="0"/>
                <w:lang w:val="de-DE"/>
              </w:rPr>
              <w:t xml:space="preserve"> </w:t>
            </w:r>
          </w:p>
        </w:tc>
        <w:tc>
          <w:tcPr>
            <w:tcW w:w="2377" w:type="dxa"/>
            <w:gridSpan w:val="2"/>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5256346A" w14:textId="38BD7F0E" w:rsidR="00655E2C" w:rsidRPr="004F2CBA" w:rsidRDefault="00655E2C" w:rsidP="00C9712D">
            <w:pPr>
              <w:cnfStyle w:val="000000000000" w:firstRow="0" w:lastRow="0" w:firstColumn="0" w:lastColumn="0" w:oddVBand="0" w:evenVBand="0" w:oddHBand="0" w:evenHBand="0" w:firstRowFirstColumn="0" w:firstRowLastColumn="0" w:lastRowFirstColumn="0" w:lastRowLastColumn="0"/>
            </w:pPr>
            <w:r>
              <w:t>0,00 euro (HTVA)</w:t>
            </w:r>
          </w:p>
        </w:tc>
      </w:tr>
      <w:tr w:rsidR="00655E2C" w:rsidRPr="005458A0" w14:paraId="31B56F76" w14:textId="77777777" w:rsidTr="2A773A12">
        <w:tblPrEx>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Ex>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67" w:type="dxa"/>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5505EECF" w14:textId="5B35C0DB" w:rsidR="00655E2C" w:rsidRPr="00E328CD" w:rsidRDefault="00655E2C" w:rsidP="00C9712D">
            <w:pPr>
              <w:rPr>
                <w:b w:val="0"/>
                <w:bCs w:val="0"/>
                <w:lang w:val="de-DE"/>
              </w:rPr>
            </w:pPr>
            <w:r w:rsidRPr="00E328CD">
              <w:rPr>
                <w:b w:val="0"/>
                <w:bCs w:val="0"/>
              </w:rPr>
              <w:t xml:space="preserve">Le contrat de formation en entreprise (AIB - </w:t>
            </w:r>
            <w:proofErr w:type="spellStart"/>
            <w:r w:rsidRPr="00E328CD">
              <w:rPr>
                <w:b w:val="0"/>
                <w:bCs w:val="0"/>
              </w:rPr>
              <w:t>Ausbildung</w:t>
            </w:r>
            <w:proofErr w:type="spellEnd"/>
            <w:r w:rsidRPr="00E328CD">
              <w:rPr>
                <w:b w:val="0"/>
                <w:bCs w:val="0"/>
              </w:rPr>
              <w:t xml:space="preserve"> Im </w:t>
            </w:r>
            <w:proofErr w:type="spellStart"/>
            <w:r w:rsidRPr="00E328CD">
              <w:rPr>
                <w:b w:val="0"/>
                <w:bCs w:val="0"/>
              </w:rPr>
              <w:t>Betrieb</w:t>
            </w:r>
            <w:proofErr w:type="spellEnd"/>
            <w:r w:rsidRPr="00E328CD">
              <w:rPr>
                <w:b w:val="0"/>
                <w:bCs w:val="0"/>
              </w:rPr>
              <w:t xml:space="preserve">) </w:t>
            </w:r>
          </w:p>
        </w:tc>
        <w:tc>
          <w:tcPr>
            <w:tcW w:w="2377" w:type="dxa"/>
            <w:gridSpan w:val="2"/>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5FA756AF" w14:textId="500A1634" w:rsidR="00655E2C" w:rsidRPr="004F2CBA" w:rsidRDefault="00655E2C" w:rsidP="00C9712D">
            <w:pPr>
              <w:cnfStyle w:val="000000100000" w:firstRow="0" w:lastRow="0" w:firstColumn="0" w:lastColumn="0" w:oddVBand="0" w:evenVBand="0" w:oddHBand="1" w:evenHBand="0" w:firstRowFirstColumn="0" w:firstRowLastColumn="0" w:lastRowFirstColumn="0" w:lastRowLastColumn="0"/>
            </w:pPr>
            <w:r>
              <w:t xml:space="preserve"> </w:t>
            </w:r>
            <w:r w:rsidR="2D455EE7">
              <w:t xml:space="preserve">4,00 </w:t>
            </w:r>
            <w:r>
              <w:t>euros (HTVA)</w:t>
            </w:r>
          </w:p>
        </w:tc>
      </w:tr>
      <w:tr w:rsidR="00655E2C" w:rsidRPr="005458A0" w14:paraId="11B3767F" w14:textId="77777777" w:rsidTr="2A773A12">
        <w:tblPrEx>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Ex>
        <w:trPr>
          <w:gridAfter w:val="1"/>
          <w:wAfter w:w="46" w:type="dxa"/>
        </w:trPr>
        <w:tc>
          <w:tcPr>
            <w:cnfStyle w:val="001000000000" w:firstRow="0" w:lastRow="0" w:firstColumn="1" w:lastColumn="0" w:oddVBand="0" w:evenVBand="0" w:oddHBand="0" w:evenHBand="0" w:firstRowFirstColumn="0" w:firstRowLastColumn="0" w:lastRowFirstColumn="0" w:lastRowLastColumn="0"/>
            <w:tcW w:w="6567" w:type="dxa"/>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51D2BC24" w14:textId="1C37EAB7" w:rsidR="00655E2C" w:rsidRPr="00E328CD" w:rsidRDefault="00655E2C" w:rsidP="00C9712D">
            <w:pPr>
              <w:rPr>
                <w:b w:val="0"/>
                <w:bCs w:val="0"/>
              </w:rPr>
            </w:pPr>
            <w:r w:rsidRPr="00E328CD">
              <w:rPr>
                <w:b w:val="0"/>
                <w:bCs w:val="0"/>
              </w:rPr>
              <w:t>Contrat d’adaptation professionnelle – « CAP » de l’AVIQ</w:t>
            </w:r>
          </w:p>
        </w:tc>
        <w:tc>
          <w:tcPr>
            <w:tcW w:w="2331" w:type="dxa"/>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1C889629" w14:textId="752F6CD8" w:rsidR="00655E2C" w:rsidRDefault="00655E2C" w:rsidP="00C9712D">
            <w:pPr>
              <w:cnfStyle w:val="000000000000" w:firstRow="0" w:lastRow="0" w:firstColumn="0" w:lastColumn="0" w:oddVBand="0" w:evenVBand="0" w:oddHBand="0" w:evenHBand="0" w:firstRowFirstColumn="0" w:firstRowLastColumn="0" w:lastRowFirstColumn="0" w:lastRowLastColumn="0"/>
            </w:pPr>
            <w:r>
              <w:t>2,50 euros (HTVA)</w:t>
            </w:r>
          </w:p>
        </w:tc>
      </w:tr>
      <w:tr w:rsidR="00A93FD4" w:rsidRPr="005458A0" w14:paraId="289E7AE5" w14:textId="77777777" w:rsidTr="2A773A12">
        <w:tblPrEx>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Ex>
        <w:trPr>
          <w:gridAfter w:val="1"/>
          <w:cnfStyle w:val="000000100000" w:firstRow="0" w:lastRow="0" w:firstColumn="0" w:lastColumn="0" w:oddVBand="0" w:evenVBand="0" w:oddHBand="1" w:evenHBand="0" w:firstRowFirstColumn="0" w:firstRowLastColumn="0" w:lastRowFirstColumn="0" w:lastRowLastColumn="0"/>
          <w:wAfter w:w="46" w:type="dxa"/>
        </w:trPr>
        <w:tc>
          <w:tcPr>
            <w:cnfStyle w:val="001000000000" w:firstRow="0" w:lastRow="0" w:firstColumn="1" w:lastColumn="0" w:oddVBand="0" w:evenVBand="0" w:oddHBand="0" w:evenHBand="0" w:firstRowFirstColumn="0" w:firstRowLastColumn="0" w:lastRowFirstColumn="0" w:lastRowLastColumn="0"/>
            <w:tcW w:w="6567" w:type="dxa"/>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688B920B" w14:textId="2680FFD1" w:rsidR="00A93FD4" w:rsidRPr="001817D8" w:rsidRDefault="001817D8" w:rsidP="00C9712D">
            <w:pPr>
              <w:rPr>
                <w:b w:val="0"/>
                <w:bCs w:val="0"/>
              </w:rPr>
            </w:pPr>
            <w:r w:rsidRPr="001817D8">
              <w:rPr>
                <w:b w:val="0"/>
                <w:bCs w:val="0"/>
              </w:rPr>
              <w:t xml:space="preserve">Le « stage de qualification Forem » d’une durée minimum 160 </w:t>
            </w:r>
            <w:proofErr w:type="gramStart"/>
            <w:r w:rsidRPr="001817D8">
              <w:rPr>
                <w:b w:val="0"/>
                <w:bCs w:val="0"/>
              </w:rPr>
              <w:t>heures  -</w:t>
            </w:r>
            <w:proofErr w:type="gramEnd"/>
            <w:r w:rsidRPr="001817D8">
              <w:rPr>
                <w:b w:val="0"/>
                <w:bCs w:val="0"/>
              </w:rPr>
              <w:t xml:space="preserve"> dispositif accessible à toutes les entreprises</w:t>
            </w:r>
          </w:p>
        </w:tc>
        <w:tc>
          <w:tcPr>
            <w:tcW w:w="2331" w:type="dxa"/>
            <w:tcBorders>
              <w:top w:val="single" w:sz="8" w:space="0" w:color="A6A6A6" w:themeColor="background1" w:themeShade="A6"/>
              <w:left w:val="single" w:sz="8" w:space="0" w:color="B3CC82"/>
              <w:bottom w:val="single" w:sz="8" w:space="0" w:color="A6A6A6" w:themeColor="background1" w:themeShade="A6"/>
              <w:right w:val="single" w:sz="8" w:space="0" w:color="B3CC82"/>
            </w:tcBorders>
            <w:shd w:val="clear" w:color="auto" w:fill="auto"/>
          </w:tcPr>
          <w:p w14:paraId="4D6EA436" w14:textId="36A5CD7D" w:rsidR="00A93FD4" w:rsidRDefault="0027113D" w:rsidP="00C9712D">
            <w:pPr>
              <w:cnfStyle w:val="000000100000" w:firstRow="0" w:lastRow="0" w:firstColumn="0" w:lastColumn="0" w:oddVBand="0" w:evenVBand="0" w:oddHBand="1" w:evenHBand="0" w:firstRowFirstColumn="0" w:firstRowLastColumn="0" w:lastRowFirstColumn="0" w:lastRowLastColumn="0"/>
            </w:pPr>
            <w:r>
              <w:t>0,00 euros (HTVA)</w:t>
            </w:r>
          </w:p>
        </w:tc>
      </w:tr>
    </w:tbl>
    <w:p w14:paraId="47FB3F8E" w14:textId="77777777" w:rsidR="005458A0" w:rsidRPr="005458A0" w:rsidRDefault="005458A0" w:rsidP="005458A0">
      <w:pPr>
        <w:jc w:val="left"/>
        <w:rPr>
          <w:bCs/>
        </w:rPr>
      </w:pPr>
      <w:r w:rsidRPr="005458A0">
        <w:rPr>
          <w:bCs/>
        </w:rPr>
        <w:br w:type="page"/>
      </w:r>
    </w:p>
    <w:p w14:paraId="0CC1F884" w14:textId="37A2A9B1" w:rsidR="00781164" w:rsidRPr="00D7664A" w:rsidRDefault="00960A8C" w:rsidP="00901C9E">
      <w:pPr>
        <w:pStyle w:val="Titre1"/>
      </w:pPr>
      <w:bookmarkStart w:id="4" w:name="_Toc5708349"/>
      <w:bookmarkStart w:id="5" w:name="_Toc126829513"/>
      <w:r w:rsidRPr="00D7664A">
        <w:lastRenderedPageBreak/>
        <w:t xml:space="preserve">Le </w:t>
      </w:r>
      <w:r w:rsidR="002F4642" w:rsidRPr="00D7664A">
        <w:t>« </w:t>
      </w:r>
      <w:r w:rsidRPr="00D7664A">
        <w:t>s</w:t>
      </w:r>
      <w:r w:rsidR="00595257" w:rsidRPr="00D7664A">
        <w:t>tage de fin de formation</w:t>
      </w:r>
      <w:r w:rsidR="002F4642" w:rsidRPr="00D7664A">
        <w:t> </w:t>
      </w:r>
      <w:r w:rsidR="00D02FE9">
        <w:t>Forem</w:t>
      </w:r>
      <w:r w:rsidR="007B5302">
        <w:t xml:space="preserve"> </w:t>
      </w:r>
      <w:r w:rsidR="002F4642" w:rsidRPr="00D7664A">
        <w:t>»</w:t>
      </w:r>
      <w:r w:rsidR="00B03127" w:rsidRPr="00D7664A">
        <w:t xml:space="preserve"> - dispositif accessible à toutes les entreprises</w:t>
      </w:r>
      <w:bookmarkEnd w:id="4"/>
      <w:bookmarkEnd w:id="5"/>
    </w:p>
    <w:p w14:paraId="08678FD6" w14:textId="77777777" w:rsidR="00781164" w:rsidRPr="00EF06EF" w:rsidRDefault="00781164" w:rsidP="00781164">
      <w:r w:rsidRPr="00EF06EF">
        <w:t xml:space="preserve">Le stage de fin de formation consiste en la mise en pratique des connaissances </w:t>
      </w:r>
      <w:r w:rsidRPr="00C6311A">
        <w:t>acquises dans un centre de formation. Il permet de faire découvrir les pratiques</w:t>
      </w:r>
      <w:r w:rsidRPr="00EF06EF">
        <w:t xml:space="preserve"> professionnelles propres à l'entreprise, de susciter des vocations tout en profitant gratuitement des compétences du stagiaire.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81164" w:rsidRPr="009E6A53" w14:paraId="78BC0303" w14:textId="77777777" w:rsidTr="00C9712D">
        <w:tc>
          <w:tcPr>
            <w:tcW w:w="4531" w:type="dxa"/>
            <w:shd w:val="clear" w:color="auto" w:fill="00B6B5"/>
          </w:tcPr>
          <w:p w14:paraId="0805BAD8" w14:textId="77777777" w:rsidR="00781164" w:rsidRPr="009E6A53" w:rsidRDefault="00781164" w:rsidP="0097492B">
            <w:pPr>
              <w:jc w:val="center"/>
              <w:rPr>
                <w:b/>
                <w:color w:val="FFFFFF"/>
              </w:rPr>
            </w:pPr>
            <w:r w:rsidRPr="009E6A53">
              <w:rPr>
                <w:b/>
                <w:color w:val="FFFFFF"/>
              </w:rPr>
              <w:t>DEMANDEUR D’EMPLOI</w:t>
            </w:r>
          </w:p>
        </w:tc>
        <w:tc>
          <w:tcPr>
            <w:tcW w:w="4531" w:type="dxa"/>
            <w:shd w:val="clear" w:color="auto" w:fill="00B6B5"/>
          </w:tcPr>
          <w:p w14:paraId="5EDDA97D" w14:textId="77777777" w:rsidR="00781164" w:rsidRPr="009E6A53" w:rsidRDefault="00781164" w:rsidP="0097492B">
            <w:pPr>
              <w:jc w:val="center"/>
              <w:rPr>
                <w:b/>
                <w:color w:val="FFFFFF"/>
              </w:rPr>
            </w:pPr>
            <w:r w:rsidRPr="009E6A53">
              <w:rPr>
                <w:b/>
                <w:color w:val="FFFFFF"/>
              </w:rPr>
              <w:t>ENTREPRISE</w:t>
            </w:r>
          </w:p>
        </w:tc>
      </w:tr>
      <w:tr w:rsidR="00781164" w:rsidRPr="009E6A53" w14:paraId="51FEA672" w14:textId="77777777" w:rsidTr="00B54B3E">
        <w:tc>
          <w:tcPr>
            <w:tcW w:w="4531" w:type="dxa"/>
            <w:shd w:val="clear" w:color="auto" w:fill="C5FFFF"/>
          </w:tcPr>
          <w:p w14:paraId="5FCC8BCA" w14:textId="77777777" w:rsidR="00781164" w:rsidRPr="009E6A53" w:rsidRDefault="00781164" w:rsidP="0097492B">
            <w:pPr>
              <w:spacing w:line="240" w:lineRule="auto"/>
            </w:pPr>
            <w:r w:rsidRPr="009E6A53">
              <w:t>Conditions</w:t>
            </w:r>
          </w:p>
        </w:tc>
        <w:tc>
          <w:tcPr>
            <w:tcW w:w="4531" w:type="dxa"/>
            <w:shd w:val="clear" w:color="auto" w:fill="C5FFFF"/>
          </w:tcPr>
          <w:p w14:paraId="451BAE68" w14:textId="77777777" w:rsidR="00781164" w:rsidRPr="009E6A53" w:rsidRDefault="00781164" w:rsidP="0097492B">
            <w:pPr>
              <w:spacing w:line="240" w:lineRule="auto"/>
            </w:pPr>
            <w:r w:rsidRPr="009E6A53">
              <w:t>Conditions</w:t>
            </w:r>
          </w:p>
        </w:tc>
      </w:tr>
      <w:tr w:rsidR="00781164" w:rsidRPr="009E6A53" w14:paraId="1DC76637" w14:textId="77777777" w:rsidTr="0097492B">
        <w:tc>
          <w:tcPr>
            <w:tcW w:w="4531" w:type="dxa"/>
          </w:tcPr>
          <w:p w14:paraId="31443503" w14:textId="2C569E5B" w:rsidR="00781164" w:rsidRPr="009E6A53" w:rsidRDefault="00D02FE9" w:rsidP="0097492B">
            <w:pPr>
              <w:pStyle w:val="Listepuces2"/>
            </w:pPr>
            <w:r w:rsidRPr="009E6A53">
              <w:t>Être</w:t>
            </w:r>
            <w:r w:rsidR="00781164" w:rsidRPr="009E6A53">
              <w:t xml:space="preserve"> demandeur d’emploi inoccupé</w:t>
            </w:r>
          </w:p>
          <w:p w14:paraId="20B28683" w14:textId="77777777" w:rsidR="00781164" w:rsidRPr="009E6A53" w:rsidRDefault="00781164" w:rsidP="0097492B">
            <w:pPr>
              <w:pStyle w:val="Listepuces2"/>
            </w:pPr>
            <w:r w:rsidRPr="009E6A53">
              <w:t>Stagiaire en fin de formation professionnelle</w:t>
            </w:r>
          </w:p>
        </w:tc>
        <w:tc>
          <w:tcPr>
            <w:tcW w:w="4531" w:type="dxa"/>
          </w:tcPr>
          <w:p w14:paraId="7BDF21EF" w14:textId="77777777" w:rsidR="00781164" w:rsidRPr="009E6A53" w:rsidRDefault="00781164" w:rsidP="0097492B">
            <w:pPr>
              <w:pStyle w:val="Listepuces2"/>
            </w:pPr>
            <w:r w:rsidRPr="009E6A53">
              <w:t>Être une entreprise privée, une personne physique ou morale, même à forme non-commerciale</w:t>
            </w:r>
          </w:p>
          <w:p w14:paraId="3A25BF91" w14:textId="77777777" w:rsidR="00781164" w:rsidRPr="009E6A53" w:rsidRDefault="00781164" w:rsidP="0097492B">
            <w:pPr>
              <w:pStyle w:val="Listepuces2"/>
            </w:pPr>
            <w:r w:rsidRPr="009E6A53">
              <w:t>Avoir un numéro TVA</w:t>
            </w:r>
          </w:p>
          <w:p w14:paraId="5532ED53" w14:textId="77777777" w:rsidR="00781164" w:rsidRPr="009E6A53" w:rsidRDefault="00781164" w:rsidP="0097492B">
            <w:pPr>
              <w:pStyle w:val="Listepuces2"/>
            </w:pPr>
            <w:r w:rsidRPr="009E6A53">
              <w:t>Être enregistré à la BCE</w:t>
            </w:r>
          </w:p>
        </w:tc>
      </w:tr>
      <w:tr w:rsidR="00781164" w:rsidRPr="009E6A53" w14:paraId="3D941348" w14:textId="77777777" w:rsidTr="007012D1">
        <w:tc>
          <w:tcPr>
            <w:tcW w:w="4531" w:type="dxa"/>
            <w:shd w:val="clear" w:color="auto" w:fill="C5FFFF"/>
          </w:tcPr>
          <w:p w14:paraId="05A91663" w14:textId="77777777" w:rsidR="00781164" w:rsidRPr="009E6A53" w:rsidRDefault="00781164" w:rsidP="0097492B">
            <w:pPr>
              <w:spacing w:line="240" w:lineRule="auto"/>
            </w:pPr>
            <w:r w:rsidRPr="009E6A53">
              <w:t>Avantages</w:t>
            </w:r>
          </w:p>
        </w:tc>
        <w:tc>
          <w:tcPr>
            <w:tcW w:w="4531" w:type="dxa"/>
            <w:shd w:val="clear" w:color="auto" w:fill="C5FFFF"/>
          </w:tcPr>
          <w:p w14:paraId="42CC959A" w14:textId="77777777" w:rsidR="00781164" w:rsidRPr="009E6A53" w:rsidRDefault="00781164" w:rsidP="0097492B">
            <w:pPr>
              <w:spacing w:line="240" w:lineRule="auto"/>
            </w:pPr>
            <w:r w:rsidRPr="009E6A53">
              <w:t>Avantages</w:t>
            </w:r>
          </w:p>
        </w:tc>
      </w:tr>
      <w:tr w:rsidR="00781164" w:rsidRPr="009E6A53" w14:paraId="31E22359" w14:textId="77777777" w:rsidTr="0097492B">
        <w:tc>
          <w:tcPr>
            <w:tcW w:w="4531" w:type="dxa"/>
          </w:tcPr>
          <w:p w14:paraId="74B47EEE" w14:textId="77777777" w:rsidR="00781164" w:rsidRPr="009E6A53" w:rsidRDefault="00781164" w:rsidP="0097492B">
            <w:pPr>
              <w:pStyle w:val="Listepuces2"/>
            </w:pPr>
            <w:r w:rsidRPr="009E6A53">
              <w:t>Maintien des allocations</w:t>
            </w:r>
          </w:p>
          <w:p w14:paraId="4B765F21" w14:textId="77777777" w:rsidR="00781164" w:rsidRPr="00A477B4" w:rsidRDefault="00781164" w:rsidP="0097492B">
            <w:pPr>
              <w:pStyle w:val="Listepuces2"/>
            </w:pPr>
            <w:r w:rsidRPr="009E6A53">
              <w:t xml:space="preserve">Remboursement des frais de </w:t>
            </w:r>
            <w:r w:rsidRPr="00A477B4">
              <w:t>déplacement vers le siège de l’entreprise</w:t>
            </w:r>
          </w:p>
          <w:p w14:paraId="172C59C5" w14:textId="2E029AF0" w:rsidR="00781164" w:rsidRPr="00A477B4" w:rsidRDefault="00781164" w:rsidP="0097492B">
            <w:pPr>
              <w:pStyle w:val="Listepuces2"/>
            </w:pPr>
            <w:r w:rsidRPr="00A477B4">
              <w:t xml:space="preserve">Prime de </w:t>
            </w:r>
            <w:r w:rsidR="005848F0">
              <w:t>2</w:t>
            </w:r>
            <w:r w:rsidRPr="00A477B4">
              <w:t xml:space="preserve">€/ heure de formation </w:t>
            </w:r>
          </w:p>
          <w:p w14:paraId="1B7C99CF" w14:textId="77777777" w:rsidR="00781164" w:rsidRPr="009E6A53" w:rsidRDefault="00781164" w:rsidP="0097492B">
            <w:pPr>
              <w:pStyle w:val="Listepuces2"/>
            </w:pPr>
            <w:r w:rsidRPr="00A477B4">
              <w:t xml:space="preserve">Couverture d’assurance </w:t>
            </w:r>
          </w:p>
        </w:tc>
        <w:tc>
          <w:tcPr>
            <w:tcW w:w="4531" w:type="dxa"/>
          </w:tcPr>
          <w:p w14:paraId="1625595E" w14:textId="77777777" w:rsidR="00781164" w:rsidRPr="009E6A53" w:rsidRDefault="00781164" w:rsidP="0097492B">
            <w:pPr>
              <w:pStyle w:val="Listepuces2"/>
            </w:pPr>
            <w:r w:rsidRPr="009E6A53">
              <w:t>Un demandeur d’emploi apporte ses compétences et son savoir-faire au sein de l’entreprise</w:t>
            </w:r>
          </w:p>
        </w:tc>
      </w:tr>
      <w:tr w:rsidR="00781164" w:rsidRPr="009E6A53" w14:paraId="052C9181" w14:textId="77777777" w:rsidTr="007012D1">
        <w:tc>
          <w:tcPr>
            <w:tcW w:w="4531" w:type="dxa"/>
            <w:shd w:val="clear" w:color="auto" w:fill="C5FFFF"/>
          </w:tcPr>
          <w:p w14:paraId="4B72C9A6" w14:textId="77777777" w:rsidR="00781164" w:rsidRPr="009E6A53" w:rsidRDefault="00781164" w:rsidP="0097492B">
            <w:pPr>
              <w:spacing w:line="240" w:lineRule="auto"/>
            </w:pPr>
            <w:r w:rsidRPr="009E6A53">
              <w:t>Statut</w:t>
            </w:r>
          </w:p>
        </w:tc>
        <w:tc>
          <w:tcPr>
            <w:tcW w:w="4531" w:type="dxa"/>
            <w:shd w:val="clear" w:color="auto" w:fill="C5FFFF"/>
          </w:tcPr>
          <w:p w14:paraId="0DAEC79D" w14:textId="77777777" w:rsidR="00781164" w:rsidRPr="009E6A53" w:rsidRDefault="00781164" w:rsidP="0097492B">
            <w:pPr>
              <w:spacing w:line="240" w:lineRule="auto"/>
            </w:pPr>
          </w:p>
        </w:tc>
      </w:tr>
      <w:tr w:rsidR="00781164" w:rsidRPr="009E6A53" w14:paraId="77054F99" w14:textId="77777777" w:rsidTr="0097492B">
        <w:tc>
          <w:tcPr>
            <w:tcW w:w="4531" w:type="dxa"/>
          </w:tcPr>
          <w:p w14:paraId="19D6AF92" w14:textId="77777777" w:rsidR="00781164" w:rsidRPr="009E6A53" w:rsidRDefault="00781164" w:rsidP="0097492B">
            <w:pPr>
              <w:spacing w:line="240" w:lineRule="auto"/>
            </w:pPr>
            <w:r w:rsidRPr="009E6A53">
              <w:t>Demandeur d’emploi</w:t>
            </w:r>
          </w:p>
        </w:tc>
        <w:tc>
          <w:tcPr>
            <w:tcW w:w="4531" w:type="dxa"/>
          </w:tcPr>
          <w:p w14:paraId="5C1A463C" w14:textId="77777777" w:rsidR="00781164" w:rsidRPr="009E6A53" w:rsidRDefault="00781164" w:rsidP="0097492B"/>
        </w:tc>
      </w:tr>
      <w:tr w:rsidR="00781164" w:rsidRPr="009E6A53" w14:paraId="07B07AA0" w14:textId="77777777" w:rsidTr="007012D1">
        <w:tc>
          <w:tcPr>
            <w:tcW w:w="4531" w:type="dxa"/>
            <w:shd w:val="clear" w:color="auto" w:fill="C5FFFF"/>
          </w:tcPr>
          <w:p w14:paraId="21CB9EB0" w14:textId="77777777" w:rsidR="00781164" w:rsidRPr="009E6A53" w:rsidRDefault="00781164" w:rsidP="0097492B">
            <w:pPr>
              <w:spacing w:line="240" w:lineRule="auto"/>
            </w:pPr>
            <w:r w:rsidRPr="009E6A53">
              <w:t>Revenu</w:t>
            </w:r>
          </w:p>
        </w:tc>
        <w:tc>
          <w:tcPr>
            <w:tcW w:w="4531" w:type="dxa"/>
            <w:shd w:val="clear" w:color="auto" w:fill="C5FFFF"/>
          </w:tcPr>
          <w:p w14:paraId="1B939464" w14:textId="77777777" w:rsidR="00781164" w:rsidRPr="009E6A53" w:rsidRDefault="00781164" w:rsidP="0097492B">
            <w:pPr>
              <w:spacing w:line="240" w:lineRule="auto"/>
            </w:pPr>
            <w:r w:rsidRPr="009E6A53">
              <w:t>Coûts à charge de l’entreprise</w:t>
            </w:r>
          </w:p>
        </w:tc>
      </w:tr>
      <w:tr w:rsidR="00781164" w:rsidRPr="009E6A53" w14:paraId="5C8C057E" w14:textId="77777777" w:rsidTr="0097492B">
        <w:tc>
          <w:tcPr>
            <w:tcW w:w="4531" w:type="dxa"/>
            <w:vMerge w:val="restart"/>
          </w:tcPr>
          <w:p w14:paraId="185D0BBE" w14:textId="77777777" w:rsidR="00781164" w:rsidRPr="009E6A53" w:rsidRDefault="00781164" w:rsidP="0097492B">
            <w:pPr>
              <w:spacing w:line="240" w:lineRule="auto"/>
            </w:pPr>
            <w:r w:rsidRPr="009E6A53">
              <w:t>Le stagiaire reçoit ses allocations ainsi qu’une prime de formation.</w:t>
            </w:r>
          </w:p>
          <w:p w14:paraId="449833AB" w14:textId="77777777" w:rsidR="00781164" w:rsidRPr="009E6A53" w:rsidRDefault="00781164" w:rsidP="0097492B"/>
        </w:tc>
        <w:tc>
          <w:tcPr>
            <w:tcW w:w="4531" w:type="dxa"/>
          </w:tcPr>
          <w:p w14:paraId="1E02F114" w14:textId="77777777" w:rsidR="00781164" w:rsidRPr="009E6A53" w:rsidRDefault="00781164" w:rsidP="0097492B">
            <w:pPr>
              <w:spacing w:line="240" w:lineRule="auto"/>
            </w:pPr>
            <w:r w:rsidRPr="009E6A53">
              <w:t>L’entreprise ne paie aucune indemnité au stagiaire. L’entreprise prend en charge :</w:t>
            </w:r>
          </w:p>
          <w:p w14:paraId="71E74A74" w14:textId="77777777" w:rsidR="00781164" w:rsidRPr="009E6A53" w:rsidRDefault="00781164" w:rsidP="0097492B">
            <w:pPr>
              <w:pStyle w:val="Listepuces2"/>
            </w:pPr>
            <w:r w:rsidRPr="009E6A53">
              <w:t>Les frais de déplacement vers les chantiers</w:t>
            </w:r>
          </w:p>
          <w:p w14:paraId="51203B33" w14:textId="77777777" w:rsidR="00781164" w:rsidRPr="009E6A53" w:rsidRDefault="00781164" w:rsidP="0097492B">
            <w:pPr>
              <w:pStyle w:val="Listepuces2"/>
            </w:pPr>
            <w:r w:rsidRPr="009E6A53">
              <w:t>Les coûts propres à chaque métier</w:t>
            </w:r>
          </w:p>
        </w:tc>
      </w:tr>
      <w:tr w:rsidR="00781164" w:rsidRPr="009E6A53" w14:paraId="28D12FBB" w14:textId="77777777" w:rsidTr="007012D1">
        <w:tc>
          <w:tcPr>
            <w:tcW w:w="4531" w:type="dxa"/>
            <w:vMerge/>
          </w:tcPr>
          <w:p w14:paraId="02BB972E" w14:textId="77777777" w:rsidR="00781164" w:rsidRPr="009E6A53" w:rsidRDefault="00781164" w:rsidP="0097492B"/>
        </w:tc>
        <w:tc>
          <w:tcPr>
            <w:tcW w:w="4531" w:type="dxa"/>
            <w:shd w:val="clear" w:color="auto" w:fill="C5FFFF"/>
          </w:tcPr>
          <w:p w14:paraId="71A38278" w14:textId="77777777" w:rsidR="00781164" w:rsidRPr="009E6A53" w:rsidRDefault="00781164" w:rsidP="0097492B">
            <w:pPr>
              <w:spacing w:line="240" w:lineRule="auto"/>
            </w:pPr>
            <w:r w:rsidRPr="009E6A53">
              <w:t>Remboursement par le pouvoir adjudicateur</w:t>
            </w:r>
          </w:p>
        </w:tc>
      </w:tr>
      <w:tr w:rsidR="00781164" w:rsidRPr="009E6A53" w14:paraId="1D00AE7D" w14:textId="77777777" w:rsidTr="0097492B">
        <w:tc>
          <w:tcPr>
            <w:tcW w:w="4531" w:type="dxa"/>
            <w:vMerge/>
          </w:tcPr>
          <w:p w14:paraId="7C20E655" w14:textId="77777777" w:rsidR="00781164" w:rsidRPr="009E6A53" w:rsidRDefault="00781164" w:rsidP="0097492B"/>
        </w:tc>
        <w:tc>
          <w:tcPr>
            <w:tcW w:w="4531" w:type="dxa"/>
          </w:tcPr>
          <w:p w14:paraId="15313D13" w14:textId="77777777" w:rsidR="00781164" w:rsidRPr="009E6A53" w:rsidRDefault="00781164" w:rsidP="0097492B">
            <w:pPr>
              <w:spacing w:line="240" w:lineRule="auto"/>
            </w:pPr>
            <w:r w:rsidRPr="009E6A53">
              <w:t>Durant la période de la clause sociale, le coût horaire à rembourser par le pouvoir adjudicateur est de 0 euro/heure de formation</w:t>
            </w:r>
          </w:p>
        </w:tc>
      </w:tr>
      <w:tr w:rsidR="00781164" w:rsidRPr="009E6A53" w14:paraId="506ABBD7" w14:textId="77777777" w:rsidTr="007012D1">
        <w:tc>
          <w:tcPr>
            <w:tcW w:w="4531" w:type="dxa"/>
            <w:shd w:val="clear" w:color="auto" w:fill="C5FFFF"/>
          </w:tcPr>
          <w:p w14:paraId="3E32A7CF" w14:textId="77777777" w:rsidR="00781164" w:rsidRPr="009E6A53" w:rsidRDefault="00781164" w:rsidP="0097492B">
            <w:pPr>
              <w:spacing w:line="240" w:lineRule="auto"/>
            </w:pPr>
            <w:r w:rsidRPr="009E6A53">
              <w:t>Durée</w:t>
            </w:r>
          </w:p>
        </w:tc>
        <w:tc>
          <w:tcPr>
            <w:tcW w:w="4531" w:type="dxa"/>
            <w:shd w:val="clear" w:color="auto" w:fill="C5FFFF"/>
          </w:tcPr>
          <w:p w14:paraId="385C8518" w14:textId="77777777" w:rsidR="00781164" w:rsidRPr="009E6A53" w:rsidRDefault="00781164" w:rsidP="0097492B">
            <w:pPr>
              <w:spacing w:line="240" w:lineRule="auto"/>
            </w:pPr>
          </w:p>
        </w:tc>
      </w:tr>
      <w:tr w:rsidR="00781164" w:rsidRPr="009E6A53" w14:paraId="60338082" w14:textId="77777777" w:rsidTr="0097492B">
        <w:tc>
          <w:tcPr>
            <w:tcW w:w="9062" w:type="dxa"/>
            <w:gridSpan w:val="2"/>
          </w:tcPr>
          <w:p w14:paraId="29B503F1" w14:textId="77777777" w:rsidR="00781164" w:rsidRPr="009E6A53" w:rsidRDefault="00781164" w:rsidP="0097492B">
            <w:pPr>
              <w:pStyle w:val="Listepuces2"/>
            </w:pPr>
            <w:r w:rsidRPr="009E6A53">
              <w:t>Le contrat de stage a une durée de 20 jours.</w:t>
            </w:r>
          </w:p>
          <w:p w14:paraId="2065106A" w14:textId="77777777" w:rsidR="00781164" w:rsidRPr="009E6A53" w:rsidRDefault="00781164" w:rsidP="0097492B">
            <w:pPr>
              <w:pStyle w:val="Listepuces2"/>
            </w:pPr>
            <w:r w:rsidRPr="009E6A53">
              <w:t>La période d’essai dure 7 jours.</w:t>
            </w:r>
          </w:p>
        </w:tc>
      </w:tr>
    </w:tbl>
    <w:p w14:paraId="32D5D870" w14:textId="77777777" w:rsidR="00781164" w:rsidRPr="00781164" w:rsidRDefault="00781164" w:rsidP="00781164">
      <w:r w:rsidRPr="00EF06EF">
        <w:br w:type="page"/>
      </w:r>
    </w:p>
    <w:p w14:paraId="50DD1907" w14:textId="2B721319" w:rsidR="00595257" w:rsidRPr="00D7664A" w:rsidRDefault="00960A8C" w:rsidP="00901C9E">
      <w:pPr>
        <w:pStyle w:val="Titre1"/>
      </w:pPr>
      <w:bookmarkStart w:id="6" w:name="_Toc5708350"/>
      <w:bookmarkStart w:id="7" w:name="_Toc126829514"/>
      <w:r w:rsidRPr="00D7664A">
        <w:lastRenderedPageBreak/>
        <w:t>Le</w:t>
      </w:r>
      <w:r w:rsidR="00FC6CA2" w:rsidRPr="00D7664A">
        <w:t xml:space="preserve"> </w:t>
      </w:r>
      <w:r w:rsidR="004578DF" w:rsidRPr="00D7664A">
        <w:t xml:space="preserve">« contrat </w:t>
      </w:r>
      <w:r w:rsidR="00595257" w:rsidRPr="00D7664A">
        <w:t>formation-insertion</w:t>
      </w:r>
      <w:r w:rsidR="002F4642" w:rsidRPr="00D7664A">
        <w:t> »</w:t>
      </w:r>
      <w:r w:rsidR="00595257" w:rsidRPr="00D7664A">
        <w:t xml:space="preserve"> </w:t>
      </w:r>
      <w:r w:rsidR="00FC6CA2" w:rsidRPr="00D7664A">
        <w:t xml:space="preserve">- </w:t>
      </w:r>
      <w:r w:rsidR="001A46C2" w:rsidRPr="00D7664A">
        <w:t>C</w:t>
      </w:r>
      <w:r w:rsidR="00595257" w:rsidRPr="00D7664A">
        <w:t>FI</w:t>
      </w:r>
      <w:r w:rsidR="00B03127" w:rsidRPr="00D7664A">
        <w:t xml:space="preserve"> - dispositif accessible à certaines entreprises</w:t>
      </w:r>
      <w:bookmarkEnd w:id="6"/>
      <w:bookmarkEnd w:id="7"/>
    </w:p>
    <w:p w14:paraId="4D16014D" w14:textId="2544BFD2" w:rsidR="00DB6A14" w:rsidRPr="00D42E7B" w:rsidRDefault="00766326" w:rsidP="00766326">
      <w:r w:rsidRPr="00D42E7B">
        <w:t xml:space="preserve">Il s’agit d’un </w:t>
      </w:r>
      <w:r w:rsidR="00DB6A14" w:rsidRPr="00D42E7B">
        <w:t xml:space="preserve">contrat </w:t>
      </w:r>
      <w:r w:rsidR="00FC6CA2" w:rsidRPr="00D42E7B">
        <w:t>d</w:t>
      </w:r>
      <w:r w:rsidR="00DB6A14" w:rsidRPr="00D42E7B">
        <w:t xml:space="preserve">e formation professionnelle spécialisée sur un poste </w:t>
      </w:r>
      <w:r w:rsidR="00D02FE9" w:rsidRPr="00D42E7B">
        <w:t xml:space="preserve">déterminé </w:t>
      </w:r>
      <w:r w:rsidR="00DB6A14" w:rsidRPr="00D42E7B">
        <w:t xml:space="preserve">chez un </w:t>
      </w:r>
      <w:r w:rsidR="00D02FE9" w:rsidRPr="00D42E7B">
        <w:t xml:space="preserve">unique </w:t>
      </w:r>
      <w:r w:rsidR="00DB6A14" w:rsidRPr="00D42E7B">
        <w:t xml:space="preserve">employeur. </w:t>
      </w:r>
    </w:p>
    <w:p w14:paraId="603CC60E" w14:textId="4BACC956" w:rsidR="00781164" w:rsidRPr="00D42E7B" w:rsidRDefault="00DB6A14" w:rsidP="00766326">
      <w:r w:rsidRPr="00D42E7B">
        <w:t xml:space="preserve">Ce </w:t>
      </w:r>
      <w:r w:rsidR="00766326" w:rsidRPr="00D42E7B">
        <w:t>dispositif permet à l’entreprise de former un demandeur d’emploi selon ses besoins spécifiques puis de l’engager pour une durée au moins équivalente à la formation.</w:t>
      </w:r>
      <w:r w:rsidRPr="00D42E7B">
        <w:t xml:space="preserve"> Le contrat de formation insertion est conclu entre un stagiaire, un employeur et le Forem. </w:t>
      </w:r>
      <w:r w:rsidR="00766326" w:rsidRPr="00D42E7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42E7B" w:rsidRPr="00D42E7B" w14:paraId="404D6DDB" w14:textId="77777777" w:rsidTr="48E1AE70">
        <w:tc>
          <w:tcPr>
            <w:tcW w:w="4531" w:type="dxa"/>
            <w:shd w:val="clear" w:color="auto" w:fill="00B6B5"/>
          </w:tcPr>
          <w:p w14:paraId="1686F42F" w14:textId="77777777" w:rsidR="00781164" w:rsidRPr="00D42E7B" w:rsidRDefault="00781164" w:rsidP="0097492B">
            <w:pPr>
              <w:jc w:val="center"/>
              <w:rPr>
                <w:b/>
              </w:rPr>
            </w:pPr>
            <w:bookmarkStart w:id="8" w:name="_Hlk534706855"/>
            <w:r w:rsidRPr="00D42E7B">
              <w:rPr>
                <w:b/>
              </w:rPr>
              <w:t>DEMANDEUR D’EMPLOI</w:t>
            </w:r>
          </w:p>
        </w:tc>
        <w:tc>
          <w:tcPr>
            <w:tcW w:w="4531" w:type="dxa"/>
            <w:shd w:val="clear" w:color="auto" w:fill="00B6B5"/>
          </w:tcPr>
          <w:p w14:paraId="52527488" w14:textId="77777777" w:rsidR="00781164" w:rsidRPr="00D42E7B" w:rsidRDefault="00781164" w:rsidP="0097492B">
            <w:pPr>
              <w:jc w:val="center"/>
              <w:rPr>
                <w:b/>
              </w:rPr>
            </w:pPr>
            <w:r w:rsidRPr="00D42E7B">
              <w:rPr>
                <w:b/>
              </w:rPr>
              <w:t>ENTREPRISE</w:t>
            </w:r>
          </w:p>
        </w:tc>
      </w:tr>
      <w:tr w:rsidR="00D42E7B" w:rsidRPr="00D42E7B" w14:paraId="02276760" w14:textId="77777777" w:rsidTr="48E1AE70">
        <w:tc>
          <w:tcPr>
            <w:tcW w:w="4531" w:type="dxa"/>
            <w:shd w:val="clear" w:color="auto" w:fill="C5FFFF"/>
          </w:tcPr>
          <w:p w14:paraId="757C4C56" w14:textId="77777777" w:rsidR="00781164" w:rsidRPr="00D42E7B" w:rsidRDefault="00781164" w:rsidP="0097492B">
            <w:pPr>
              <w:spacing w:line="240" w:lineRule="auto"/>
            </w:pPr>
            <w:r w:rsidRPr="00D42E7B">
              <w:t>Conditions</w:t>
            </w:r>
          </w:p>
        </w:tc>
        <w:tc>
          <w:tcPr>
            <w:tcW w:w="4531" w:type="dxa"/>
            <w:shd w:val="clear" w:color="auto" w:fill="C5FFFF"/>
          </w:tcPr>
          <w:p w14:paraId="3C898105" w14:textId="77777777" w:rsidR="00781164" w:rsidRPr="00D42E7B" w:rsidRDefault="00781164" w:rsidP="0097492B">
            <w:pPr>
              <w:spacing w:line="240" w:lineRule="auto"/>
            </w:pPr>
            <w:r w:rsidRPr="00D42E7B">
              <w:t>Conditions</w:t>
            </w:r>
          </w:p>
        </w:tc>
      </w:tr>
      <w:tr w:rsidR="00D42E7B" w:rsidRPr="00D42E7B" w14:paraId="7BF48D53" w14:textId="77777777" w:rsidTr="48E1AE70">
        <w:tc>
          <w:tcPr>
            <w:tcW w:w="4531" w:type="dxa"/>
          </w:tcPr>
          <w:p w14:paraId="3CB57716" w14:textId="42A98ED4" w:rsidR="00781164" w:rsidRPr="00D42E7B" w:rsidRDefault="00D02FE9" w:rsidP="0097492B">
            <w:pPr>
              <w:pStyle w:val="Listepuces2"/>
            </w:pPr>
            <w:r w:rsidRPr="00D42E7B">
              <w:t>Être</w:t>
            </w:r>
            <w:r w:rsidR="00781164" w:rsidRPr="00D42E7B">
              <w:t xml:space="preserve"> demandeur d’emploi inoccupé</w:t>
            </w:r>
            <w:r w:rsidR="00DB6A14" w:rsidRPr="00D42E7B">
              <w:t xml:space="preserve"> au Forem</w:t>
            </w:r>
            <w:r w:rsidR="00504BCB" w:rsidRPr="00D42E7B">
              <w:t>. L</w:t>
            </w:r>
            <w:r w:rsidR="00DB6A14" w:rsidRPr="00D42E7B">
              <w:t>e stagiaire reste inscrit comme tel durant la durée de la formation</w:t>
            </w:r>
            <w:r w:rsidRPr="00D42E7B">
              <w:t>.</w:t>
            </w:r>
          </w:p>
          <w:p w14:paraId="18A65D17" w14:textId="77777777" w:rsidR="00DB6A14" w:rsidRPr="00D42E7B" w:rsidRDefault="00DB6A14" w:rsidP="00BA16AE">
            <w:pPr>
              <w:pStyle w:val="Listepuces2"/>
              <w:numPr>
                <w:ilvl w:val="0"/>
                <w:numId w:val="0"/>
              </w:numPr>
              <w:ind w:left="720"/>
            </w:pPr>
          </w:p>
          <w:p w14:paraId="414DFA85" w14:textId="7DD94449" w:rsidR="00781164" w:rsidRPr="00D42E7B" w:rsidRDefault="00DB6A14" w:rsidP="0097492B">
            <w:pPr>
              <w:pStyle w:val="Listepuces2"/>
            </w:pPr>
            <w:r w:rsidRPr="00D42E7B">
              <w:t xml:space="preserve">Au cours des 3 mois qui précèdent le </w:t>
            </w:r>
            <w:r w:rsidR="00504BCB" w:rsidRPr="00D42E7B">
              <w:t>C</w:t>
            </w:r>
            <w:r w:rsidRPr="00D42E7B">
              <w:t>FI, le stagiaire peut avoir été engagé en contrat de travail (Contrat de travail intérimaire) ; pour la même fonction, d’une durée maximum de 20 jours cumulés ouvrables.</w:t>
            </w:r>
          </w:p>
          <w:p w14:paraId="652D4E78" w14:textId="77777777" w:rsidR="003276EE" w:rsidRPr="00D42E7B" w:rsidRDefault="003276EE" w:rsidP="003276EE">
            <w:pPr>
              <w:pStyle w:val="Paragraphedeliste"/>
            </w:pPr>
          </w:p>
          <w:p w14:paraId="67909EE0" w14:textId="131DAC98" w:rsidR="00DB6A14" w:rsidRPr="00D42E7B" w:rsidRDefault="00504BCB" w:rsidP="0097492B">
            <w:pPr>
              <w:pStyle w:val="Listepuces2"/>
            </w:pPr>
            <w:r w:rsidRPr="00D42E7B">
              <w:t>LE C</w:t>
            </w:r>
            <w:r w:rsidR="00DB6A14" w:rsidRPr="00D42E7B">
              <w:t>FI ne peut pas être conclu avec un stagiaire ayant réussi un contrat d’alternance, une convention de stage en entreprise ou un contrat de formation alternée chez l’employeur et/ou pour la même fonction</w:t>
            </w:r>
            <w:r w:rsidRPr="00D42E7B">
              <w:t>.</w:t>
            </w:r>
          </w:p>
        </w:tc>
        <w:tc>
          <w:tcPr>
            <w:tcW w:w="4531" w:type="dxa"/>
          </w:tcPr>
          <w:p w14:paraId="322BDA0F" w14:textId="77777777" w:rsidR="00766326" w:rsidRPr="00D42E7B" w:rsidRDefault="00766326" w:rsidP="00766326">
            <w:pPr>
              <w:pStyle w:val="Listepuces2"/>
            </w:pPr>
            <w:r w:rsidRPr="00D42E7B">
              <w:t xml:space="preserve">Tout employeur du secteur privé, personne physique ou morale (ASBL, indépendant, etc.) </w:t>
            </w:r>
          </w:p>
          <w:p w14:paraId="132F3B29" w14:textId="77777777" w:rsidR="00766326" w:rsidRPr="00D42E7B" w:rsidRDefault="00766326" w:rsidP="005716AC">
            <w:pPr>
              <w:pStyle w:val="Listepuces2"/>
            </w:pPr>
            <w:r w:rsidRPr="00D42E7B">
              <w:t>Sont exclus du dispositif :</w:t>
            </w:r>
          </w:p>
          <w:p w14:paraId="15FD419B" w14:textId="77777777" w:rsidR="00766326" w:rsidRPr="00D42E7B" w:rsidRDefault="00766326" w:rsidP="00491FAA">
            <w:pPr>
              <w:pStyle w:val="Listepuces2"/>
              <w:numPr>
                <w:ilvl w:val="0"/>
                <w:numId w:val="44"/>
              </w:numPr>
            </w:pPr>
            <w:r w:rsidRPr="00D42E7B">
              <w:t>Les sociétés de titres services pour leur personnel en « titres-services »</w:t>
            </w:r>
          </w:p>
          <w:p w14:paraId="2FCA8325" w14:textId="77777777" w:rsidR="00766326" w:rsidRPr="00D42E7B" w:rsidRDefault="00766326" w:rsidP="00491FAA">
            <w:pPr>
              <w:pStyle w:val="Listepuces2"/>
              <w:numPr>
                <w:ilvl w:val="0"/>
                <w:numId w:val="44"/>
              </w:numPr>
            </w:pPr>
            <w:r w:rsidRPr="00D42E7B">
              <w:t>Les agences ALE pour leur personnel</w:t>
            </w:r>
          </w:p>
          <w:p w14:paraId="0715DFE3" w14:textId="77777777" w:rsidR="00766326" w:rsidRPr="00D42E7B" w:rsidRDefault="00DB6A14" w:rsidP="00491FAA">
            <w:pPr>
              <w:pStyle w:val="Listepuces2"/>
              <w:numPr>
                <w:ilvl w:val="0"/>
                <w:numId w:val="44"/>
              </w:numPr>
            </w:pPr>
            <w:r w:rsidRPr="00D42E7B">
              <w:t>L</w:t>
            </w:r>
            <w:r w:rsidR="00766326" w:rsidRPr="00D42E7B">
              <w:t>es employeurs du secteurs publics (sauf entreprises publiques autonomes et les pouvoirs locaux)</w:t>
            </w:r>
          </w:p>
          <w:p w14:paraId="6D3AB8D7" w14:textId="5D57A623" w:rsidR="00766326" w:rsidRPr="00D42E7B" w:rsidRDefault="00EC36C3" w:rsidP="005716AC">
            <w:pPr>
              <w:pStyle w:val="Listepuces2"/>
            </w:pPr>
            <w:r w:rsidRPr="00D42E7B">
              <w:t xml:space="preserve">Avoir </w:t>
            </w:r>
            <w:r w:rsidR="00766326" w:rsidRPr="00D42E7B">
              <w:t>son siège social ou une unité d’établissement en région wallonne de langue française</w:t>
            </w:r>
            <w:r w:rsidR="00D02FE9" w:rsidRPr="00D42E7B">
              <w:t>.</w:t>
            </w:r>
          </w:p>
          <w:p w14:paraId="1410AC50" w14:textId="789FE5A5" w:rsidR="00781164" w:rsidRPr="00D42E7B" w:rsidRDefault="00766326" w:rsidP="0097492B">
            <w:pPr>
              <w:pStyle w:val="Listepuces2"/>
            </w:pPr>
            <w:r w:rsidRPr="00D42E7B">
              <w:t xml:space="preserve">L’employeur qui souhaite conclure un </w:t>
            </w:r>
            <w:r w:rsidR="0083493C" w:rsidRPr="00D42E7B">
              <w:t>C</w:t>
            </w:r>
            <w:r w:rsidRPr="00D42E7B">
              <w:t xml:space="preserve">FI ne doit avoir aucune dette exigible envers le Forem et ne doit pas faire l’objet d’une amende administrative dû à une infraction sur le décret </w:t>
            </w:r>
            <w:r w:rsidR="0083493C" w:rsidRPr="00D42E7B">
              <w:t>C</w:t>
            </w:r>
            <w:r w:rsidRPr="00D42E7B">
              <w:t>FI.</w:t>
            </w:r>
          </w:p>
          <w:p w14:paraId="5EAF245F" w14:textId="068D637C" w:rsidR="00921A8F" w:rsidRPr="00D42E7B" w:rsidRDefault="00921A8F" w:rsidP="0097492B">
            <w:pPr>
              <w:pStyle w:val="Listepuces2"/>
            </w:pPr>
            <w:r w:rsidRPr="00D42E7B">
              <w:t>Désigner un tuteur</w:t>
            </w:r>
            <w:r w:rsidR="00D02FE9" w:rsidRPr="00D42E7B">
              <w:t>.</w:t>
            </w:r>
            <w:r w:rsidRPr="00D42E7B">
              <w:t xml:space="preserve"> </w:t>
            </w:r>
          </w:p>
          <w:p w14:paraId="00133568" w14:textId="2939E0A8" w:rsidR="00781164" w:rsidRPr="00D42E7B" w:rsidRDefault="00781164" w:rsidP="0097492B">
            <w:pPr>
              <w:spacing w:line="240" w:lineRule="auto"/>
            </w:pPr>
            <w:r w:rsidRPr="00D42E7B">
              <w:t xml:space="preserve">L’entreprise doit, </w:t>
            </w:r>
            <w:r w:rsidR="0083493C" w:rsidRPr="00D42E7B">
              <w:t>à la suite de</w:t>
            </w:r>
            <w:r w:rsidRPr="00D42E7B">
              <w:t xml:space="preserve"> la période de formation, engager le travailleur d’une durée égale ou supérieure au contrat de formation-insertion.</w:t>
            </w:r>
          </w:p>
        </w:tc>
      </w:tr>
      <w:bookmarkEnd w:id="8"/>
      <w:tr w:rsidR="00D42E7B" w:rsidRPr="00D42E7B" w14:paraId="63A45F9C" w14:textId="77777777" w:rsidTr="48E1AE70">
        <w:tc>
          <w:tcPr>
            <w:tcW w:w="4531" w:type="dxa"/>
            <w:shd w:val="clear" w:color="auto" w:fill="C5FFFF"/>
          </w:tcPr>
          <w:p w14:paraId="6FDEB258" w14:textId="77777777" w:rsidR="00781164" w:rsidRPr="00D42E7B" w:rsidRDefault="00781164" w:rsidP="0097492B">
            <w:pPr>
              <w:spacing w:line="240" w:lineRule="auto"/>
            </w:pPr>
            <w:r w:rsidRPr="00D42E7B">
              <w:t>Avantages</w:t>
            </w:r>
          </w:p>
        </w:tc>
        <w:tc>
          <w:tcPr>
            <w:tcW w:w="4531" w:type="dxa"/>
            <w:shd w:val="clear" w:color="auto" w:fill="C5FFFF"/>
          </w:tcPr>
          <w:p w14:paraId="4D6CD7EC" w14:textId="77777777" w:rsidR="00781164" w:rsidRPr="00D42E7B" w:rsidRDefault="00781164" w:rsidP="0097492B">
            <w:pPr>
              <w:spacing w:line="240" w:lineRule="auto"/>
            </w:pPr>
            <w:r w:rsidRPr="00D42E7B">
              <w:t>Avantages</w:t>
            </w:r>
          </w:p>
        </w:tc>
      </w:tr>
      <w:tr w:rsidR="00D42E7B" w:rsidRPr="00D42E7B" w14:paraId="718BD4D0" w14:textId="77777777" w:rsidTr="48E1AE70">
        <w:trPr>
          <w:trHeight w:val="70"/>
        </w:trPr>
        <w:tc>
          <w:tcPr>
            <w:tcW w:w="4531" w:type="dxa"/>
          </w:tcPr>
          <w:p w14:paraId="33F4CC93" w14:textId="77777777" w:rsidR="00781164" w:rsidRPr="00D42E7B" w:rsidRDefault="00781164" w:rsidP="0097492B">
            <w:pPr>
              <w:pStyle w:val="Listepuces2"/>
            </w:pPr>
            <w:r w:rsidRPr="00D42E7B">
              <w:t>Le contrat de formation-insertion doit être suivi d’un contrat de travail d’une durée égale à celle du contrat de formation-insertion.</w:t>
            </w:r>
          </w:p>
          <w:p w14:paraId="5158E244" w14:textId="5F3EAC5C" w:rsidR="00781164" w:rsidRPr="00D42E7B" w:rsidRDefault="00781164" w:rsidP="0097492B">
            <w:pPr>
              <w:pStyle w:val="Listepuces2"/>
            </w:pPr>
            <w:r w:rsidRPr="00D42E7B">
              <w:t>Le jeune reçoit une</w:t>
            </w:r>
            <w:r w:rsidR="001E0745" w:rsidRPr="00D42E7B">
              <w:t xml:space="preserve"> prime</w:t>
            </w:r>
            <w:r w:rsidRPr="00D42E7B">
              <w:t xml:space="preserve"> d’apprentissage. </w:t>
            </w:r>
          </w:p>
        </w:tc>
        <w:tc>
          <w:tcPr>
            <w:tcW w:w="4531" w:type="dxa"/>
          </w:tcPr>
          <w:p w14:paraId="691C63A0" w14:textId="610EB8DD" w:rsidR="00D7113E" w:rsidRPr="00D42E7B" w:rsidRDefault="00781164" w:rsidP="00BA16AE">
            <w:pPr>
              <w:pStyle w:val="Listepuces2"/>
            </w:pPr>
            <w:r w:rsidRPr="00D42E7B">
              <w:t>Disposer d’une main d’œuvre adaptée à leur besoin</w:t>
            </w:r>
            <w:r w:rsidR="0083493C" w:rsidRPr="00D42E7B">
              <w:t>.</w:t>
            </w:r>
          </w:p>
          <w:p w14:paraId="1F7B7A05" w14:textId="100D48D4" w:rsidR="00BA16AE" w:rsidRPr="00D42E7B" w:rsidRDefault="00BA16AE" w:rsidP="00BA16AE">
            <w:pPr>
              <w:pStyle w:val="Listepuces2"/>
            </w:pPr>
            <w:r w:rsidRPr="00D42E7B">
              <w:t xml:space="preserve">Primo employeur : l’employeur qui, au jour de la conclusion du </w:t>
            </w:r>
            <w:r w:rsidR="0083493C" w:rsidRPr="00D42E7B">
              <w:t>C</w:t>
            </w:r>
            <w:r w:rsidRPr="00D42E7B">
              <w:t>FI, n’</w:t>
            </w:r>
            <w:r w:rsidR="0083493C" w:rsidRPr="00D42E7B">
              <w:t>a</w:t>
            </w:r>
            <w:r w:rsidRPr="00D42E7B">
              <w:t xml:space="preserve"> conclu aucun engagement sous contrat de travail, bénéficie d’une réduction de l’intervention financière de 200 euros sur la première lettre de créance</w:t>
            </w:r>
            <w:r w:rsidR="0083493C" w:rsidRPr="00D42E7B">
              <w:t>.</w:t>
            </w:r>
          </w:p>
          <w:p w14:paraId="7BE73FE9" w14:textId="5F04C3F1" w:rsidR="008E390D" w:rsidRPr="00D42E7B" w:rsidRDefault="008E390D" w:rsidP="00DC4612">
            <w:pPr>
              <w:pStyle w:val="Listepuces2"/>
              <w:numPr>
                <w:ilvl w:val="0"/>
                <w:numId w:val="0"/>
              </w:numPr>
            </w:pPr>
          </w:p>
        </w:tc>
      </w:tr>
      <w:tr w:rsidR="00D42E7B" w:rsidRPr="00D42E7B" w14:paraId="4F50CB91" w14:textId="77777777" w:rsidTr="48E1AE70">
        <w:tc>
          <w:tcPr>
            <w:tcW w:w="4531" w:type="dxa"/>
            <w:shd w:val="clear" w:color="auto" w:fill="C5FFFF"/>
          </w:tcPr>
          <w:p w14:paraId="1C70237B" w14:textId="77777777" w:rsidR="00781164" w:rsidRPr="00D42E7B" w:rsidRDefault="00781164" w:rsidP="0097492B">
            <w:pPr>
              <w:spacing w:line="240" w:lineRule="auto"/>
            </w:pPr>
            <w:r w:rsidRPr="00D42E7B">
              <w:lastRenderedPageBreak/>
              <w:t>Statut</w:t>
            </w:r>
          </w:p>
        </w:tc>
        <w:tc>
          <w:tcPr>
            <w:tcW w:w="4531" w:type="dxa"/>
            <w:shd w:val="clear" w:color="auto" w:fill="C5FFFF"/>
          </w:tcPr>
          <w:p w14:paraId="150DD92A" w14:textId="77777777" w:rsidR="00781164" w:rsidRPr="00D42E7B" w:rsidRDefault="00781164" w:rsidP="0097492B"/>
        </w:tc>
      </w:tr>
      <w:tr w:rsidR="00D42E7B" w:rsidRPr="00D42E7B" w14:paraId="09861C0A" w14:textId="77777777" w:rsidTr="48E1AE70">
        <w:tc>
          <w:tcPr>
            <w:tcW w:w="4531" w:type="dxa"/>
          </w:tcPr>
          <w:p w14:paraId="79E58166" w14:textId="3A22D033" w:rsidR="00781164" w:rsidRPr="00D42E7B" w:rsidRDefault="00781164" w:rsidP="008E55A8">
            <w:pPr>
              <w:spacing w:line="240" w:lineRule="auto"/>
            </w:pPr>
            <w:r w:rsidRPr="00D42E7B">
              <w:t>Demandeur d’emploi </w:t>
            </w:r>
          </w:p>
        </w:tc>
        <w:tc>
          <w:tcPr>
            <w:tcW w:w="4531" w:type="dxa"/>
          </w:tcPr>
          <w:p w14:paraId="74A2182B" w14:textId="77777777" w:rsidR="00781164" w:rsidRPr="00D42E7B" w:rsidRDefault="00781164" w:rsidP="0097492B"/>
        </w:tc>
      </w:tr>
      <w:tr w:rsidR="00D42E7B" w:rsidRPr="00D42E7B" w14:paraId="15C7F96E" w14:textId="77777777" w:rsidTr="48E1AE70">
        <w:tc>
          <w:tcPr>
            <w:tcW w:w="4531" w:type="dxa"/>
            <w:shd w:val="clear" w:color="auto" w:fill="C5FFFF"/>
          </w:tcPr>
          <w:p w14:paraId="40E2BEA2" w14:textId="7028BC17" w:rsidR="00781164" w:rsidRPr="00D42E7B" w:rsidRDefault="00781164" w:rsidP="0097492B">
            <w:pPr>
              <w:spacing w:line="240" w:lineRule="auto"/>
            </w:pPr>
            <w:r w:rsidRPr="00D42E7B">
              <w:t>Rémunération</w:t>
            </w:r>
            <w:r w:rsidR="00502F89" w:rsidRPr="00D42E7B">
              <w:t xml:space="preserve"> du stagiaire</w:t>
            </w:r>
          </w:p>
        </w:tc>
        <w:tc>
          <w:tcPr>
            <w:tcW w:w="4531" w:type="dxa"/>
            <w:shd w:val="clear" w:color="auto" w:fill="C5FFFF"/>
          </w:tcPr>
          <w:p w14:paraId="55B82DF5" w14:textId="77777777" w:rsidR="00781164" w:rsidRPr="00D42E7B" w:rsidRDefault="00781164" w:rsidP="0097492B">
            <w:pPr>
              <w:spacing w:line="240" w:lineRule="auto"/>
            </w:pPr>
            <w:r w:rsidRPr="00D42E7B">
              <w:t>Coûts à charge de l’entreprise</w:t>
            </w:r>
          </w:p>
        </w:tc>
      </w:tr>
      <w:tr w:rsidR="00D42E7B" w:rsidRPr="00D42E7B" w14:paraId="0ACF25A6" w14:textId="77777777" w:rsidTr="48E1AE70">
        <w:trPr>
          <w:trHeight w:val="4252"/>
        </w:trPr>
        <w:tc>
          <w:tcPr>
            <w:tcW w:w="4531" w:type="dxa"/>
            <w:vMerge w:val="restart"/>
          </w:tcPr>
          <w:p w14:paraId="47125828" w14:textId="68AFB372" w:rsidR="00EF15DC" w:rsidRPr="00D42E7B" w:rsidRDefault="00502F89" w:rsidP="0097492B">
            <w:pPr>
              <w:spacing w:line="240" w:lineRule="auto"/>
              <w:rPr>
                <w:b/>
              </w:rPr>
            </w:pPr>
            <w:r w:rsidRPr="00D42E7B">
              <w:rPr>
                <w:b/>
              </w:rPr>
              <w:t>La prime de stage est versée directement par le Forem au stagiaire</w:t>
            </w:r>
            <w:r w:rsidR="0083493C" w:rsidRPr="00D42E7B">
              <w:rPr>
                <w:b/>
              </w:rPr>
              <w:t>.</w:t>
            </w:r>
          </w:p>
          <w:p w14:paraId="33B8BA3E" w14:textId="5174736A" w:rsidR="005562BF" w:rsidRPr="00D42E7B" w:rsidRDefault="00EC6382" w:rsidP="00EF15DC">
            <w:pPr>
              <w:pStyle w:val="Paragraphedeliste"/>
              <w:numPr>
                <w:ilvl w:val="0"/>
                <w:numId w:val="51"/>
              </w:numPr>
              <w:spacing w:line="240" w:lineRule="auto"/>
            </w:pPr>
            <w:r w:rsidRPr="00D42E7B">
              <w:rPr>
                <w:b/>
              </w:rPr>
              <w:t>P</w:t>
            </w:r>
            <w:r w:rsidR="005562BF" w:rsidRPr="00D42E7B">
              <w:rPr>
                <w:b/>
              </w:rPr>
              <w:t>rime mensuelle</w:t>
            </w:r>
            <w:r w:rsidR="005562BF" w:rsidRPr="00D42E7B">
              <w:t xml:space="preserve"> qui s’élève au minimum à 20% du RMMMG et maximum à 80% du RMMMG</w:t>
            </w:r>
            <w:r w:rsidR="00936EA4" w:rsidRPr="00D42E7B">
              <w:rPr>
                <w:rStyle w:val="Appelnotedebasdep"/>
              </w:rPr>
              <w:footnoteReference w:id="2"/>
            </w:r>
            <w:r w:rsidR="005562BF" w:rsidRPr="00D42E7B">
              <w:t>.</w:t>
            </w:r>
          </w:p>
          <w:p w14:paraId="50CDA8BA" w14:textId="67F4C2BA" w:rsidR="005562BF" w:rsidRPr="00D42E7B" w:rsidRDefault="005562BF" w:rsidP="0097492B">
            <w:pPr>
              <w:spacing w:line="240" w:lineRule="auto"/>
            </w:pPr>
            <w:r w:rsidRPr="00D42E7B">
              <w:t xml:space="preserve">Les tranches sont fixées en fonction des revenus </w:t>
            </w:r>
            <w:r w:rsidR="00FA2735" w:rsidRPr="00D42E7B">
              <w:t>que le</w:t>
            </w:r>
            <w:r w:rsidRPr="00D42E7B">
              <w:t xml:space="preserve"> stagiaire continuera de percevoir.</w:t>
            </w:r>
          </w:p>
          <w:p w14:paraId="214F1CCB" w14:textId="4A1C8D1D" w:rsidR="005562BF" w:rsidRPr="00D42E7B" w:rsidRDefault="005562BF" w:rsidP="00491FAA">
            <w:pPr>
              <w:pStyle w:val="Paragraphedeliste"/>
              <w:numPr>
                <w:ilvl w:val="0"/>
                <w:numId w:val="46"/>
              </w:numPr>
              <w:spacing w:line="240" w:lineRule="auto"/>
            </w:pPr>
            <w:r w:rsidRPr="00D42E7B">
              <w:t>Si le stagiaire ne perçoit aucune allocation, revenu ou indemnité</w:t>
            </w:r>
            <w:r w:rsidR="00936EA4" w:rsidRPr="00D42E7B">
              <w:t> : le montant de la prime est de 80% du RMMMG</w:t>
            </w:r>
            <w:r w:rsidR="00EC6382" w:rsidRPr="00D42E7B">
              <w:rPr>
                <w:rStyle w:val="Appelnotedebasdep"/>
              </w:rPr>
              <w:footnoteReference w:id="3"/>
            </w:r>
            <w:r w:rsidR="00936EA4" w:rsidRPr="00D42E7B">
              <w:t xml:space="preserve"> </w:t>
            </w:r>
          </w:p>
          <w:p w14:paraId="586F5E56" w14:textId="445E70C5" w:rsidR="00936EA4" w:rsidRPr="00D42E7B" w:rsidRDefault="00936EA4" w:rsidP="00491FAA">
            <w:pPr>
              <w:pStyle w:val="Paragraphedeliste"/>
              <w:numPr>
                <w:ilvl w:val="0"/>
                <w:numId w:val="46"/>
              </w:numPr>
              <w:spacing w:line="240" w:lineRule="auto"/>
            </w:pPr>
            <w:r w:rsidRPr="00D42E7B">
              <w:t>Si le stagiaire perçoit des allocations, du revenu ou des indemnités de 25,66 euros/jour ou moins : le montant de la prime est de 60% du RMMMG</w:t>
            </w:r>
            <w:r w:rsidR="00EC6382" w:rsidRPr="00D42E7B">
              <w:rPr>
                <w:rStyle w:val="Appelnotedebasdep"/>
              </w:rPr>
              <w:footnoteReference w:id="4"/>
            </w:r>
            <w:r w:rsidRPr="00D42E7B">
              <w:t xml:space="preserve"> </w:t>
            </w:r>
          </w:p>
          <w:p w14:paraId="10F7DB2A" w14:textId="76190A3B" w:rsidR="005562BF" w:rsidRPr="00D42E7B" w:rsidRDefault="00936EA4" w:rsidP="00491FAA">
            <w:pPr>
              <w:pStyle w:val="Paragraphedeliste"/>
              <w:numPr>
                <w:ilvl w:val="0"/>
                <w:numId w:val="46"/>
              </w:numPr>
              <w:spacing w:line="240" w:lineRule="auto"/>
            </w:pPr>
            <w:r w:rsidRPr="00D42E7B">
              <w:t>Si le stagiaire perçoit des allocations, du revenu ou des indemnités compris entre 25,66 euros/jours et 38,49 euros/jour : le montant de la prime est de 40 % du RMMMG</w:t>
            </w:r>
            <w:r w:rsidR="00EC6382" w:rsidRPr="00D42E7B">
              <w:rPr>
                <w:rStyle w:val="Appelnotedebasdep"/>
              </w:rPr>
              <w:footnoteReference w:id="5"/>
            </w:r>
            <w:r w:rsidRPr="00D42E7B">
              <w:t xml:space="preserve"> </w:t>
            </w:r>
          </w:p>
          <w:p w14:paraId="0BFE557E" w14:textId="39AA8361" w:rsidR="00EC6382" w:rsidRPr="00D42E7B" w:rsidRDefault="00936EA4" w:rsidP="00EC6382">
            <w:pPr>
              <w:pStyle w:val="Paragraphedeliste"/>
              <w:numPr>
                <w:ilvl w:val="0"/>
                <w:numId w:val="46"/>
              </w:numPr>
              <w:spacing w:line="240" w:lineRule="auto"/>
            </w:pPr>
            <w:r w:rsidRPr="00D42E7B">
              <w:t>Si le stagiaire perçoit des allocations, du revenu ou des indemnités compris de minimum 38,50 euros/jour : le montant de la prime est de 20 % du RMMMG</w:t>
            </w:r>
            <w:r w:rsidR="00EC6382" w:rsidRPr="00D42E7B">
              <w:rPr>
                <w:rStyle w:val="Appelnotedebasdep"/>
              </w:rPr>
              <w:footnoteReference w:id="6"/>
            </w:r>
            <w:r w:rsidRPr="00D42E7B">
              <w:t xml:space="preserve"> </w:t>
            </w:r>
          </w:p>
          <w:p w14:paraId="4DF47CCC" w14:textId="378412BA" w:rsidR="00B41817" w:rsidRPr="00D42E7B" w:rsidRDefault="00EC6382" w:rsidP="00EC6382">
            <w:pPr>
              <w:spacing w:line="240" w:lineRule="auto"/>
            </w:pPr>
            <w:r w:rsidRPr="00D42E7B">
              <w:t>Il s’agit de montant brut soumis au précompte professionnel (11,11 %). Ces montant</w:t>
            </w:r>
            <w:r w:rsidR="0083493C" w:rsidRPr="00D42E7B">
              <w:t>s</w:t>
            </w:r>
            <w:r w:rsidRPr="00D42E7B">
              <w:t xml:space="preserve"> sont pour un </w:t>
            </w:r>
            <w:r w:rsidR="0083493C" w:rsidRPr="00D42E7B">
              <w:t>C</w:t>
            </w:r>
            <w:r w:rsidRPr="00D42E7B">
              <w:t>FI qui travaille en régime à temps plein.</w:t>
            </w:r>
          </w:p>
          <w:p w14:paraId="4117ED39" w14:textId="77777777" w:rsidR="00B41817" w:rsidRPr="00D42E7B" w:rsidRDefault="00B41817" w:rsidP="00B41817">
            <w:pPr>
              <w:spacing w:line="240" w:lineRule="auto"/>
            </w:pPr>
          </w:p>
          <w:p w14:paraId="04B049AE" w14:textId="0943115D" w:rsidR="00936EA4" w:rsidRPr="00D42E7B" w:rsidRDefault="00D7113E" w:rsidP="00EF15DC">
            <w:pPr>
              <w:pStyle w:val="Paragraphedeliste"/>
              <w:numPr>
                <w:ilvl w:val="0"/>
                <w:numId w:val="51"/>
              </w:numPr>
              <w:spacing w:line="240" w:lineRule="auto"/>
            </w:pPr>
            <w:r w:rsidRPr="00D42E7B">
              <w:rPr>
                <w:b/>
              </w:rPr>
              <w:t>Frais de déplacement :</w:t>
            </w:r>
            <w:r w:rsidRPr="00D42E7B">
              <w:t xml:space="preserve"> Intervention du </w:t>
            </w:r>
            <w:r w:rsidR="0083493C" w:rsidRPr="00D42E7B">
              <w:t>F</w:t>
            </w:r>
            <w:r w:rsidRPr="00D42E7B">
              <w:t>orem dans l’indemnité pour les frais de déplacement de minimum 5 km entre la résidence du stagiaire et l’unité d’établissement de l’employeur déclarée</w:t>
            </w:r>
            <w:r w:rsidR="0083493C" w:rsidRPr="00D42E7B">
              <w:t>s</w:t>
            </w:r>
            <w:r w:rsidRPr="00D42E7B">
              <w:t xml:space="preserve"> </w:t>
            </w:r>
            <w:r w:rsidRPr="00D42E7B">
              <w:lastRenderedPageBreak/>
              <w:t xml:space="preserve">dans le </w:t>
            </w:r>
            <w:r w:rsidR="0083493C" w:rsidRPr="00D42E7B">
              <w:t>C</w:t>
            </w:r>
            <w:r w:rsidRPr="00D42E7B">
              <w:t>FI. Cette indemnité est limitée au cout du transport le moins onéreux.</w:t>
            </w:r>
          </w:p>
          <w:p w14:paraId="7A073C06" w14:textId="77777777" w:rsidR="00D7113E" w:rsidRPr="00D42E7B" w:rsidRDefault="00D7113E" w:rsidP="0097492B">
            <w:pPr>
              <w:spacing w:line="240" w:lineRule="auto"/>
            </w:pPr>
            <w:r w:rsidRPr="00D42E7B">
              <w:t>Pour les stagiaires en trajet de réinsertion, c’est l’INAMI qui prend en charge ces frais de déplacement.</w:t>
            </w:r>
          </w:p>
          <w:p w14:paraId="0296ABA4" w14:textId="77777777" w:rsidR="00D7113E" w:rsidRPr="00D42E7B" w:rsidRDefault="00D7113E" w:rsidP="0097492B">
            <w:pPr>
              <w:spacing w:line="240" w:lineRule="auto"/>
            </w:pPr>
          </w:p>
          <w:p w14:paraId="694376FC" w14:textId="6CFDDFEB" w:rsidR="00D7113E" w:rsidRPr="00D42E7B" w:rsidRDefault="00D7113E" w:rsidP="00EF15DC">
            <w:pPr>
              <w:pStyle w:val="Paragraphedeliste"/>
              <w:numPr>
                <w:ilvl w:val="0"/>
                <w:numId w:val="51"/>
              </w:numPr>
              <w:spacing w:line="240" w:lineRule="auto"/>
            </w:pPr>
            <w:r w:rsidRPr="00D42E7B">
              <w:rPr>
                <w:b/>
              </w:rPr>
              <w:t>Frais de garde :</w:t>
            </w:r>
            <w:r w:rsidRPr="00D42E7B">
              <w:t xml:space="preserve"> </w:t>
            </w:r>
            <w:r w:rsidR="00FC6CA2" w:rsidRPr="00D42E7B">
              <w:t>intervention du Forem s</w:t>
            </w:r>
            <w:r w:rsidRPr="00D42E7B">
              <w:t xml:space="preserve">i le stagiaire </w:t>
            </w:r>
            <w:r w:rsidR="0083493C" w:rsidRPr="00D42E7B">
              <w:t>a</w:t>
            </w:r>
            <w:r w:rsidRPr="00D42E7B">
              <w:t xml:space="preserve"> des enfants à sa charge, il percevra une indemnité de 4 euros/enfant et par jour presté en formation pour couvrir les frais de milieux d’accueil, de gardien, de maison d’enfants. Et il percevra une indemnité de 2 euros/enfant et par jour presté en formation pour couvrir </w:t>
            </w:r>
            <w:r w:rsidR="00230000" w:rsidRPr="00D42E7B">
              <w:t xml:space="preserve">les </w:t>
            </w:r>
            <w:r w:rsidRPr="00D42E7B">
              <w:t>frais de garderie scolaire.</w:t>
            </w:r>
          </w:p>
          <w:p w14:paraId="541DA14B" w14:textId="2D449F6A" w:rsidR="00781164" w:rsidRPr="00D42E7B" w:rsidRDefault="00781164" w:rsidP="001E0745">
            <w:pPr>
              <w:pStyle w:val="Listepuces2"/>
              <w:numPr>
                <w:ilvl w:val="0"/>
                <w:numId w:val="0"/>
              </w:numPr>
            </w:pPr>
          </w:p>
        </w:tc>
        <w:tc>
          <w:tcPr>
            <w:tcW w:w="4531" w:type="dxa"/>
          </w:tcPr>
          <w:p w14:paraId="08D0C448" w14:textId="628430FB" w:rsidR="00502F89" w:rsidRPr="00D42E7B" w:rsidRDefault="00502F89" w:rsidP="0097492B">
            <w:pPr>
              <w:spacing w:line="240" w:lineRule="auto"/>
            </w:pPr>
            <w:r w:rsidRPr="00D42E7B">
              <w:rPr>
                <w:b/>
              </w:rPr>
              <w:lastRenderedPageBreak/>
              <w:t xml:space="preserve">L’employeur doit verser mensuellement, au </w:t>
            </w:r>
            <w:r w:rsidR="0083493C" w:rsidRPr="00D42E7B">
              <w:rPr>
                <w:b/>
              </w:rPr>
              <w:t>F</w:t>
            </w:r>
            <w:r w:rsidRPr="00D42E7B">
              <w:rPr>
                <w:b/>
              </w:rPr>
              <w:t>orem, une intervention financière forfaitaire liée au salaire futur du stagiaire</w:t>
            </w:r>
            <w:r w:rsidR="0083493C" w:rsidRPr="00D42E7B">
              <w:rPr>
                <w:b/>
              </w:rPr>
              <w:t>.</w:t>
            </w:r>
          </w:p>
          <w:p w14:paraId="593B6C74" w14:textId="5436AEB7" w:rsidR="00502F89" w:rsidRPr="00D42E7B" w:rsidRDefault="00502F89" w:rsidP="00502F89">
            <w:pPr>
              <w:spacing w:line="240" w:lineRule="auto"/>
            </w:pPr>
            <w:r w:rsidRPr="00D42E7B">
              <w:t>Tous les mois, le Forem facturera à l’employeur un montant forfaitaire basé sur le barème de la Commission paritaire dont l’employeur relève. Ce forfait est destiné à couvrir le montant de la prime de stage versée par le Forem au stagiaire.</w:t>
            </w:r>
          </w:p>
          <w:p w14:paraId="6EDF1065" w14:textId="63382118" w:rsidR="00BA16AE" w:rsidRPr="00D42E7B" w:rsidRDefault="00475CA4" w:rsidP="00502F89">
            <w:pPr>
              <w:spacing w:line="240" w:lineRule="auto"/>
            </w:pPr>
            <w:r w:rsidRPr="00D42E7B">
              <w:rPr>
                <w:b/>
              </w:rPr>
              <w:t xml:space="preserve">Cette </w:t>
            </w:r>
            <w:bookmarkStart w:id="9" w:name="_Hlk12432046"/>
            <w:r w:rsidR="008E1693" w:rsidRPr="00D42E7B">
              <w:rPr>
                <w:b/>
              </w:rPr>
              <w:t>indemnité</w:t>
            </w:r>
            <w:r w:rsidR="00BA16AE" w:rsidRPr="00D42E7B">
              <w:rPr>
                <w:b/>
              </w:rPr>
              <w:t xml:space="preserve"> </w:t>
            </w:r>
            <w:r w:rsidR="008E1693" w:rsidRPr="00D42E7B">
              <w:rPr>
                <w:b/>
              </w:rPr>
              <w:t>forfaitaire mensuelle</w:t>
            </w:r>
            <w:r w:rsidR="00502F89" w:rsidRPr="00D42E7B">
              <w:rPr>
                <w:b/>
              </w:rPr>
              <w:t xml:space="preserve">, </w:t>
            </w:r>
            <w:r w:rsidRPr="00D42E7B">
              <w:t>à charge de l’employeur</w:t>
            </w:r>
            <w:r w:rsidR="00502F89" w:rsidRPr="00D42E7B">
              <w:t>,</w:t>
            </w:r>
            <w:r w:rsidRPr="00D42E7B">
              <w:t xml:space="preserve"> est </w:t>
            </w:r>
            <w:r w:rsidR="00D16263" w:rsidRPr="00D42E7B">
              <w:t>calculée au prorata des prestations journalières réellement effectuées</w:t>
            </w:r>
            <w:r w:rsidR="00502F89" w:rsidRPr="00D42E7B">
              <w:t xml:space="preserve"> (et déclarées mensuellement par l’employeur via la plateforme électronique) </w:t>
            </w:r>
            <w:r w:rsidR="00D16263" w:rsidRPr="00D42E7B">
              <w:t>et en fonction du salaire mensuel brut à l’embauche fixé dans le respect des CCT ou des barèmes</w:t>
            </w:r>
            <w:r w:rsidR="00502F89" w:rsidRPr="00D42E7B">
              <w:t xml:space="preserve"> </w:t>
            </w:r>
            <w:r w:rsidR="00D16263" w:rsidRPr="00D42E7B">
              <w:t>applicables à l’employeur</w:t>
            </w:r>
            <w:r w:rsidR="00D7113E" w:rsidRPr="00D42E7B">
              <w:t xml:space="preserve">. </w:t>
            </w:r>
          </w:p>
          <w:tbl>
            <w:tblPr>
              <w:tblW w:w="0" w:type="auto"/>
              <w:tblCellMar>
                <w:left w:w="0" w:type="dxa"/>
                <w:right w:w="0" w:type="dxa"/>
              </w:tblCellMar>
              <w:tblLook w:val="04A0" w:firstRow="1" w:lastRow="0" w:firstColumn="1" w:lastColumn="0" w:noHBand="0" w:noVBand="1"/>
            </w:tblPr>
            <w:tblGrid>
              <w:gridCol w:w="2146"/>
              <w:gridCol w:w="2048"/>
            </w:tblGrid>
            <w:tr w:rsidR="00D42E7B" w:rsidRPr="00D42E7B" w14:paraId="20AE4541" w14:textId="77777777" w:rsidTr="00FD7317">
              <w:trPr>
                <w:trHeight w:val="922"/>
              </w:trPr>
              <w:tc>
                <w:tcPr>
                  <w:tcW w:w="214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320F62D" w14:textId="77777777" w:rsidR="00FD7317" w:rsidRPr="00D42E7B" w:rsidRDefault="00FD7317" w:rsidP="00FD7317">
                  <w:pPr>
                    <w:jc w:val="center"/>
                    <w:rPr>
                      <w:rFonts w:cs="Calibri"/>
                      <w:sz w:val="16"/>
                      <w:szCs w:val="16"/>
                      <w:lang w:eastAsia="fr-BE"/>
                    </w:rPr>
                  </w:pPr>
                  <w:r w:rsidRPr="00D42E7B">
                    <w:rPr>
                      <w:rFonts w:cs="Calibri"/>
                      <w:sz w:val="16"/>
                      <w:szCs w:val="16"/>
                      <w:lang w:eastAsia="fr-BE"/>
                    </w:rPr>
                    <w:t>*Échelle salariale du stagiaire</w:t>
                  </w:r>
                </w:p>
              </w:tc>
              <w:tc>
                <w:tcPr>
                  <w:tcW w:w="20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91065F" w14:textId="77777777" w:rsidR="00FD7317" w:rsidRPr="00D42E7B" w:rsidRDefault="00FD7317" w:rsidP="00FD7317">
                  <w:pPr>
                    <w:jc w:val="center"/>
                    <w:rPr>
                      <w:rFonts w:cs="Calibri"/>
                      <w:sz w:val="16"/>
                      <w:szCs w:val="16"/>
                      <w:lang w:eastAsia="fr-BE"/>
                    </w:rPr>
                  </w:pPr>
                  <w:r w:rsidRPr="00D42E7B">
                    <w:rPr>
                      <w:rFonts w:cs="Calibri"/>
                      <w:sz w:val="16"/>
                      <w:szCs w:val="16"/>
                      <w:lang w:eastAsia="fr-BE"/>
                    </w:rPr>
                    <w:t xml:space="preserve">Facturation du </w:t>
                  </w:r>
                  <w:proofErr w:type="spellStart"/>
                  <w:r w:rsidRPr="00D42E7B">
                    <w:rPr>
                      <w:rFonts w:cs="Calibri"/>
                      <w:sz w:val="16"/>
                      <w:szCs w:val="16"/>
                      <w:lang w:eastAsia="fr-BE"/>
                    </w:rPr>
                    <w:t>forem</w:t>
                  </w:r>
                  <w:proofErr w:type="spellEnd"/>
                  <w:r w:rsidRPr="00D42E7B">
                    <w:rPr>
                      <w:rFonts w:cs="Calibri"/>
                      <w:sz w:val="16"/>
                      <w:szCs w:val="16"/>
                      <w:lang w:eastAsia="fr-BE"/>
                    </w:rPr>
                    <w:t xml:space="preserve"> à l’employeur/mois pour indemnité mensuelle du stagiaire </w:t>
                  </w:r>
                </w:p>
              </w:tc>
            </w:tr>
            <w:tr w:rsidR="00D42E7B" w:rsidRPr="00D42E7B" w14:paraId="54BCA3CA" w14:textId="77777777" w:rsidTr="00FD7317">
              <w:trPr>
                <w:trHeight w:val="131"/>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380D0" w14:textId="77777777" w:rsidR="00FD7317" w:rsidRPr="00D42E7B" w:rsidRDefault="00FD7317" w:rsidP="00FD7317">
                  <w:pPr>
                    <w:jc w:val="center"/>
                    <w:rPr>
                      <w:rFonts w:cs="Calibri"/>
                      <w:sz w:val="16"/>
                      <w:szCs w:val="16"/>
                      <w:lang w:eastAsia="fr-BE"/>
                    </w:rPr>
                  </w:pPr>
                  <w:r w:rsidRPr="00D42E7B">
                    <w:rPr>
                      <w:rFonts w:cs="Calibri"/>
                      <w:sz w:val="16"/>
                      <w:szCs w:val="16"/>
                      <w:lang w:eastAsia="fr-BE"/>
                    </w:rPr>
                    <w:t>&lt;1700 euros</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1391A03B" w14:textId="77777777" w:rsidR="00FD7317" w:rsidRPr="00D42E7B" w:rsidRDefault="00FD7317" w:rsidP="00FD7317">
                  <w:pPr>
                    <w:jc w:val="center"/>
                    <w:rPr>
                      <w:rFonts w:cs="Calibri"/>
                      <w:sz w:val="16"/>
                      <w:szCs w:val="16"/>
                      <w:lang w:eastAsia="fr-BE"/>
                    </w:rPr>
                  </w:pPr>
                  <w:r w:rsidRPr="00D42E7B">
                    <w:rPr>
                      <w:rFonts w:cs="Calibri"/>
                      <w:sz w:val="16"/>
                      <w:szCs w:val="16"/>
                      <w:lang w:eastAsia="fr-BE"/>
                    </w:rPr>
                    <w:t>650 euros</w:t>
                  </w:r>
                </w:p>
              </w:tc>
            </w:tr>
            <w:tr w:rsidR="00D42E7B" w:rsidRPr="00D42E7B" w14:paraId="741BD6E3" w14:textId="77777777" w:rsidTr="00FD7317">
              <w:trPr>
                <w:trHeight w:val="138"/>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E46A9A" w14:textId="77777777" w:rsidR="00FD7317" w:rsidRPr="00D42E7B" w:rsidRDefault="00FD7317" w:rsidP="00FD7317">
                  <w:pPr>
                    <w:jc w:val="center"/>
                    <w:rPr>
                      <w:rFonts w:cs="Calibri"/>
                      <w:sz w:val="16"/>
                      <w:szCs w:val="16"/>
                      <w:lang w:eastAsia="fr-BE"/>
                    </w:rPr>
                  </w:pPr>
                  <w:r w:rsidRPr="00D42E7B">
                    <w:rPr>
                      <w:rFonts w:cs="Calibri"/>
                      <w:sz w:val="16"/>
                      <w:szCs w:val="16"/>
                      <w:lang w:eastAsia="fr-BE"/>
                    </w:rPr>
                    <w:t>1700 à 1999,99 euros</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4CDA7734" w14:textId="77777777" w:rsidR="00FD7317" w:rsidRPr="00D42E7B" w:rsidRDefault="00FD7317" w:rsidP="00FD7317">
                  <w:pPr>
                    <w:jc w:val="center"/>
                    <w:rPr>
                      <w:rFonts w:cs="Calibri"/>
                      <w:sz w:val="16"/>
                      <w:szCs w:val="16"/>
                      <w:lang w:eastAsia="fr-BE"/>
                    </w:rPr>
                  </w:pPr>
                  <w:r w:rsidRPr="00D42E7B">
                    <w:rPr>
                      <w:rFonts w:cs="Calibri"/>
                      <w:sz w:val="16"/>
                      <w:szCs w:val="16"/>
                      <w:lang w:eastAsia="fr-BE"/>
                    </w:rPr>
                    <w:t>850 euros</w:t>
                  </w:r>
                </w:p>
              </w:tc>
            </w:tr>
            <w:tr w:rsidR="00D42E7B" w:rsidRPr="00D42E7B" w14:paraId="0776BA68" w14:textId="77777777" w:rsidTr="00FD7317">
              <w:trPr>
                <w:trHeight w:val="138"/>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0FA9DD" w14:textId="77777777" w:rsidR="00FD7317" w:rsidRPr="00D42E7B" w:rsidRDefault="00FD7317" w:rsidP="00FD7317">
                  <w:pPr>
                    <w:jc w:val="center"/>
                    <w:rPr>
                      <w:rFonts w:cs="Calibri"/>
                      <w:sz w:val="16"/>
                      <w:szCs w:val="16"/>
                      <w:lang w:eastAsia="fr-BE"/>
                    </w:rPr>
                  </w:pPr>
                  <w:r w:rsidRPr="00D42E7B">
                    <w:rPr>
                      <w:rFonts w:cs="Calibri"/>
                      <w:sz w:val="16"/>
                      <w:szCs w:val="16"/>
                      <w:lang w:eastAsia="fr-BE"/>
                    </w:rPr>
                    <w:t>2000 à 2299,99 euros</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52F47699" w14:textId="77777777" w:rsidR="00FD7317" w:rsidRPr="00D42E7B" w:rsidRDefault="00FD7317" w:rsidP="00FD7317">
                  <w:pPr>
                    <w:jc w:val="center"/>
                    <w:rPr>
                      <w:rFonts w:cs="Calibri"/>
                      <w:sz w:val="16"/>
                      <w:szCs w:val="16"/>
                      <w:lang w:eastAsia="fr-BE"/>
                    </w:rPr>
                  </w:pPr>
                  <w:r w:rsidRPr="00D42E7B">
                    <w:rPr>
                      <w:rFonts w:cs="Calibri"/>
                      <w:sz w:val="16"/>
                      <w:szCs w:val="16"/>
                      <w:lang w:eastAsia="fr-BE"/>
                    </w:rPr>
                    <w:t>1050 euros</w:t>
                  </w:r>
                </w:p>
              </w:tc>
            </w:tr>
            <w:tr w:rsidR="00D42E7B" w:rsidRPr="00D42E7B" w14:paraId="30368F8F" w14:textId="77777777" w:rsidTr="00FD7317">
              <w:trPr>
                <w:trHeight w:val="131"/>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D9CDB1" w14:textId="77777777" w:rsidR="00FD7317" w:rsidRPr="00D42E7B" w:rsidRDefault="00FD7317" w:rsidP="00FD7317">
                  <w:pPr>
                    <w:jc w:val="center"/>
                    <w:rPr>
                      <w:rFonts w:cs="Calibri"/>
                      <w:sz w:val="16"/>
                      <w:szCs w:val="16"/>
                      <w:lang w:eastAsia="fr-BE"/>
                    </w:rPr>
                  </w:pPr>
                  <w:r w:rsidRPr="00D42E7B">
                    <w:rPr>
                      <w:rFonts w:cs="Calibri"/>
                      <w:sz w:val="16"/>
                      <w:szCs w:val="16"/>
                      <w:lang w:eastAsia="fr-BE"/>
                    </w:rPr>
                    <w:t>2300 à 2600 euros</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6EB4FC0E" w14:textId="77777777" w:rsidR="00FD7317" w:rsidRPr="00D42E7B" w:rsidRDefault="00FD7317" w:rsidP="00FD7317">
                  <w:pPr>
                    <w:jc w:val="center"/>
                    <w:rPr>
                      <w:rFonts w:cs="Calibri"/>
                      <w:sz w:val="16"/>
                      <w:szCs w:val="16"/>
                      <w:lang w:eastAsia="fr-BE"/>
                    </w:rPr>
                  </w:pPr>
                  <w:r w:rsidRPr="00D42E7B">
                    <w:rPr>
                      <w:rFonts w:cs="Calibri"/>
                      <w:sz w:val="16"/>
                      <w:szCs w:val="16"/>
                      <w:lang w:eastAsia="fr-BE"/>
                    </w:rPr>
                    <w:t>1250 euros</w:t>
                  </w:r>
                </w:p>
              </w:tc>
            </w:tr>
            <w:tr w:rsidR="00D42E7B" w:rsidRPr="00D42E7B" w14:paraId="5E31D522" w14:textId="77777777" w:rsidTr="00FD7317">
              <w:trPr>
                <w:trHeight w:val="35"/>
              </w:trPr>
              <w:tc>
                <w:tcPr>
                  <w:tcW w:w="214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2E3F23" w14:textId="77777777" w:rsidR="00FD7317" w:rsidRPr="00D42E7B" w:rsidRDefault="00FD7317" w:rsidP="00FD7317">
                  <w:pPr>
                    <w:jc w:val="center"/>
                    <w:rPr>
                      <w:rFonts w:cs="Calibri"/>
                      <w:sz w:val="16"/>
                      <w:szCs w:val="16"/>
                      <w:lang w:eastAsia="fr-BE"/>
                    </w:rPr>
                  </w:pPr>
                  <w:r w:rsidRPr="00D42E7B">
                    <w:rPr>
                      <w:rFonts w:cs="Calibri"/>
                      <w:sz w:val="16"/>
                      <w:szCs w:val="16"/>
                      <w:lang w:eastAsia="fr-BE"/>
                    </w:rPr>
                    <w:t>&gt;2600 euros</w:t>
                  </w:r>
                </w:p>
              </w:tc>
              <w:tc>
                <w:tcPr>
                  <w:tcW w:w="2048" w:type="dxa"/>
                  <w:tcBorders>
                    <w:top w:val="nil"/>
                    <w:left w:val="nil"/>
                    <w:bottom w:val="single" w:sz="8" w:space="0" w:color="auto"/>
                    <w:right w:val="single" w:sz="8" w:space="0" w:color="auto"/>
                  </w:tcBorders>
                  <w:tcMar>
                    <w:top w:w="0" w:type="dxa"/>
                    <w:left w:w="108" w:type="dxa"/>
                    <w:bottom w:w="0" w:type="dxa"/>
                    <w:right w:w="108" w:type="dxa"/>
                  </w:tcMar>
                  <w:hideMark/>
                </w:tcPr>
                <w:p w14:paraId="6138E18D" w14:textId="77777777" w:rsidR="00FD7317" w:rsidRPr="00D42E7B" w:rsidRDefault="00FD7317" w:rsidP="00FD7317">
                  <w:pPr>
                    <w:jc w:val="center"/>
                    <w:rPr>
                      <w:rFonts w:cs="Calibri"/>
                      <w:sz w:val="16"/>
                      <w:szCs w:val="16"/>
                      <w:lang w:eastAsia="fr-BE"/>
                    </w:rPr>
                  </w:pPr>
                  <w:r w:rsidRPr="00D42E7B">
                    <w:rPr>
                      <w:rFonts w:cs="Calibri"/>
                      <w:sz w:val="16"/>
                      <w:szCs w:val="16"/>
                      <w:lang w:eastAsia="fr-BE"/>
                    </w:rPr>
                    <w:t>1450 euros</w:t>
                  </w:r>
                </w:p>
              </w:tc>
            </w:tr>
          </w:tbl>
          <w:p w14:paraId="23239FEF" w14:textId="02B48315" w:rsidR="00FD7317" w:rsidRPr="00D42E7B" w:rsidRDefault="00FD7317" w:rsidP="00FD7317">
            <w:pPr>
              <w:pStyle w:val="Listepuces2"/>
              <w:numPr>
                <w:ilvl w:val="0"/>
                <w:numId w:val="0"/>
              </w:numPr>
            </w:pPr>
            <w:r w:rsidRPr="00D42E7B">
              <w:rPr>
                <w:b/>
              </w:rPr>
              <w:t>Autres couts à charge de l’entreprise</w:t>
            </w:r>
            <w:r w:rsidRPr="00D42E7B">
              <w:t> :</w:t>
            </w:r>
          </w:p>
          <w:bookmarkEnd w:id="9"/>
          <w:p w14:paraId="38848EB9" w14:textId="13364FB2" w:rsidR="001E0745" w:rsidRPr="00D42E7B" w:rsidRDefault="001E0745" w:rsidP="00FA2735">
            <w:pPr>
              <w:pStyle w:val="Listepuces2"/>
              <w:numPr>
                <w:ilvl w:val="0"/>
                <w:numId w:val="47"/>
              </w:numPr>
            </w:pPr>
            <w:r w:rsidRPr="00D42E7B">
              <w:t>Conclure l’assurance Loi</w:t>
            </w:r>
          </w:p>
          <w:p w14:paraId="7A58A38A" w14:textId="10F46DF1" w:rsidR="00BA16AE" w:rsidRPr="00D42E7B" w:rsidRDefault="00921A8F" w:rsidP="00491FAA">
            <w:pPr>
              <w:pStyle w:val="Listepuces2"/>
              <w:numPr>
                <w:ilvl w:val="0"/>
                <w:numId w:val="47"/>
              </w:numPr>
            </w:pPr>
            <w:r w:rsidRPr="00D42E7B">
              <w:t>Conclure une assurance R</w:t>
            </w:r>
            <w:r w:rsidR="001E0745" w:rsidRPr="00D42E7B">
              <w:t xml:space="preserve">esponsabilité </w:t>
            </w:r>
            <w:r w:rsidRPr="00D42E7B">
              <w:t>C</w:t>
            </w:r>
            <w:r w:rsidR="001E0745" w:rsidRPr="00D42E7B">
              <w:t>ivile</w:t>
            </w:r>
            <w:r w:rsidRPr="00D42E7B">
              <w:t xml:space="preserve"> </w:t>
            </w:r>
          </w:p>
          <w:p w14:paraId="334352B0" w14:textId="0457FBB5" w:rsidR="00BA16AE" w:rsidRPr="00D42E7B" w:rsidRDefault="00781164" w:rsidP="00491FAA">
            <w:pPr>
              <w:pStyle w:val="Listepuces2"/>
              <w:numPr>
                <w:ilvl w:val="0"/>
                <w:numId w:val="47"/>
              </w:numPr>
            </w:pPr>
            <w:r w:rsidRPr="00D42E7B">
              <w:lastRenderedPageBreak/>
              <w:t xml:space="preserve">Les vêtements de sécurité </w:t>
            </w:r>
            <w:r w:rsidR="00921A8F" w:rsidRPr="00D42E7B">
              <w:t>et équipements de sécurité nécessaires selon les taches</w:t>
            </w:r>
            <w:r w:rsidR="0083493C" w:rsidRPr="00D42E7B">
              <w:t>.</w:t>
            </w:r>
          </w:p>
          <w:p w14:paraId="67346771" w14:textId="1E19321E" w:rsidR="00BA16AE" w:rsidRPr="00D42E7B" w:rsidRDefault="00781164" w:rsidP="00491FAA">
            <w:pPr>
              <w:pStyle w:val="Listepuces2"/>
              <w:numPr>
                <w:ilvl w:val="0"/>
                <w:numId w:val="47"/>
              </w:numPr>
            </w:pPr>
            <w:r w:rsidRPr="00D42E7B">
              <w:t>Les frais de déplacement vers les chantiers</w:t>
            </w:r>
            <w:r w:rsidR="0083493C" w:rsidRPr="00D42E7B">
              <w:t>.</w:t>
            </w:r>
          </w:p>
          <w:p w14:paraId="47A47B05" w14:textId="77777777" w:rsidR="0083493C" w:rsidRPr="00D42E7B" w:rsidRDefault="0083493C" w:rsidP="00491FAA">
            <w:pPr>
              <w:pStyle w:val="Listepuces2"/>
              <w:numPr>
                <w:ilvl w:val="0"/>
                <w:numId w:val="47"/>
              </w:numPr>
            </w:pPr>
          </w:p>
          <w:p w14:paraId="72AA5015" w14:textId="0C105728" w:rsidR="00FC6CA2" w:rsidRPr="00D42E7B" w:rsidRDefault="00781164" w:rsidP="00FC6CA2">
            <w:pPr>
              <w:pStyle w:val="Listepuces2"/>
              <w:numPr>
                <w:ilvl w:val="0"/>
                <w:numId w:val="0"/>
              </w:numPr>
              <w:ind w:left="720" w:hanging="360"/>
            </w:pPr>
            <w:r w:rsidRPr="00D42E7B">
              <w:t>Les coûts propres à chaque métier</w:t>
            </w:r>
            <w:r w:rsidR="0083493C" w:rsidRPr="00D42E7B">
              <w:t>.</w:t>
            </w:r>
          </w:p>
        </w:tc>
      </w:tr>
      <w:tr w:rsidR="00D42E7B" w:rsidRPr="00D42E7B" w14:paraId="6EB96EDA" w14:textId="77777777" w:rsidTr="48E1AE70">
        <w:trPr>
          <w:trHeight w:val="258"/>
        </w:trPr>
        <w:tc>
          <w:tcPr>
            <w:tcW w:w="4531" w:type="dxa"/>
            <w:vMerge/>
          </w:tcPr>
          <w:p w14:paraId="47E41A0F" w14:textId="77777777" w:rsidR="00781164" w:rsidRPr="00D42E7B" w:rsidRDefault="00781164" w:rsidP="0097492B"/>
        </w:tc>
        <w:tc>
          <w:tcPr>
            <w:tcW w:w="4531" w:type="dxa"/>
            <w:shd w:val="clear" w:color="auto" w:fill="C5FFFF"/>
          </w:tcPr>
          <w:p w14:paraId="14C8999A" w14:textId="77777777" w:rsidR="00781164" w:rsidRPr="00D42E7B" w:rsidRDefault="00781164" w:rsidP="0097492B">
            <w:pPr>
              <w:spacing w:line="240" w:lineRule="auto"/>
            </w:pPr>
            <w:r w:rsidRPr="00D42E7B">
              <w:t>Remboursement par le pouvoir adjudicateur</w:t>
            </w:r>
          </w:p>
        </w:tc>
      </w:tr>
      <w:tr w:rsidR="00D42E7B" w:rsidRPr="00D42E7B" w14:paraId="38597B97" w14:textId="77777777" w:rsidTr="48E1AE70">
        <w:trPr>
          <w:trHeight w:val="1158"/>
        </w:trPr>
        <w:tc>
          <w:tcPr>
            <w:tcW w:w="4531" w:type="dxa"/>
            <w:vMerge/>
          </w:tcPr>
          <w:p w14:paraId="5ADE8D17" w14:textId="77777777" w:rsidR="00781164" w:rsidRPr="00D42E7B" w:rsidRDefault="00781164" w:rsidP="0097492B"/>
        </w:tc>
        <w:tc>
          <w:tcPr>
            <w:tcW w:w="4531" w:type="dxa"/>
          </w:tcPr>
          <w:p w14:paraId="26D79AC7" w14:textId="67DD0A82" w:rsidR="001216D6" w:rsidRPr="00D42E7B" w:rsidRDefault="00781164" w:rsidP="008E390D">
            <w:pPr>
              <w:spacing w:line="240" w:lineRule="auto"/>
            </w:pPr>
            <w:r>
              <w:t>Durant la période de la clause sociale, le pouvoir adjudicateur rembourse</w:t>
            </w:r>
            <w:r w:rsidR="00F649B7">
              <w:t xml:space="preserve"> 9,53</w:t>
            </w:r>
            <w:r>
              <w:t xml:space="preserve"> </w:t>
            </w:r>
            <w:r w:rsidR="18FB5DFB">
              <w:t xml:space="preserve">euros </w:t>
            </w:r>
            <w:r>
              <w:t>à l’entreprise par heure de formation.</w:t>
            </w:r>
          </w:p>
        </w:tc>
      </w:tr>
      <w:tr w:rsidR="00D42E7B" w:rsidRPr="00D42E7B" w14:paraId="711174C9" w14:textId="77777777" w:rsidTr="48E1AE70">
        <w:tc>
          <w:tcPr>
            <w:tcW w:w="4531" w:type="dxa"/>
            <w:shd w:val="clear" w:color="auto" w:fill="C5FFFF"/>
          </w:tcPr>
          <w:p w14:paraId="5BE72BA4" w14:textId="77777777" w:rsidR="00781164" w:rsidRPr="00D42E7B" w:rsidRDefault="00781164" w:rsidP="0097492B">
            <w:pPr>
              <w:spacing w:line="240" w:lineRule="auto"/>
            </w:pPr>
            <w:r w:rsidRPr="00D42E7B">
              <w:t>Durée</w:t>
            </w:r>
          </w:p>
        </w:tc>
        <w:tc>
          <w:tcPr>
            <w:tcW w:w="4531" w:type="dxa"/>
            <w:shd w:val="clear" w:color="auto" w:fill="C5FFFF"/>
          </w:tcPr>
          <w:p w14:paraId="4E821FF9" w14:textId="77777777" w:rsidR="00781164" w:rsidRPr="00D42E7B" w:rsidRDefault="00781164" w:rsidP="0097492B">
            <w:pPr>
              <w:spacing w:line="240" w:lineRule="auto"/>
            </w:pPr>
          </w:p>
        </w:tc>
      </w:tr>
      <w:tr w:rsidR="00D42E7B" w:rsidRPr="00D42E7B" w14:paraId="1860D21B" w14:textId="77777777" w:rsidTr="48E1AE70">
        <w:tc>
          <w:tcPr>
            <w:tcW w:w="9062" w:type="dxa"/>
            <w:gridSpan w:val="2"/>
          </w:tcPr>
          <w:p w14:paraId="1569D6C4" w14:textId="3E5FFF28" w:rsidR="00781164" w:rsidRPr="00D42E7B" w:rsidRDefault="00781164" w:rsidP="0097492B">
            <w:pPr>
              <w:pStyle w:val="Listepuces2"/>
            </w:pPr>
            <w:r w:rsidRPr="00D42E7B">
              <w:t>La durée de la formation ne peut être inférieure à 4 semaines, ni supérieure à 26 semaines</w:t>
            </w:r>
            <w:r w:rsidR="005562BF" w:rsidRPr="00D42E7B">
              <w:t>*</w:t>
            </w:r>
            <w:r w:rsidR="00DB6A14" w:rsidRPr="00D42E7B">
              <w:t xml:space="preserve">. La durée est établie en fonction de l’écart entre les compétences du stagiaire et celles à acquérir au terme du </w:t>
            </w:r>
            <w:r w:rsidR="00230000" w:rsidRPr="00D42E7B">
              <w:t>C</w:t>
            </w:r>
            <w:r w:rsidR="00DB6A14" w:rsidRPr="00D42E7B">
              <w:t>FI.</w:t>
            </w:r>
            <w:r w:rsidR="005562BF" w:rsidRPr="00D42E7B">
              <w:t xml:space="preserve"> </w:t>
            </w:r>
            <w:r w:rsidRPr="00D42E7B">
              <w:t>Le contrat de formation-insertion doit contenir une période d’essai égale au tiers de la durée du contrat de formation-insertion prévue. Elle est égale au minimum à 2 semaines et ne peut dépasser 8 semaines.</w:t>
            </w:r>
          </w:p>
        </w:tc>
      </w:tr>
    </w:tbl>
    <w:p w14:paraId="3AF4B76A" w14:textId="5899E6AE" w:rsidR="005562BF" w:rsidRPr="00D42E7B" w:rsidRDefault="005562BF" w:rsidP="00C00715">
      <w:pPr>
        <w:pStyle w:val="Listepuces2"/>
        <w:numPr>
          <w:ilvl w:val="0"/>
          <w:numId w:val="0"/>
        </w:numPr>
        <w:ind w:left="360"/>
      </w:pPr>
      <w:r w:rsidRPr="00D42E7B">
        <w:t xml:space="preserve">* </w:t>
      </w:r>
      <w:r w:rsidR="00230000" w:rsidRPr="00D42E7B">
        <w:t>D</w:t>
      </w:r>
      <w:r w:rsidRPr="00D42E7B">
        <w:t>érogation « </w:t>
      </w:r>
      <w:r w:rsidR="00230000" w:rsidRPr="00D42E7B">
        <w:t>C</w:t>
      </w:r>
      <w:r w:rsidRPr="00D42E7B">
        <w:t>FI long » :</w:t>
      </w:r>
    </w:p>
    <w:p w14:paraId="592D32DA" w14:textId="23338671" w:rsidR="005562BF" w:rsidRPr="00D42E7B" w:rsidRDefault="002B3C3B" w:rsidP="005562BF">
      <w:pPr>
        <w:pStyle w:val="Listepuces2"/>
        <w:numPr>
          <w:ilvl w:val="0"/>
          <w:numId w:val="0"/>
        </w:numPr>
        <w:ind w:left="360"/>
      </w:pPr>
      <w:r w:rsidRPr="00D42E7B">
        <w:t xml:space="preserve">La durée du </w:t>
      </w:r>
      <w:r w:rsidR="00230000" w:rsidRPr="00D42E7B">
        <w:t>C</w:t>
      </w:r>
      <w:r w:rsidRPr="00D42E7B">
        <w:t xml:space="preserve">FI peut être portée jusqu’à 52 semaines pour un stagiaire « rencontrant des difficultés d’insertion » : </w:t>
      </w:r>
    </w:p>
    <w:p w14:paraId="3604AAC4" w14:textId="77777777" w:rsidR="002B3C3B" w:rsidRPr="00D42E7B" w:rsidRDefault="002B3C3B" w:rsidP="00BA16AE">
      <w:pPr>
        <w:pStyle w:val="Listepuces2"/>
        <w:numPr>
          <w:ilvl w:val="0"/>
          <w:numId w:val="0"/>
        </w:numPr>
        <w:ind w:left="360"/>
      </w:pPr>
      <w:r w:rsidRPr="00D42E7B">
        <w:t xml:space="preserve">Un stagiaire « rencontrant des difficultés d’insertion » est celui qui, soit : </w:t>
      </w:r>
    </w:p>
    <w:p w14:paraId="6C17E550" w14:textId="261A5D9D" w:rsidR="002B3C3B" w:rsidRPr="00D42E7B" w:rsidRDefault="002B3C3B" w:rsidP="00491FAA">
      <w:pPr>
        <w:pStyle w:val="Listepuces2"/>
        <w:numPr>
          <w:ilvl w:val="0"/>
          <w:numId w:val="45"/>
        </w:numPr>
      </w:pPr>
      <w:r w:rsidRPr="00D42E7B">
        <w:t>Ne possède pas de certificat du 3</w:t>
      </w:r>
      <w:r w:rsidRPr="00D42E7B">
        <w:rPr>
          <w:vertAlign w:val="superscript"/>
        </w:rPr>
        <w:t>ème</w:t>
      </w:r>
      <w:r w:rsidRPr="00D42E7B">
        <w:t xml:space="preserve"> degré de l’enseignement secondaire </w:t>
      </w:r>
      <w:r w:rsidR="00C00715" w:rsidRPr="00D42E7B">
        <w:t>supérieur (ne pas avoir réussi sa 6</w:t>
      </w:r>
      <w:r w:rsidR="00C00715" w:rsidRPr="00D42E7B">
        <w:rPr>
          <w:vertAlign w:val="superscript"/>
        </w:rPr>
        <w:t>ème</w:t>
      </w:r>
      <w:r w:rsidR="00C00715" w:rsidRPr="00D42E7B">
        <w:t xml:space="preserve"> secondaire, toute filière confondue)</w:t>
      </w:r>
      <w:r w:rsidR="00230000" w:rsidRPr="00D42E7B">
        <w:t> ;</w:t>
      </w:r>
    </w:p>
    <w:p w14:paraId="6BC50C2C" w14:textId="0AB95FBE" w:rsidR="00C00715" w:rsidRPr="00D42E7B" w:rsidRDefault="00C00715" w:rsidP="00491FAA">
      <w:pPr>
        <w:pStyle w:val="Listepuces2"/>
        <w:numPr>
          <w:ilvl w:val="0"/>
          <w:numId w:val="45"/>
        </w:numPr>
      </w:pPr>
      <w:r w:rsidRPr="00D42E7B">
        <w:t xml:space="preserve">À moins de 25 ans et est inoccupé depuis au moins un an au moment de la conclusion du </w:t>
      </w:r>
      <w:r w:rsidR="00230000" w:rsidRPr="00D42E7B">
        <w:t>C</w:t>
      </w:r>
      <w:r w:rsidRPr="00D42E7B">
        <w:t>FI</w:t>
      </w:r>
      <w:r w:rsidR="00230000" w:rsidRPr="00D42E7B">
        <w:t> ;</w:t>
      </w:r>
    </w:p>
    <w:p w14:paraId="0170D339" w14:textId="049AA277" w:rsidR="00C00715" w:rsidRPr="00D42E7B" w:rsidRDefault="00C00715" w:rsidP="00491FAA">
      <w:pPr>
        <w:pStyle w:val="Listepuces2"/>
        <w:numPr>
          <w:ilvl w:val="0"/>
          <w:numId w:val="45"/>
        </w:numPr>
      </w:pPr>
      <w:r w:rsidRPr="00D42E7B">
        <w:t xml:space="preserve">A 25 ans ou plus et est inoccupé depuis au moins 2 ans au moment de la conclusion du </w:t>
      </w:r>
      <w:r w:rsidR="00230000" w:rsidRPr="00D42E7B">
        <w:t>C</w:t>
      </w:r>
      <w:r w:rsidRPr="00D42E7B">
        <w:t>FI</w:t>
      </w:r>
      <w:r w:rsidR="00230000" w:rsidRPr="00D42E7B">
        <w:t> ;</w:t>
      </w:r>
    </w:p>
    <w:p w14:paraId="6063E016" w14:textId="2794554B" w:rsidR="00C00715" w:rsidRPr="00D42E7B" w:rsidRDefault="00C00715" w:rsidP="00491FAA">
      <w:pPr>
        <w:pStyle w:val="Listepuces2"/>
        <w:numPr>
          <w:ilvl w:val="0"/>
          <w:numId w:val="45"/>
        </w:numPr>
      </w:pPr>
      <w:r w:rsidRPr="00D42E7B">
        <w:t>A une reconnaissance de handicap</w:t>
      </w:r>
      <w:r w:rsidR="00230000" w:rsidRPr="00D42E7B">
        <w:t> ;</w:t>
      </w:r>
    </w:p>
    <w:p w14:paraId="7298968A" w14:textId="3B5769AD" w:rsidR="00C00715" w:rsidRPr="00D42E7B" w:rsidRDefault="00C00715" w:rsidP="00491FAA">
      <w:pPr>
        <w:pStyle w:val="Listepuces2"/>
        <w:numPr>
          <w:ilvl w:val="0"/>
          <w:numId w:val="45"/>
        </w:numPr>
      </w:pPr>
      <w:r w:rsidRPr="00D42E7B">
        <w:t>Se trouve dans un trajet de réinsertion à charge de l’INAMI</w:t>
      </w:r>
      <w:r w:rsidR="00230000" w:rsidRPr="00D42E7B">
        <w:t>.</w:t>
      </w:r>
    </w:p>
    <w:p w14:paraId="4516A2D5" w14:textId="77777777" w:rsidR="00595257" w:rsidRPr="00EF06EF" w:rsidRDefault="00781164" w:rsidP="00781164">
      <w:pPr>
        <w:rPr>
          <w:rFonts w:eastAsia="Times New Roman"/>
          <w:color w:val="365F91"/>
        </w:rPr>
      </w:pPr>
      <w:r w:rsidRPr="00EF06EF">
        <w:br w:type="page"/>
      </w:r>
    </w:p>
    <w:p w14:paraId="1071A6F0" w14:textId="19750460" w:rsidR="00595257" w:rsidRPr="00D7664A" w:rsidRDefault="002F4642" w:rsidP="00901C9E">
      <w:pPr>
        <w:pStyle w:val="Titre1"/>
      </w:pPr>
      <w:bookmarkStart w:id="10" w:name="_Toc5708351"/>
      <w:bookmarkStart w:id="11" w:name="_Toc126829515"/>
      <w:r w:rsidRPr="00D7664A">
        <w:lastRenderedPageBreak/>
        <w:t xml:space="preserve">Contrat </w:t>
      </w:r>
      <w:r w:rsidR="006532A5" w:rsidRPr="00D7664A">
        <w:t xml:space="preserve">« Clause sociale - contrat de formation professionnelle sur chantier » </w:t>
      </w:r>
      <w:r w:rsidR="00B03127" w:rsidRPr="00D7664A">
        <w:t>- dispositif accessible à toutes les entreprise</w:t>
      </w:r>
      <w:r w:rsidR="00781164" w:rsidRPr="00D7664A">
        <w:t>s</w:t>
      </w:r>
      <w:bookmarkEnd w:id="10"/>
      <w:bookmarkEnd w:id="11"/>
    </w:p>
    <w:p w14:paraId="731E0BB1" w14:textId="77777777" w:rsidR="00781164" w:rsidRPr="00EF06EF" w:rsidRDefault="00781164" w:rsidP="00781164">
      <w:r w:rsidRPr="00EF06EF">
        <w:t>La clause sociale FOREM consiste en une formation professionnelle en entreprise pour les demandeurs d’emplois.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781164" w:rsidRPr="009E6A53" w14:paraId="31DD7A6D" w14:textId="77777777" w:rsidTr="00C9712D">
        <w:tc>
          <w:tcPr>
            <w:tcW w:w="4531" w:type="dxa"/>
            <w:tcBorders>
              <w:bottom w:val="single" w:sz="4" w:space="0" w:color="auto"/>
            </w:tcBorders>
            <w:shd w:val="clear" w:color="auto" w:fill="00B6B5"/>
          </w:tcPr>
          <w:p w14:paraId="62B38294" w14:textId="77777777" w:rsidR="00781164" w:rsidRPr="009E6A53" w:rsidRDefault="00781164" w:rsidP="0097492B">
            <w:pPr>
              <w:jc w:val="center"/>
              <w:rPr>
                <w:b/>
                <w:color w:val="FFFFFF"/>
              </w:rPr>
            </w:pPr>
            <w:r w:rsidRPr="009E6A53">
              <w:rPr>
                <w:b/>
                <w:color w:val="FFFFFF"/>
              </w:rPr>
              <w:t>DEMANDEUR D’EMPLOI</w:t>
            </w:r>
          </w:p>
        </w:tc>
        <w:tc>
          <w:tcPr>
            <w:tcW w:w="4531" w:type="dxa"/>
            <w:tcBorders>
              <w:bottom w:val="single" w:sz="4" w:space="0" w:color="auto"/>
            </w:tcBorders>
            <w:shd w:val="clear" w:color="auto" w:fill="00B6B5"/>
          </w:tcPr>
          <w:p w14:paraId="1BA55C95" w14:textId="77777777" w:rsidR="00781164" w:rsidRPr="009E6A53" w:rsidRDefault="00781164" w:rsidP="0097492B">
            <w:pPr>
              <w:jc w:val="center"/>
              <w:rPr>
                <w:b/>
                <w:color w:val="FFFFFF"/>
              </w:rPr>
            </w:pPr>
            <w:r w:rsidRPr="009E6A53">
              <w:rPr>
                <w:b/>
                <w:color w:val="FFFFFF"/>
              </w:rPr>
              <w:t>ENTREPRISE</w:t>
            </w:r>
          </w:p>
        </w:tc>
      </w:tr>
      <w:tr w:rsidR="00781164" w:rsidRPr="009E6A53" w14:paraId="0AB31815" w14:textId="77777777" w:rsidTr="007012D1">
        <w:tc>
          <w:tcPr>
            <w:tcW w:w="4531" w:type="dxa"/>
            <w:shd w:val="clear" w:color="auto" w:fill="C5FFFF"/>
          </w:tcPr>
          <w:p w14:paraId="18AE6737" w14:textId="77777777" w:rsidR="00781164" w:rsidRPr="009E6A53" w:rsidRDefault="00781164" w:rsidP="0097492B">
            <w:pPr>
              <w:spacing w:line="240" w:lineRule="auto"/>
            </w:pPr>
            <w:r w:rsidRPr="009E6A53">
              <w:t>Conditions</w:t>
            </w:r>
          </w:p>
        </w:tc>
        <w:tc>
          <w:tcPr>
            <w:tcW w:w="4531" w:type="dxa"/>
            <w:shd w:val="clear" w:color="auto" w:fill="C5FFFF"/>
          </w:tcPr>
          <w:p w14:paraId="75BA649F" w14:textId="77777777" w:rsidR="00781164" w:rsidRPr="009E6A53" w:rsidRDefault="00781164" w:rsidP="0097492B">
            <w:pPr>
              <w:spacing w:line="240" w:lineRule="auto"/>
            </w:pPr>
            <w:r w:rsidRPr="009E6A53">
              <w:t>Conditions</w:t>
            </w:r>
          </w:p>
        </w:tc>
      </w:tr>
      <w:tr w:rsidR="00781164" w:rsidRPr="009E6A53" w14:paraId="60913A1F" w14:textId="77777777" w:rsidTr="00C9712D">
        <w:tc>
          <w:tcPr>
            <w:tcW w:w="4531" w:type="dxa"/>
            <w:tcBorders>
              <w:bottom w:val="single" w:sz="4" w:space="0" w:color="auto"/>
            </w:tcBorders>
          </w:tcPr>
          <w:p w14:paraId="13AF9BE6" w14:textId="77777777" w:rsidR="00781164" w:rsidRPr="009E6A53" w:rsidRDefault="00781164" w:rsidP="0097492B">
            <w:pPr>
              <w:pStyle w:val="Listepuces2"/>
            </w:pPr>
            <w:r w:rsidRPr="009E6A53">
              <w:t>Avoir au moins 18 ans</w:t>
            </w:r>
          </w:p>
          <w:p w14:paraId="52FC77DB" w14:textId="09BBED4B" w:rsidR="00781164" w:rsidRPr="009E6A53" w:rsidRDefault="00981522" w:rsidP="0097492B">
            <w:pPr>
              <w:pStyle w:val="Listepuces2"/>
            </w:pPr>
            <w:r w:rsidRPr="009E6A53">
              <w:t>Être</w:t>
            </w:r>
            <w:r w:rsidR="00781164" w:rsidRPr="009E6A53">
              <w:t xml:space="preserve"> inscrit comme demandeur d’emploi</w:t>
            </w:r>
          </w:p>
          <w:p w14:paraId="1A264654" w14:textId="06456E98" w:rsidR="00781164" w:rsidRPr="009E6A53" w:rsidRDefault="006800D0" w:rsidP="0097492B">
            <w:pPr>
              <w:pStyle w:val="Listepuces2"/>
            </w:pPr>
            <w:r>
              <w:t>Reconnaissance d’une expérience probante avérée</w:t>
            </w:r>
          </w:p>
        </w:tc>
        <w:tc>
          <w:tcPr>
            <w:tcW w:w="4531" w:type="dxa"/>
            <w:tcBorders>
              <w:bottom w:val="single" w:sz="4" w:space="0" w:color="auto"/>
            </w:tcBorders>
          </w:tcPr>
          <w:p w14:paraId="4964C7E0" w14:textId="77777777" w:rsidR="00781164" w:rsidRPr="009E6A53" w:rsidRDefault="00781164" w:rsidP="0097492B">
            <w:pPr>
              <w:spacing w:line="240" w:lineRule="auto"/>
            </w:pPr>
            <w:r w:rsidRPr="009E6A53">
              <w:t>L’entreprise doit</w:t>
            </w:r>
          </w:p>
          <w:p w14:paraId="6DDC52C8" w14:textId="77777777" w:rsidR="00781164" w:rsidRDefault="00781164" w:rsidP="0097492B">
            <w:pPr>
              <w:pStyle w:val="Listepuces2"/>
            </w:pPr>
            <w:r w:rsidRPr="009E6A53">
              <w:t>Être une entreprise privée ou de travaux publics</w:t>
            </w:r>
          </w:p>
          <w:p w14:paraId="3A54C187" w14:textId="32238C3A" w:rsidR="006532A5" w:rsidRPr="009E6A53" w:rsidRDefault="006532A5" w:rsidP="006532A5">
            <w:pPr>
              <w:pStyle w:val="Listepuces2"/>
            </w:pPr>
            <w:r w:rsidRPr="006532A5">
              <w:t xml:space="preserve">Être inscrite à </w:t>
            </w:r>
            <w:r>
              <w:t>la</w:t>
            </w:r>
            <w:r w:rsidRPr="006532A5">
              <w:t xml:space="preserve"> BCE</w:t>
            </w:r>
          </w:p>
        </w:tc>
      </w:tr>
      <w:tr w:rsidR="00781164" w:rsidRPr="009E6A53" w14:paraId="480C3B51" w14:textId="77777777" w:rsidTr="007012D1">
        <w:tc>
          <w:tcPr>
            <w:tcW w:w="4531" w:type="dxa"/>
            <w:shd w:val="clear" w:color="auto" w:fill="C5FFFF"/>
          </w:tcPr>
          <w:p w14:paraId="3E6FAE8C" w14:textId="77777777" w:rsidR="00781164" w:rsidRPr="009E6A53" w:rsidRDefault="00781164" w:rsidP="0097492B">
            <w:pPr>
              <w:spacing w:line="240" w:lineRule="auto"/>
            </w:pPr>
            <w:r w:rsidRPr="009E6A53">
              <w:t>Avantages</w:t>
            </w:r>
          </w:p>
        </w:tc>
        <w:tc>
          <w:tcPr>
            <w:tcW w:w="4531" w:type="dxa"/>
            <w:shd w:val="clear" w:color="auto" w:fill="C5FFFF"/>
          </w:tcPr>
          <w:p w14:paraId="5D88114A" w14:textId="77777777" w:rsidR="00781164" w:rsidRPr="009E6A53" w:rsidRDefault="00781164" w:rsidP="0097492B">
            <w:pPr>
              <w:spacing w:line="240" w:lineRule="auto"/>
            </w:pPr>
            <w:r w:rsidRPr="009E6A53">
              <w:t>Avantages</w:t>
            </w:r>
          </w:p>
        </w:tc>
      </w:tr>
      <w:tr w:rsidR="00781164" w:rsidRPr="009E6A53" w14:paraId="35142EBD" w14:textId="77777777" w:rsidTr="00C9712D">
        <w:tc>
          <w:tcPr>
            <w:tcW w:w="4531" w:type="dxa"/>
            <w:tcBorders>
              <w:bottom w:val="single" w:sz="4" w:space="0" w:color="auto"/>
            </w:tcBorders>
          </w:tcPr>
          <w:p w14:paraId="184C80CC" w14:textId="77777777" w:rsidR="00781164" w:rsidRPr="009E6A53" w:rsidRDefault="00781164" w:rsidP="0097492B">
            <w:pPr>
              <w:pStyle w:val="Listepuces2"/>
            </w:pPr>
            <w:r w:rsidRPr="009E6A53">
              <w:t>Conservation du statut de demandeur d’emploi (allocations de chômage, minimex, …), en complément une prime de formation de 1€ à 3,73€/h</w:t>
            </w:r>
          </w:p>
          <w:p w14:paraId="49F5DAF0" w14:textId="77777777" w:rsidR="00781164" w:rsidRPr="009E6A53" w:rsidRDefault="00781164" w:rsidP="0097492B">
            <w:pPr>
              <w:pStyle w:val="Listepuces2"/>
            </w:pPr>
            <w:r w:rsidRPr="009E6A53">
              <w:t>Le remboursement des frais de déplacement</w:t>
            </w:r>
          </w:p>
          <w:p w14:paraId="77DD184E" w14:textId="77777777" w:rsidR="00781164" w:rsidRPr="009E6A53" w:rsidRDefault="00781164" w:rsidP="0097492B">
            <w:pPr>
              <w:pStyle w:val="Listepuces2"/>
            </w:pPr>
            <w:r w:rsidRPr="009E6A53">
              <w:t xml:space="preserve">Intervention dans les frais de garderie d’enfants. </w:t>
            </w:r>
          </w:p>
          <w:p w14:paraId="77FA507C" w14:textId="77777777" w:rsidR="00781164" w:rsidRPr="009E6A53" w:rsidRDefault="00781164" w:rsidP="0097492B">
            <w:pPr>
              <w:pStyle w:val="Listepuces2"/>
            </w:pPr>
            <w:r w:rsidRPr="009E6A53">
              <w:t xml:space="preserve">Couverture par une assurance. </w:t>
            </w:r>
          </w:p>
          <w:p w14:paraId="58EE9178" w14:textId="77777777" w:rsidR="00781164" w:rsidRPr="009E6A53" w:rsidRDefault="00781164" w:rsidP="0097492B">
            <w:pPr>
              <w:pStyle w:val="Listepuces2"/>
            </w:pPr>
            <w:r w:rsidRPr="009E6A53">
              <w:t xml:space="preserve">Vêtements de travail en prêt. </w:t>
            </w:r>
          </w:p>
          <w:p w14:paraId="534F7C23" w14:textId="77777777" w:rsidR="00781164" w:rsidRPr="009E6A53" w:rsidRDefault="00781164" w:rsidP="0097492B">
            <w:pPr>
              <w:pStyle w:val="Listepuces2"/>
            </w:pPr>
            <w:r w:rsidRPr="009E6A53">
              <w:t>Sur chantier, les mêmes moyens de transport que les ouvriers de l’entreprise.</w:t>
            </w:r>
          </w:p>
        </w:tc>
        <w:tc>
          <w:tcPr>
            <w:tcW w:w="4531" w:type="dxa"/>
            <w:tcBorders>
              <w:bottom w:val="single" w:sz="4" w:space="0" w:color="auto"/>
            </w:tcBorders>
          </w:tcPr>
          <w:p w14:paraId="2B5A38DC" w14:textId="77777777" w:rsidR="00781164" w:rsidRPr="009E6A53" w:rsidRDefault="00781164" w:rsidP="0097492B">
            <w:pPr>
              <w:pStyle w:val="Listepuces2"/>
            </w:pPr>
            <w:r w:rsidRPr="009E6A53">
              <w:t>Un stagiaire apporte ses compétences et son savoir-faire au sein de l’entreprise.</w:t>
            </w:r>
          </w:p>
          <w:p w14:paraId="3F442A36" w14:textId="77777777" w:rsidR="00781164" w:rsidRPr="009E6A53" w:rsidRDefault="00781164" w:rsidP="0097492B">
            <w:pPr>
              <w:spacing w:line="240" w:lineRule="auto"/>
            </w:pPr>
          </w:p>
        </w:tc>
      </w:tr>
      <w:tr w:rsidR="00781164" w:rsidRPr="009E6A53" w14:paraId="3D6CE81D" w14:textId="77777777" w:rsidTr="007012D1">
        <w:tc>
          <w:tcPr>
            <w:tcW w:w="4531" w:type="dxa"/>
            <w:shd w:val="clear" w:color="auto" w:fill="C5FFFF"/>
          </w:tcPr>
          <w:p w14:paraId="6251C952" w14:textId="77777777" w:rsidR="00781164" w:rsidRPr="009E6A53" w:rsidRDefault="00781164" w:rsidP="0097492B">
            <w:pPr>
              <w:spacing w:line="240" w:lineRule="auto"/>
            </w:pPr>
            <w:r w:rsidRPr="009E6A53">
              <w:t>Statut</w:t>
            </w:r>
          </w:p>
        </w:tc>
        <w:tc>
          <w:tcPr>
            <w:tcW w:w="4531" w:type="dxa"/>
            <w:shd w:val="clear" w:color="auto" w:fill="C5FFFF"/>
          </w:tcPr>
          <w:p w14:paraId="76A5459F" w14:textId="77777777" w:rsidR="00781164" w:rsidRPr="009E6A53" w:rsidRDefault="00781164" w:rsidP="0097492B">
            <w:pPr>
              <w:spacing w:line="240" w:lineRule="auto"/>
            </w:pPr>
          </w:p>
        </w:tc>
      </w:tr>
      <w:tr w:rsidR="00781164" w:rsidRPr="009E6A53" w14:paraId="608F3ED4" w14:textId="77777777" w:rsidTr="00C9712D">
        <w:tc>
          <w:tcPr>
            <w:tcW w:w="4531" w:type="dxa"/>
            <w:tcBorders>
              <w:bottom w:val="single" w:sz="4" w:space="0" w:color="auto"/>
            </w:tcBorders>
          </w:tcPr>
          <w:p w14:paraId="1611640C" w14:textId="77777777" w:rsidR="00781164" w:rsidRPr="009E6A53" w:rsidRDefault="00781164" w:rsidP="0097492B">
            <w:pPr>
              <w:spacing w:line="240" w:lineRule="auto"/>
            </w:pPr>
            <w:r w:rsidRPr="009E6A53">
              <w:t>Demandeur d’emploi</w:t>
            </w:r>
          </w:p>
        </w:tc>
        <w:tc>
          <w:tcPr>
            <w:tcW w:w="4531" w:type="dxa"/>
            <w:tcBorders>
              <w:bottom w:val="single" w:sz="4" w:space="0" w:color="auto"/>
            </w:tcBorders>
          </w:tcPr>
          <w:p w14:paraId="3437ED16" w14:textId="77777777" w:rsidR="00781164" w:rsidRPr="009E6A53" w:rsidRDefault="00781164" w:rsidP="0097492B">
            <w:pPr>
              <w:spacing w:line="240" w:lineRule="auto"/>
            </w:pPr>
          </w:p>
        </w:tc>
      </w:tr>
      <w:tr w:rsidR="00781164" w:rsidRPr="009E6A53" w14:paraId="679EDDD5" w14:textId="77777777" w:rsidTr="007012D1">
        <w:tc>
          <w:tcPr>
            <w:tcW w:w="4531" w:type="dxa"/>
            <w:shd w:val="clear" w:color="auto" w:fill="C5FFFF"/>
          </w:tcPr>
          <w:p w14:paraId="726A430C" w14:textId="77777777" w:rsidR="00781164" w:rsidRPr="009E6A53" w:rsidRDefault="00781164" w:rsidP="0097492B">
            <w:pPr>
              <w:spacing w:line="240" w:lineRule="auto"/>
            </w:pPr>
            <w:r w:rsidRPr="009E6A53">
              <w:t>Rémunération</w:t>
            </w:r>
          </w:p>
        </w:tc>
        <w:tc>
          <w:tcPr>
            <w:tcW w:w="4531" w:type="dxa"/>
            <w:shd w:val="clear" w:color="auto" w:fill="C5FFFF"/>
          </w:tcPr>
          <w:p w14:paraId="719B231C" w14:textId="77777777" w:rsidR="00781164" w:rsidRPr="009E6A53" w:rsidRDefault="00781164" w:rsidP="0097492B">
            <w:pPr>
              <w:spacing w:line="240" w:lineRule="auto"/>
            </w:pPr>
            <w:r w:rsidRPr="009E6A53">
              <w:t>Coûts à charge de l’entreprise</w:t>
            </w:r>
          </w:p>
        </w:tc>
      </w:tr>
      <w:tr w:rsidR="00781164" w:rsidRPr="009E6A53" w14:paraId="744F64BD" w14:textId="77777777" w:rsidTr="00C9712D">
        <w:tc>
          <w:tcPr>
            <w:tcW w:w="4531" w:type="dxa"/>
            <w:vMerge w:val="restart"/>
          </w:tcPr>
          <w:p w14:paraId="54B12D89" w14:textId="0A8CDE6A" w:rsidR="00781164" w:rsidRPr="009E6A53" w:rsidRDefault="00781164" w:rsidP="0097492B">
            <w:r w:rsidRPr="009E6A53">
              <w:t>Le stagiaire reçoit ses allocations et une prime de formation</w:t>
            </w:r>
            <w:r w:rsidR="00896B1F">
              <w:t>.</w:t>
            </w:r>
          </w:p>
        </w:tc>
        <w:tc>
          <w:tcPr>
            <w:tcW w:w="4531" w:type="dxa"/>
            <w:tcBorders>
              <w:bottom w:val="single" w:sz="4" w:space="0" w:color="auto"/>
            </w:tcBorders>
          </w:tcPr>
          <w:p w14:paraId="2C2CD5F5" w14:textId="59AB5E31" w:rsidR="00781164" w:rsidRPr="009E6A53" w:rsidRDefault="00781164" w:rsidP="0097492B">
            <w:pPr>
              <w:spacing w:line="240" w:lineRule="auto"/>
            </w:pPr>
            <w:r w:rsidRPr="009E6A53">
              <w:t>Une prime à verser au stagiaire de maximum 2,73€</w:t>
            </w:r>
            <w:r w:rsidR="00896B1F">
              <w:t>.</w:t>
            </w:r>
          </w:p>
          <w:p w14:paraId="4F18F524" w14:textId="77777777" w:rsidR="00781164" w:rsidRPr="009E6A53" w:rsidRDefault="00781164" w:rsidP="0097492B">
            <w:pPr>
              <w:spacing w:line="240" w:lineRule="auto"/>
            </w:pPr>
            <w:r w:rsidRPr="009E6A53">
              <w:t>L’entreprise prend en charge :</w:t>
            </w:r>
          </w:p>
          <w:p w14:paraId="0B813774" w14:textId="77777777" w:rsidR="00781164" w:rsidRPr="009E6A53" w:rsidRDefault="00781164" w:rsidP="0097492B">
            <w:pPr>
              <w:pStyle w:val="Listepuces2"/>
            </w:pPr>
            <w:r w:rsidRPr="009E6A53">
              <w:t>Les frais de déplacement vers les chantiers</w:t>
            </w:r>
          </w:p>
          <w:p w14:paraId="77391AA7" w14:textId="77777777" w:rsidR="00781164" w:rsidRPr="009E6A53" w:rsidRDefault="00781164" w:rsidP="0097492B">
            <w:pPr>
              <w:pStyle w:val="Listepuces2"/>
            </w:pPr>
            <w:r w:rsidRPr="009E6A53">
              <w:t>Les coûts propres à chaque métier</w:t>
            </w:r>
          </w:p>
          <w:p w14:paraId="64C07DBD" w14:textId="77777777" w:rsidR="00781164" w:rsidRPr="009E6A53" w:rsidRDefault="00781164" w:rsidP="0097492B">
            <w:pPr>
              <w:pStyle w:val="Listepuces2"/>
              <w:numPr>
                <w:ilvl w:val="0"/>
                <w:numId w:val="0"/>
              </w:numPr>
              <w:ind w:left="720" w:hanging="360"/>
            </w:pPr>
          </w:p>
          <w:p w14:paraId="47A4AC47" w14:textId="77777777" w:rsidR="00781164" w:rsidRPr="009E6A53" w:rsidRDefault="00781164" w:rsidP="0097492B">
            <w:pPr>
              <w:pStyle w:val="Listepuces2"/>
              <w:numPr>
                <w:ilvl w:val="0"/>
                <w:numId w:val="0"/>
              </w:numPr>
            </w:pPr>
          </w:p>
          <w:p w14:paraId="1371F9DC" w14:textId="77777777" w:rsidR="00781164" w:rsidRPr="009E6A53" w:rsidRDefault="00781164" w:rsidP="0097492B">
            <w:pPr>
              <w:pStyle w:val="Listepuces2"/>
              <w:numPr>
                <w:ilvl w:val="0"/>
                <w:numId w:val="0"/>
              </w:numPr>
            </w:pPr>
          </w:p>
          <w:p w14:paraId="168B2D23" w14:textId="77777777" w:rsidR="00781164" w:rsidRPr="009E6A53" w:rsidRDefault="00781164" w:rsidP="0097492B">
            <w:pPr>
              <w:pStyle w:val="Listepuces2"/>
              <w:numPr>
                <w:ilvl w:val="0"/>
                <w:numId w:val="0"/>
              </w:numPr>
            </w:pPr>
          </w:p>
        </w:tc>
      </w:tr>
      <w:tr w:rsidR="00781164" w:rsidRPr="009E6A53" w14:paraId="3884B092" w14:textId="77777777" w:rsidTr="00B54B3E">
        <w:tc>
          <w:tcPr>
            <w:tcW w:w="4531" w:type="dxa"/>
            <w:vMerge/>
          </w:tcPr>
          <w:p w14:paraId="24D89C60" w14:textId="77777777" w:rsidR="00781164" w:rsidRPr="009E6A53" w:rsidRDefault="00781164" w:rsidP="0097492B"/>
        </w:tc>
        <w:tc>
          <w:tcPr>
            <w:tcW w:w="4531" w:type="dxa"/>
            <w:shd w:val="clear" w:color="auto" w:fill="C5FFFF"/>
          </w:tcPr>
          <w:p w14:paraId="24F3D024" w14:textId="77777777" w:rsidR="00781164" w:rsidRPr="009E6A53" w:rsidRDefault="00781164" w:rsidP="0097492B">
            <w:pPr>
              <w:spacing w:line="240" w:lineRule="auto"/>
            </w:pPr>
            <w:r w:rsidRPr="009E6A53">
              <w:t>Remboursement par le pouvoir adjudicateur</w:t>
            </w:r>
          </w:p>
        </w:tc>
      </w:tr>
      <w:tr w:rsidR="00781164" w:rsidRPr="009E6A53" w14:paraId="0A62FC13" w14:textId="77777777" w:rsidTr="00C9712D">
        <w:tc>
          <w:tcPr>
            <w:tcW w:w="4531" w:type="dxa"/>
            <w:vMerge/>
            <w:tcBorders>
              <w:bottom w:val="single" w:sz="4" w:space="0" w:color="auto"/>
            </w:tcBorders>
          </w:tcPr>
          <w:p w14:paraId="5576B36B" w14:textId="77777777" w:rsidR="00781164" w:rsidRPr="009E6A53" w:rsidRDefault="00781164" w:rsidP="0097492B"/>
        </w:tc>
        <w:tc>
          <w:tcPr>
            <w:tcW w:w="4531" w:type="dxa"/>
            <w:tcBorders>
              <w:bottom w:val="single" w:sz="4" w:space="0" w:color="auto"/>
            </w:tcBorders>
          </w:tcPr>
          <w:p w14:paraId="45CDFCAB" w14:textId="77777777" w:rsidR="00781164" w:rsidRPr="009E6A53" w:rsidRDefault="00781164" w:rsidP="0097492B">
            <w:pPr>
              <w:spacing w:line="240" w:lineRule="auto"/>
            </w:pPr>
            <w:r w:rsidRPr="009E6A53">
              <w:t>Durant la période de la clause sociale, le pouvoir adjudicateur rembourse à l’entreprise 2,73€ par heure de formation.</w:t>
            </w:r>
          </w:p>
        </w:tc>
      </w:tr>
      <w:tr w:rsidR="00781164" w:rsidRPr="009E6A53" w14:paraId="252D2EA4" w14:textId="77777777" w:rsidTr="007012D1">
        <w:tc>
          <w:tcPr>
            <w:tcW w:w="4531" w:type="dxa"/>
            <w:shd w:val="clear" w:color="auto" w:fill="C5FFFF"/>
          </w:tcPr>
          <w:p w14:paraId="126D111D" w14:textId="77777777" w:rsidR="00781164" w:rsidRPr="009E6A53" w:rsidRDefault="00781164" w:rsidP="0097492B">
            <w:pPr>
              <w:spacing w:line="240" w:lineRule="auto"/>
            </w:pPr>
            <w:r w:rsidRPr="009E6A53">
              <w:t>Durée</w:t>
            </w:r>
          </w:p>
        </w:tc>
        <w:tc>
          <w:tcPr>
            <w:tcW w:w="4531" w:type="dxa"/>
            <w:shd w:val="clear" w:color="auto" w:fill="C5FFFF"/>
          </w:tcPr>
          <w:p w14:paraId="7D363F74" w14:textId="77777777" w:rsidR="00781164" w:rsidRPr="009E6A53" w:rsidRDefault="00781164" w:rsidP="0097492B">
            <w:pPr>
              <w:spacing w:line="240" w:lineRule="auto"/>
            </w:pPr>
          </w:p>
        </w:tc>
      </w:tr>
      <w:tr w:rsidR="00781164" w:rsidRPr="009E6A53" w14:paraId="4E7168E1" w14:textId="77777777" w:rsidTr="0097492B">
        <w:tc>
          <w:tcPr>
            <w:tcW w:w="9062" w:type="dxa"/>
            <w:gridSpan w:val="2"/>
          </w:tcPr>
          <w:p w14:paraId="516319D3" w14:textId="77777777" w:rsidR="00781164" w:rsidRPr="009E6A53" w:rsidRDefault="00781164" w:rsidP="0097492B">
            <w:pPr>
              <w:pStyle w:val="Listepuces2"/>
            </w:pPr>
            <w:r w:rsidRPr="009E6A53">
              <w:t>Le contrat de stage a une durée de 20 jours à 60 jours.</w:t>
            </w:r>
          </w:p>
          <w:p w14:paraId="61E2A218" w14:textId="77777777" w:rsidR="00781164" w:rsidRPr="009E6A53" w:rsidRDefault="00781164" w:rsidP="0097492B">
            <w:pPr>
              <w:pStyle w:val="Listepuces2"/>
            </w:pPr>
            <w:r w:rsidRPr="009E6A53">
              <w:t>La période d’essai dure 7 jours.</w:t>
            </w:r>
          </w:p>
        </w:tc>
      </w:tr>
    </w:tbl>
    <w:p w14:paraId="6FD16ABC" w14:textId="77777777" w:rsidR="00781164" w:rsidRPr="00EF06EF" w:rsidRDefault="00781164" w:rsidP="00781164"/>
    <w:p w14:paraId="744A1DFA" w14:textId="77777777" w:rsidR="006F4D0E" w:rsidRDefault="006F4D0E">
      <w:pPr>
        <w:spacing w:before="0" w:after="0" w:line="240" w:lineRule="auto"/>
        <w:jc w:val="left"/>
        <w:rPr>
          <w:b/>
          <w:color w:val="009999"/>
          <w:sz w:val="32"/>
          <w:szCs w:val="32"/>
          <w:u w:val="single"/>
        </w:rPr>
      </w:pPr>
      <w:r>
        <w:br w:type="page"/>
      </w:r>
    </w:p>
    <w:p w14:paraId="4FF896D2" w14:textId="43AA361E" w:rsidR="005768B2" w:rsidRPr="00EF78FA" w:rsidRDefault="005768B2" w:rsidP="00901C9E">
      <w:pPr>
        <w:pStyle w:val="Titre1"/>
      </w:pPr>
      <w:bookmarkStart w:id="12" w:name="_Toc5708352"/>
      <w:bookmarkStart w:id="13" w:name="_Toc126829516"/>
      <w:r>
        <w:lastRenderedPageBreak/>
        <w:t xml:space="preserve">La </w:t>
      </w:r>
      <w:r w:rsidR="002F4642">
        <w:t>« </w:t>
      </w:r>
      <w:r>
        <w:t>convention de stage IFAPME</w:t>
      </w:r>
      <w:r w:rsidR="002F4642">
        <w:t> »</w:t>
      </w:r>
      <w:r>
        <w:t xml:space="preserve"> - dispositif accessible à toutes les entreprises</w:t>
      </w:r>
      <w:bookmarkEnd w:id="12"/>
      <w:bookmarkEnd w:id="13"/>
    </w:p>
    <w:p w14:paraId="0EBEDF1E" w14:textId="77777777" w:rsidR="005768B2" w:rsidRPr="00EF06EF" w:rsidRDefault="005768B2" w:rsidP="005768B2">
      <w:r w:rsidRPr="00EF06EF">
        <w:t>La formation de chef d’entreprise prépare à l’exercice d’une profession indépendante ou d’une fonction dirigeante au sein d’une PME. Celle-ci peut être dispensée en alternance par l’intermédiaire de la convention de stage en entreprise et par des cours de gestion et de connaissances professionnelles préparant ainsi à la gestion générale, technique, commerciale, financière et administrative d’une entreprise.</w:t>
      </w:r>
    </w:p>
    <w:p w14:paraId="4B8239CB" w14:textId="77777777" w:rsidR="005768B2" w:rsidRPr="00EF06EF" w:rsidRDefault="005768B2" w:rsidP="005768B2">
      <w:r w:rsidRPr="00EF06EF">
        <w:t>La formation de technicien en coordination de chantier prépare à l'exercice d'une fonction de coordination, d'encadrement ou d'adjoint de direction dans une petite et moyenne entreprise. Celle-ci peut être dispensée en alternance par l’intermédiaire de la convention de stage en entreprise et par des cours de gestion d’équipe et de connaissances professionnelles.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5768B2" w:rsidRPr="009E6A53" w14:paraId="4A21C270" w14:textId="77777777" w:rsidTr="367C2FFB">
        <w:tc>
          <w:tcPr>
            <w:tcW w:w="4531" w:type="dxa"/>
            <w:tcBorders>
              <w:bottom w:val="single" w:sz="4" w:space="0" w:color="auto"/>
            </w:tcBorders>
            <w:shd w:val="clear" w:color="auto" w:fill="00B6B5"/>
          </w:tcPr>
          <w:p w14:paraId="5DF00DEA" w14:textId="77777777" w:rsidR="005768B2" w:rsidRPr="009E6A53" w:rsidRDefault="005768B2" w:rsidP="00DE4C95">
            <w:pPr>
              <w:jc w:val="center"/>
              <w:rPr>
                <w:b/>
                <w:color w:val="FFFFFF"/>
              </w:rPr>
            </w:pPr>
            <w:r w:rsidRPr="009E6A53">
              <w:rPr>
                <w:b/>
                <w:color w:val="FFFFFF"/>
              </w:rPr>
              <w:t>APPRENANT</w:t>
            </w:r>
          </w:p>
        </w:tc>
        <w:tc>
          <w:tcPr>
            <w:tcW w:w="4531" w:type="dxa"/>
            <w:tcBorders>
              <w:bottom w:val="single" w:sz="4" w:space="0" w:color="auto"/>
            </w:tcBorders>
            <w:shd w:val="clear" w:color="auto" w:fill="00B6B5"/>
          </w:tcPr>
          <w:p w14:paraId="5D52BCCC" w14:textId="77777777" w:rsidR="005768B2" w:rsidRPr="009E6A53" w:rsidRDefault="005768B2" w:rsidP="00DE4C95">
            <w:pPr>
              <w:jc w:val="center"/>
              <w:rPr>
                <w:b/>
                <w:color w:val="FFFFFF"/>
              </w:rPr>
            </w:pPr>
            <w:r w:rsidRPr="009E6A53">
              <w:rPr>
                <w:b/>
                <w:color w:val="FFFFFF"/>
              </w:rPr>
              <w:t>ENTREPRISE</w:t>
            </w:r>
          </w:p>
        </w:tc>
      </w:tr>
      <w:tr w:rsidR="005768B2" w:rsidRPr="009E6A53" w14:paraId="6F9087BB" w14:textId="77777777" w:rsidTr="367C2FFB">
        <w:tc>
          <w:tcPr>
            <w:tcW w:w="4531" w:type="dxa"/>
            <w:shd w:val="clear" w:color="auto" w:fill="C5FFFF"/>
          </w:tcPr>
          <w:p w14:paraId="0C2D24D9" w14:textId="77777777" w:rsidR="005768B2" w:rsidRPr="009E6A53" w:rsidRDefault="005768B2" w:rsidP="00DE4C95">
            <w:pPr>
              <w:spacing w:line="240" w:lineRule="auto"/>
            </w:pPr>
            <w:r w:rsidRPr="009E6A53">
              <w:t>Conditions</w:t>
            </w:r>
          </w:p>
        </w:tc>
        <w:tc>
          <w:tcPr>
            <w:tcW w:w="4531" w:type="dxa"/>
            <w:shd w:val="clear" w:color="auto" w:fill="C5FFFF"/>
          </w:tcPr>
          <w:p w14:paraId="3AEB4A5C" w14:textId="77777777" w:rsidR="005768B2" w:rsidRPr="009E6A53" w:rsidRDefault="005768B2" w:rsidP="00DE4C95">
            <w:pPr>
              <w:spacing w:line="240" w:lineRule="auto"/>
            </w:pPr>
            <w:r w:rsidRPr="009E6A53">
              <w:t>Conditions</w:t>
            </w:r>
          </w:p>
        </w:tc>
      </w:tr>
      <w:tr w:rsidR="005768B2" w:rsidRPr="009E6A53" w14:paraId="59191A8C" w14:textId="77777777" w:rsidTr="367C2FFB">
        <w:tc>
          <w:tcPr>
            <w:tcW w:w="4531" w:type="dxa"/>
            <w:tcBorders>
              <w:bottom w:val="single" w:sz="4" w:space="0" w:color="auto"/>
            </w:tcBorders>
          </w:tcPr>
          <w:p w14:paraId="16B408BF" w14:textId="77777777" w:rsidR="005768B2" w:rsidRPr="009E6A53" w:rsidRDefault="005768B2" w:rsidP="00DE4C95">
            <w:pPr>
              <w:spacing w:line="240" w:lineRule="auto"/>
            </w:pPr>
            <w:r w:rsidRPr="009E6A53">
              <w:t xml:space="preserve">Ne pas être soumis à l’obligation scolaire </w:t>
            </w:r>
          </w:p>
          <w:p w14:paraId="13C04BF3" w14:textId="77777777" w:rsidR="005768B2" w:rsidRPr="009E6A53" w:rsidRDefault="005768B2" w:rsidP="00DE4C95">
            <w:pPr>
              <w:spacing w:line="240" w:lineRule="auto"/>
            </w:pPr>
            <w:r w:rsidRPr="009E6A53">
              <w:t xml:space="preserve">Et </w:t>
            </w:r>
          </w:p>
          <w:p w14:paraId="532E6478" w14:textId="77777777" w:rsidR="005768B2" w:rsidRPr="009E6A53" w:rsidRDefault="005768B2" w:rsidP="00DE4C95">
            <w:pPr>
              <w:pStyle w:val="Listepuces2"/>
            </w:pPr>
            <w:r w:rsidRPr="009E6A53">
              <w:t>Soit être titulaire d’un certificat d’apprentissage ou avoir terminé avec fruit les cours généraux et professionnels de fin d’apprentissage et réussir l’examen pratique au plus tard en fin de première année de chef d’entreprise ;</w:t>
            </w:r>
          </w:p>
          <w:p w14:paraId="35D13C77" w14:textId="77777777" w:rsidR="005768B2" w:rsidRPr="009E6A53" w:rsidRDefault="005768B2" w:rsidP="00DE4C95">
            <w:pPr>
              <w:pStyle w:val="Listepuces2"/>
            </w:pPr>
            <w:r w:rsidRPr="009E6A53">
              <w:t>Soit avoir suivi avec fruit le 2</w:t>
            </w:r>
            <w:r w:rsidRPr="009E6A53">
              <w:rPr>
                <w:vertAlign w:val="superscript"/>
              </w:rPr>
              <w:t>e</w:t>
            </w:r>
            <w:r w:rsidRPr="009E6A53">
              <w:t xml:space="preserve"> degré de l’enseignement secondaire général, technique ou artistique, ou le 3</w:t>
            </w:r>
            <w:r w:rsidRPr="009E6A53">
              <w:rPr>
                <w:vertAlign w:val="superscript"/>
              </w:rPr>
              <w:t>e</w:t>
            </w:r>
            <w:r w:rsidRPr="009E6A53">
              <w:t xml:space="preserve"> degré de l’enseignement secondaire professionnel et dans ce cas avoir obtenu le certificat de qualification</w:t>
            </w:r>
          </w:p>
          <w:p w14:paraId="37097826" w14:textId="77777777" w:rsidR="005768B2" w:rsidRPr="009E6A53" w:rsidRDefault="005768B2" w:rsidP="00DE4C95">
            <w:pPr>
              <w:pStyle w:val="Listepuces2"/>
            </w:pPr>
            <w:r w:rsidRPr="009E6A53">
              <w:t>Soit présenter un dossier d’admission qui peut comporter un examen d’entrée</w:t>
            </w:r>
          </w:p>
          <w:p w14:paraId="01531842" w14:textId="77777777" w:rsidR="005768B2" w:rsidRPr="009E6A53" w:rsidRDefault="005768B2" w:rsidP="00DE4C95">
            <w:pPr>
              <w:spacing w:line="240" w:lineRule="auto"/>
            </w:pPr>
            <w:r w:rsidRPr="009E6A53">
              <w:t>S’inscrire aux cours de formation de chef d’entreprise</w:t>
            </w:r>
          </w:p>
        </w:tc>
        <w:tc>
          <w:tcPr>
            <w:tcW w:w="4531" w:type="dxa"/>
            <w:tcBorders>
              <w:bottom w:val="single" w:sz="4" w:space="0" w:color="auto"/>
            </w:tcBorders>
          </w:tcPr>
          <w:p w14:paraId="6BD65645" w14:textId="77777777" w:rsidR="005768B2" w:rsidRPr="009E6A53" w:rsidRDefault="005768B2" w:rsidP="00DE4C95">
            <w:pPr>
              <w:spacing w:line="240" w:lineRule="auto"/>
            </w:pPr>
            <w:r w:rsidRPr="009E6A53">
              <w:rPr>
                <w:b/>
              </w:rPr>
              <w:t>L’entreprise</w:t>
            </w:r>
            <w:r w:rsidRPr="009E6A53">
              <w:t xml:space="preserve"> doit être agréée par l’IFAPME. Pour cela elle doit :</w:t>
            </w:r>
          </w:p>
          <w:p w14:paraId="18B87B0C" w14:textId="77777777" w:rsidR="005768B2" w:rsidRDefault="005768B2" w:rsidP="00DE4C95">
            <w:pPr>
              <w:pStyle w:val="Listepuces2"/>
            </w:pPr>
            <w:r>
              <w:t>L’entreprise doit disposer d’une unité d’établissement en Wallonie</w:t>
            </w:r>
          </w:p>
          <w:p w14:paraId="7855429D" w14:textId="77777777" w:rsidR="005768B2" w:rsidRPr="009E6A53" w:rsidRDefault="005768B2" w:rsidP="00DE4C95">
            <w:pPr>
              <w:pStyle w:val="Listepuces2"/>
            </w:pPr>
            <w:r w:rsidRPr="009E6A53">
              <w:t>Être autorisée à exercer la profession qui fait l’objet de la formation de chef d’entreprise </w:t>
            </w:r>
          </w:p>
          <w:p w14:paraId="79E97745" w14:textId="77777777" w:rsidR="005768B2" w:rsidRPr="009E6A53" w:rsidRDefault="005768B2" w:rsidP="00DE4C95">
            <w:pPr>
              <w:pStyle w:val="Listepuces2"/>
            </w:pPr>
            <w:r w:rsidRPr="009E6A53">
              <w:t>Offrir toutes les garanties en matière d’organisation et d’équipement pour permettre la formation de l’apprenti ou du stagiaire conformément au programme de formation de la profession considérée </w:t>
            </w:r>
          </w:p>
          <w:p w14:paraId="0C918430" w14:textId="77777777" w:rsidR="005768B2" w:rsidRPr="009E6A53" w:rsidRDefault="005768B2" w:rsidP="00DE4C95">
            <w:pPr>
              <w:pStyle w:val="Listepuces2"/>
            </w:pPr>
            <w:r w:rsidRPr="009E6A53">
              <w:t>S’engager à respecter les dispositions de l’arrêté du Gouvernement wallon du 16 juillet 1998 fixant les conditions d’agrément des contrats d’apprentissage dans la formation permanente pour les classes moyennes et les petites et moyennes entreprises.</w:t>
            </w:r>
          </w:p>
          <w:p w14:paraId="4588CB20" w14:textId="77777777" w:rsidR="005768B2" w:rsidRPr="009E6A53" w:rsidRDefault="005768B2" w:rsidP="00DE4C95">
            <w:pPr>
              <w:pStyle w:val="Listepuces2"/>
            </w:pPr>
            <w:r w:rsidRPr="009E6A53">
              <w:t>S’engager à respecter les dispositions de l’arrêté du Gouvernement wallon du 16 juillet 1998 relatif à la convention de stage dans la formation permanente pour les classes moyennes et les petites et moyennes entreprises </w:t>
            </w:r>
          </w:p>
          <w:p w14:paraId="2BE5727A" w14:textId="77777777" w:rsidR="005768B2" w:rsidRPr="009E6A53" w:rsidRDefault="005768B2" w:rsidP="00DE4C95">
            <w:pPr>
              <w:pStyle w:val="Listepuces2"/>
            </w:pPr>
            <w:r w:rsidRPr="009E6A53">
              <w:t xml:space="preserve">Désigner un tuteur qui peut-être, soit le chef d’entreprise ou, lorsque l’entreprise est une personne morale, la personne physique chargée de la gestion effective </w:t>
            </w:r>
            <w:r w:rsidRPr="009E6A53">
              <w:lastRenderedPageBreak/>
              <w:t>de l’entreprise et mandatée pour la représenter, soit un collaborateur désigné par le chef d’entreprise</w:t>
            </w:r>
          </w:p>
          <w:p w14:paraId="1C6582B9" w14:textId="77777777" w:rsidR="005768B2" w:rsidRPr="009E6A53" w:rsidRDefault="005768B2" w:rsidP="00DE4C95">
            <w:pPr>
              <w:spacing w:line="240" w:lineRule="auto"/>
            </w:pPr>
            <w:r w:rsidRPr="009E6A53">
              <w:t xml:space="preserve">Le </w:t>
            </w:r>
            <w:r w:rsidRPr="009E6A53">
              <w:rPr>
                <w:b/>
              </w:rPr>
              <w:t>tuteur</w:t>
            </w:r>
            <w:r w:rsidRPr="009E6A53">
              <w:t xml:space="preserve"> doit :</w:t>
            </w:r>
          </w:p>
          <w:p w14:paraId="7D54A2DC" w14:textId="77777777" w:rsidR="005768B2" w:rsidRPr="009E6A53" w:rsidRDefault="005768B2" w:rsidP="00DE4C95">
            <w:pPr>
              <w:pStyle w:val="Listepuces2"/>
            </w:pPr>
            <w:r w:rsidRPr="009E6A53">
              <w:t>Être de conduite irréprochable </w:t>
            </w:r>
          </w:p>
          <w:p w14:paraId="32F8BFD8" w14:textId="237DDF67" w:rsidR="005768B2" w:rsidRPr="009E6A53" w:rsidRDefault="00AB1EF6" w:rsidP="00DE4C95">
            <w:pPr>
              <w:pStyle w:val="Listepuces2"/>
            </w:pPr>
            <w:r w:rsidRPr="009E6A53">
              <w:t>Être</w:t>
            </w:r>
            <w:r w:rsidR="005768B2" w:rsidRPr="009E6A53">
              <w:t xml:space="preserve"> âgé de 25 ans accomplis </w:t>
            </w:r>
          </w:p>
          <w:p w14:paraId="0BE486EE" w14:textId="77777777" w:rsidR="005768B2" w:rsidRPr="009E6A53" w:rsidRDefault="005768B2" w:rsidP="00DE4C95">
            <w:pPr>
              <w:pStyle w:val="Listepuces2"/>
            </w:pPr>
            <w:r w:rsidRPr="009E6A53">
              <w:t>Posséder une formation ou une activité de 6 années au moins dans la profession. Une dérogation à ces deux dernières conditions peut être accordée si le tuteur est titulaire du diplôme de formation de chef d’entreprise</w:t>
            </w:r>
          </w:p>
        </w:tc>
      </w:tr>
      <w:tr w:rsidR="005768B2" w:rsidRPr="009E6A53" w14:paraId="3EEF0ED4" w14:textId="77777777" w:rsidTr="367C2FFB">
        <w:tc>
          <w:tcPr>
            <w:tcW w:w="4531" w:type="dxa"/>
            <w:shd w:val="clear" w:color="auto" w:fill="C5FFFF"/>
          </w:tcPr>
          <w:p w14:paraId="331C4EA4" w14:textId="77777777" w:rsidR="005768B2" w:rsidRPr="009E6A53" w:rsidRDefault="005768B2" w:rsidP="00DE4C95">
            <w:pPr>
              <w:spacing w:line="240" w:lineRule="auto"/>
            </w:pPr>
            <w:r w:rsidRPr="009E6A53">
              <w:lastRenderedPageBreak/>
              <w:t>Avantages</w:t>
            </w:r>
          </w:p>
        </w:tc>
        <w:tc>
          <w:tcPr>
            <w:tcW w:w="4531" w:type="dxa"/>
            <w:shd w:val="clear" w:color="auto" w:fill="C5FFFF"/>
          </w:tcPr>
          <w:p w14:paraId="6001C4FD" w14:textId="77777777" w:rsidR="005768B2" w:rsidRPr="009E6A53" w:rsidRDefault="005768B2" w:rsidP="00DE4C95">
            <w:pPr>
              <w:spacing w:line="240" w:lineRule="auto"/>
            </w:pPr>
            <w:r w:rsidRPr="009E6A53">
              <w:t>Avantages</w:t>
            </w:r>
          </w:p>
        </w:tc>
      </w:tr>
      <w:tr w:rsidR="005768B2" w:rsidRPr="009E6A53" w14:paraId="361B25B6" w14:textId="77777777" w:rsidTr="367C2FFB">
        <w:tc>
          <w:tcPr>
            <w:tcW w:w="4531" w:type="dxa"/>
            <w:tcBorders>
              <w:bottom w:val="single" w:sz="4" w:space="0" w:color="auto"/>
            </w:tcBorders>
          </w:tcPr>
          <w:p w14:paraId="7418AA96" w14:textId="77777777" w:rsidR="005768B2" w:rsidRPr="009E6A53" w:rsidRDefault="005768B2" w:rsidP="00DE4C95">
            <w:pPr>
              <w:pStyle w:val="Listepuces2"/>
            </w:pPr>
            <w:r w:rsidRPr="009E6A53">
              <w:t>Formation à un métier complet en entreprise et en centre de formation conformément à un référentiel défini par l’IFAPME </w:t>
            </w:r>
          </w:p>
          <w:p w14:paraId="715538F2" w14:textId="17A16021" w:rsidR="005768B2" w:rsidRPr="00C858F2" w:rsidRDefault="005768B2">
            <w:pPr>
              <w:pStyle w:val="Listepuces2"/>
              <w:rPr>
                <w:color w:val="FF0000"/>
              </w:rPr>
            </w:pPr>
            <w:r w:rsidRPr="009E6A53">
              <w:t xml:space="preserve">Maintien des allocations familiales tant que l’allocation de stage ne dépasse pas </w:t>
            </w:r>
            <w:r w:rsidR="004C6155" w:rsidRPr="00C858F2">
              <w:rPr>
                <w:sz w:val="24"/>
                <w:szCs w:val="24"/>
              </w:rPr>
              <w:t>562,93€ (montant plafond valable à partir du 1</w:t>
            </w:r>
            <w:r w:rsidR="004C6155" w:rsidRPr="00C858F2">
              <w:rPr>
                <w:sz w:val="24"/>
                <w:szCs w:val="24"/>
                <w:vertAlign w:val="superscript"/>
              </w:rPr>
              <w:t>er</w:t>
            </w:r>
            <w:r w:rsidR="004C6155" w:rsidRPr="00C858F2">
              <w:rPr>
                <w:sz w:val="24"/>
                <w:szCs w:val="24"/>
              </w:rPr>
              <w:t xml:space="preserve"> mars 2020)</w:t>
            </w:r>
            <w:r w:rsidR="004C6155" w:rsidRPr="00C858F2">
              <w:t>,</w:t>
            </w:r>
            <w:r w:rsidR="00B65B42" w:rsidRPr="00C858F2">
              <w:t xml:space="preserve"> </w:t>
            </w:r>
          </w:p>
          <w:p w14:paraId="6D7690E0" w14:textId="77777777" w:rsidR="005768B2" w:rsidRPr="009E6A53" w:rsidRDefault="005768B2" w:rsidP="00DE4C95">
            <w:pPr>
              <w:pStyle w:val="Listepuces2"/>
            </w:pPr>
            <w:r w:rsidRPr="009E6A53">
              <w:t>Assurance accident de travail à charge de l’entreprise, couvrant le stagiaire tant en entreprise qu’au centre de formation et sur les chemins menant à ceux-ci</w:t>
            </w:r>
          </w:p>
          <w:p w14:paraId="78A0D00A" w14:textId="77777777" w:rsidR="005768B2" w:rsidRPr="009E6A53" w:rsidRDefault="005768B2" w:rsidP="00DE4C95">
            <w:pPr>
              <w:pStyle w:val="Listepuces2"/>
            </w:pPr>
            <w:r w:rsidRPr="009E6A53">
              <w:t>Vêtements de travail et équipements de sécurité fournis par le chef d’entreprise</w:t>
            </w:r>
          </w:p>
          <w:p w14:paraId="4C5A1AC6" w14:textId="77777777" w:rsidR="005768B2" w:rsidRPr="009E6A53" w:rsidRDefault="005768B2" w:rsidP="00DE4C95">
            <w:pPr>
              <w:pStyle w:val="Listepuces2"/>
            </w:pPr>
            <w:r w:rsidRPr="009E6A53">
              <w:t>Remboursement des frais de déplacement en transport en commun domicile – entreprise par le chef d’entreprise</w:t>
            </w:r>
          </w:p>
          <w:p w14:paraId="37C2039C" w14:textId="77777777" w:rsidR="005768B2" w:rsidRDefault="005768B2" w:rsidP="00DE4C95">
            <w:pPr>
              <w:pStyle w:val="Listepuces2"/>
            </w:pPr>
            <w:r w:rsidRPr="009E6A53">
              <w:t>En fin de formation, diplôme de chef d’entreprise donnant accès à la profession ou de technicien de coordination de chantier</w:t>
            </w:r>
          </w:p>
          <w:p w14:paraId="41C635E3" w14:textId="77777777" w:rsidR="007E7B10" w:rsidRPr="009E6A53" w:rsidRDefault="007E7B10" w:rsidP="007E7B10">
            <w:pPr>
              <w:pStyle w:val="Listepuces2"/>
              <w:numPr>
                <w:ilvl w:val="0"/>
                <w:numId w:val="0"/>
              </w:numPr>
              <w:ind w:left="720" w:hanging="360"/>
            </w:pPr>
          </w:p>
        </w:tc>
        <w:tc>
          <w:tcPr>
            <w:tcW w:w="4531" w:type="dxa"/>
            <w:tcBorders>
              <w:bottom w:val="single" w:sz="4" w:space="0" w:color="auto"/>
            </w:tcBorders>
          </w:tcPr>
          <w:p w14:paraId="6C0E272B" w14:textId="77777777" w:rsidR="005768B2" w:rsidRPr="009E6A53" w:rsidRDefault="005768B2" w:rsidP="00DE4C95">
            <w:pPr>
              <w:pStyle w:val="Listepuces2"/>
            </w:pPr>
            <w:r w:rsidRPr="009E6A53">
              <w:t>Un stagiaire qualifié travaille au sein de votre entreprise : il apporte ses compétences et son savoir-faire.</w:t>
            </w:r>
          </w:p>
          <w:p w14:paraId="7601976D" w14:textId="77777777" w:rsidR="005768B2" w:rsidRPr="009E6A53" w:rsidRDefault="005768B2" w:rsidP="00DE4C95">
            <w:pPr>
              <w:pStyle w:val="Listepuces2"/>
              <w:numPr>
                <w:ilvl w:val="0"/>
                <w:numId w:val="0"/>
              </w:numPr>
              <w:ind w:left="720"/>
            </w:pPr>
          </w:p>
        </w:tc>
      </w:tr>
      <w:tr w:rsidR="005768B2" w:rsidRPr="009E6A53" w14:paraId="7DF4637B" w14:textId="77777777" w:rsidTr="367C2FFB">
        <w:tc>
          <w:tcPr>
            <w:tcW w:w="4531" w:type="dxa"/>
            <w:shd w:val="clear" w:color="auto" w:fill="C5FFFF"/>
          </w:tcPr>
          <w:p w14:paraId="4A828D5C" w14:textId="77777777" w:rsidR="005768B2" w:rsidRPr="009E6A53" w:rsidRDefault="005768B2" w:rsidP="00DE4C95">
            <w:pPr>
              <w:spacing w:line="240" w:lineRule="auto"/>
            </w:pPr>
            <w:r w:rsidRPr="009E6A53">
              <w:t>Statut</w:t>
            </w:r>
          </w:p>
        </w:tc>
        <w:tc>
          <w:tcPr>
            <w:tcW w:w="4531" w:type="dxa"/>
            <w:shd w:val="clear" w:color="auto" w:fill="C5FFFF"/>
          </w:tcPr>
          <w:p w14:paraId="0D75DEE3" w14:textId="77777777" w:rsidR="005768B2" w:rsidRPr="009E6A53" w:rsidRDefault="005768B2" w:rsidP="00DE4C95">
            <w:pPr>
              <w:spacing w:line="240" w:lineRule="auto"/>
            </w:pPr>
          </w:p>
        </w:tc>
      </w:tr>
      <w:tr w:rsidR="005768B2" w:rsidRPr="009E6A53" w14:paraId="65F14031" w14:textId="77777777" w:rsidTr="367C2FFB">
        <w:tc>
          <w:tcPr>
            <w:tcW w:w="4531" w:type="dxa"/>
            <w:tcBorders>
              <w:bottom w:val="single" w:sz="4" w:space="0" w:color="auto"/>
            </w:tcBorders>
          </w:tcPr>
          <w:p w14:paraId="0916BD40" w14:textId="77777777" w:rsidR="005768B2" w:rsidRDefault="005768B2" w:rsidP="00DE4C95">
            <w:pPr>
              <w:spacing w:line="240" w:lineRule="auto"/>
            </w:pPr>
            <w:r w:rsidRPr="009E6A53">
              <w:t>Statut hybride avec certains avantages d’étudiants et certains des travailleurs</w:t>
            </w:r>
          </w:p>
          <w:p w14:paraId="32F11D9A" w14:textId="77777777" w:rsidR="00C858F2" w:rsidRDefault="00C858F2" w:rsidP="00DE4C95">
            <w:pPr>
              <w:spacing w:line="240" w:lineRule="auto"/>
            </w:pPr>
          </w:p>
          <w:p w14:paraId="23996EA8" w14:textId="48670329" w:rsidR="00C858F2" w:rsidRPr="009E6A53" w:rsidRDefault="00C858F2" w:rsidP="00DE4C95">
            <w:pPr>
              <w:spacing w:line="240" w:lineRule="auto"/>
            </w:pPr>
          </w:p>
        </w:tc>
        <w:tc>
          <w:tcPr>
            <w:tcW w:w="4531" w:type="dxa"/>
            <w:tcBorders>
              <w:bottom w:val="single" w:sz="4" w:space="0" w:color="auto"/>
            </w:tcBorders>
          </w:tcPr>
          <w:p w14:paraId="5036D801" w14:textId="77777777" w:rsidR="005768B2" w:rsidRPr="009E6A53" w:rsidRDefault="005768B2" w:rsidP="00DE4C95">
            <w:pPr>
              <w:spacing w:line="240" w:lineRule="auto"/>
            </w:pPr>
          </w:p>
          <w:p w14:paraId="6309884F" w14:textId="77777777" w:rsidR="005768B2" w:rsidRPr="009E6A53" w:rsidRDefault="005768B2" w:rsidP="00DE4C95">
            <w:pPr>
              <w:spacing w:line="240" w:lineRule="auto"/>
            </w:pPr>
          </w:p>
          <w:p w14:paraId="7FBF38C1" w14:textId="77777777" w:rsidR="005768B2" w:rsidRPr="009E6A53" w:rsidRDefault="005768B2" w:rsidP="00DE4C95">
            <w:pPr>
              <w:spacing w:line="240" w:lineRule="auto"/>
            </w:pPr>
          </w:p>
        </w:tc>
      </w:tr>
      <w:tr w:rsidR="005768B2" w:rsidRPr="009E6A53" w14:paraId="36A09E2E" w14:textId="77777777" w:rsidTr="367C2FFB">
        <w:tc>
          <w:tcPr>
            <w:tcW w:w="4531" w:type="dxa"/>
            <w:shd w:val="clear" w:color="auto" w:fill="C5FFFF"/>
          </w:tcPr>
          <w:p w14:paraId="73389035" w14:textId="3143B537" w:rsidR="005768B2" w:rsidRPr="009E6A53" w:rsidRDefault="005768B2" w:rsidP="00DE4C95">
            <w:pPr>
              <w:spacing w:line="240" w:lineRule="auto"/>
            </w:pPr>
            <w:r w:rsidRPr="009E6A53">
              <w:lastRenderedPageBreak/>
              <w:t>Allocations</w:t>
            </w:r>
            <w:r w:rsidRPr="009E6A53">
              <w:rPr>
                <w:rStyle w:val="Appelnotedebasdep"/>
              </w:rPr>
              <w:footnoteReference w:id="7"/>
            </w:r>
            <w:r w:rsidRPr="009E6A53">
              <w:t xml:space="preserve"> </w:t>
            </w:r>
            <w:r w:rsidRPr="009E6A53">
              <w:rPr>
                <w:rStyle w:val="Appelnotedebasdep"/>
              </w:rPr>
              <w:footnoteReference w:id="8"/>
            </w:r>
            <w:r w:rsidR="004C6155">
              <w:t xml:space="preserve"> de stage</w:t>
            </w:r>
          </w:p>
        </w:tc>
        <w:tc>
          <w:tcPr>
            <w:tcW w:w="4531" w:type="dxa"/>
            <w:shd w:val="clear" w:color="auto" w:fill="C5FFFF"/>
          </w:tcPr>
          <w:p w14:paraId="5C013D7C" w14:textId="77777777" w:rsidR="005768B2" w:rsidRPr="009E6A53" w:rsidRDefault="005768B2" w:rsidP="00DE4C95">
            <w:pPr>
              <w:spacing w:line="240" w:lineRule="auto"/>
            </w:pPr>
            <w:r w:rsidRPr="009E6A53">
              <w:t xml:space="preserve">Coûts à charge de l’entreprise </w:t>
            </w:r>
          </w:p>
        </w:tc>
      </w:tr>
      <w:tr w:rsidR="005768B2" w:rsidRPr="009E6A53" w14:paraId="3E3CD4C7" w14:textId="77777777" w:rsidTr="367C2FFB">
        <w:tc>
          <w:tcPr>
            <w:tcW w:w="4531" w:type="dxa"/>
            <w:vMerge w:val="restart"/>
          </w:tcPr>
          <w:p w14:paraId="4AE12646" w14:textId="63801A75" w:rsidR="005768B2" w:rsidRPr="009E6A53" w:rsidRDefault="005768B2" w:rsidP="00DE4C95">
            <w:pPr>
              <w:spacing w:line="240" w:lineRule="auto"/>
            </w:pPr>
            <w:r w:rsidRPr="009E6A53">
              <w:t>Pour les stagiaires qualifiés</w:t>
            </w:r>
            <w:r w:rsidR="00C858F2">
              <w:rPr>
                <w:rStyle w:val="Appelnotedebasdep"/>
              </w:rPr>
              <w:footnoteReference w:id="9"/>
            </w:r>
            <w:r w:rsidRPr="009E6A53">
              <w:t> :</w:t>
            </w:r>
          </w:p>
          <w:p w14:paraId="3A8623EC" w14:textId="4BDB161D" w:rsidR="005768B2" w:rsidRPr="00C9712D" w:rsidRDefault="005768B2" w:rsidP="00DE4C95">
            <w:pPr>
              <w:pStyle w:val="Listepuces2"/>
            </w:pPr>
            <w:proofErr w:type="gramStart"/>
            <w:r>
              <w:t>en</w:t>
            </w:r>
            <w:proofErr w:type="gramEnd"/>
            <w:r>
              <w:t xml:space="preserve"> 1</w:t>
            </w:r>
            <w:r w:rsidRPr="367C2FFB">
              <w:rPr>
                <w:vertAlign w:val="superscript"/>
              </w:rPr>
              <w:t>ère</w:t>
            </w:r>
            <w:r>
              <w:t xml:space="preserve"> année : </w:t>
            </w:r>
            <w:r w:rsidR="00D831B1">
              <w:t>908,28</w:t>
            </w:r>
            <w:r>
              <w:t xml:space="preserve"> €par mois</w:t>
            </w:r>
          </w:p>
          <w:p w14:paraId="471CDC11" w14:textId="2EEC303A" w:rsidR="005768B2" w:rsidRPr="00C9712D" w:rsidRDefault="005768B2" w:rsidP="00DE4C95">
            <w:pPr>
              <w:pStyle w:val="Listepuces2"/>
            </w:pPr>
            <w:proofErr w:type="gramStart"/>
            <w:r>
              <w:t>les</w:t>
            </w:r>
            <w:proofErr w:type="gramEnd"/>
            <w:r>
              <w:t xml:space="preserve"> années suivantes : </w:t>
            </w:r>
            <w:r w:rsidR="171F6FB0">
              <w:t>1073,49</w:t>
            </w:r>
            <w:r>
              <w:t>€ par mois</w:t>
            </w:r>
          </w:p>
          <w:p w14:paraId="39334F05" w14:textId="77777777" w:rsidR="005768B2" w:rsidRPr="00C9712D" w:rsidRDefault="005768B2" w:rsidP="00DE4C95">
            <w:pPr>
              <w:spacing w:line="240" w:lineRule="auto"/>
            </w:pPr>
            <w:r w:rsidRPr="00C9712D">
              <w:t xml:space="preserve">Pour les stagiaires non qualifiés : </w:t>
            </w:r>
          </w:p>
          <w:p w14:paraId="006B3A4D" w14:textId="3602E4CE" w:rsidR="005768B2" w:rsidRPr="00C9712D" w:rsidRDefault="005768B2" w:rsidP="00DE4C95">
            <w:pPr>
              <w:pStyle w:val="Listepuces2"/>
            </w:pPr>
            <w:proofErr w:type="gramStart"/>
            <w:r>
              <w:t>en</w:t>
            </w:r>
            <w:proofErr w:type="gramEnd"/>
            <w:r>
              <w:t xml:space="preserve"> 1</w:t>
            </w:r>
            <w:r w:rsidRPr="367C2FFB">
              <w:rPr>
                <w:vertAlign w:val="superscript"/>
              </w:rPr>
              <w:t>ère</w:t>
            </w:r>
            <w:r>
              <w:t xml:space="preserve"> année : </w:t>
            </w:r>
            <w:r w:rsidR="5FFD0BA9">
              <w:t>625,60</w:t>
            </w:r>
            <w:r>
              <w:t>€ par mois</w:t>
            </w:r>
          </w:p>
          <w:p w14:paraId="2CA85A64" w14:textId="1F1C8D12" w:rsidR="005768B2" w:rsidRPr="00C9712D" w:rsidRDefault="005768B2" w:rsidP="00DE4C95">
            <w:pPr>
              <w:pStyle w:val="Listepuces2"/>
            </w:pPr>
            <w:proofErr w:type="gramStart"/>
            <w:r>
              <w:t>en</w:t>
            </w:r>
            <w:proofErr w:type="gramEnd"/>
            <w:r>
              <w:t xml:space="preserve"> 2</w:t>
            </w:r>
            <w:r w:rsidRPr="367C2FFB">
              <w:rPr>
                <w:vertAlign w:val="superscript"/>
              </w:rPr>
              <w:t>ème</w:t>
            </w:r>
            <w:r>
              <w:t xml:space="preserve"> année </w:t>
            </w:r>
            <w:r w:rsidR="645192A6">
              <w:t>908,28</w:t>
            </w:r>
            <w:r>
              <w:t>€ par mois</w:t>
            </w:r>
          </w:p>
          <w:p w14:paraId="51A06D91" w14:textId="255CBE56" w:rsidR="005768B2" w:rsidRPr="00C9712D" w:rsidRDefault="005768B2" w:rsidP="00DE4C95">
            <w:pPr>
              <w:pStyle w:val="Listepuces2"/>
            </w:pPr>
            <w:proofErr w:type="gramStart"/>
            <w:r>
              <w:t>en</w:t>
            </w:r>
            <w:proofErr w:type="gramEnd"/>
            <w:r>
              <w:t xml:space="preserve"> 3</w:t>
            </w:r>
            <w:r w:rsidRPr="367C2FFB">
              <w:rPr>
                <w:vertAlign w:val="superscript"/>
              </w:rPr>
              <w:t>ème</w:t>
            </w:r>
            <w:r>
              <w:t xml:space="preserve"> année : </w:t>
            </w:r>
            <w:r w:rsidR="455F7B24">
              <w:t>1073,49</w:t>
            </w:r>
            <w:r>
              <w:t xml:space="preserve"> € par mois</w:t>
            </w:r>
          </w:p>
          <w:p w14:paraId="207EFC24" w14:textId="77777777" w:rsidR="005768B2" w:rsidRPr="009E6A53" w:rsidRDefault="005768B2" w:rsidP="00DE4C95"/>
        </w:tc>
        <w:tc>
          <w:tcPr>
            <w:tcW w:w="4531" w:type="dxa"/>
            <w:tcBorders>
              <w:bottom w:val="single" w:sz="4" w:space="0" w:color="auto"/>
            </w:tcBorders>
          </w:tcPr>
          <w:p w14:paraId="429BC154" w14:textId="77777777" w:rsidR="005768B2" w:rsidRPr="009E6A53" w:rsidRDefault="005768B2" w:rsidP="00DE4C95">
            <w:pPr>
              <w:spacing w:line="240" w:lineRule="auto"/>
            </w:pPr>
            <w:r w:rsidRPr="009E6A53">
              <w:t>L’entreprise :</w:t>
            </w:r>
          </w:p>
          <w:p w14:paraId="6C547B98" w14:textId="77777777" w:rsidR="005768B2" w:rsidRPr="009E6A53" w:rsidRDefault="005768B2" w:rsidP="00DE4C95">
            <w:pPr>
              <w:pStyle w:val="Listepuces2"/>
            </w:pPr>
            <w:r w:rsidRPr="009E6A53">
              <w:t>La rémunération des stagiaires (coût horaire patronal maximum de 5,24€ 5,30€)</w:t>
            </w:r>
          </w:p>
          <w:p w14:paraId="00166C63" w14:textId="77777777" w:rsidR="005768B2" w:rsidRPr="009E6A53" w:rsidRDefault="005768B2" w:rsidP="00DE4C95">
            <w:pPr>
              <w:pStyle w:val="Listepuces2"/>
            </w:pPr>
            <w:r w:rsidRPr="009E6A53">
              <w:t xml:space="preserve">Les frais de déplacement du stagiaire pour se rendre au travail </w:t>
            </w:r>
          </w:p>
          <w:p w14:paraId="7748B04F" w14:textId="77777777" w:rsidR="005768B2" w:rsidRPr="009E6A53" w:rsidRDefault="005768B2" w:rsidP="00DE4C95">
            <w:pPr>
              <w:pStyle w:val="Listepuces2"/>
            </w:pPr>
            <w:r w:rsidRPr="009E6A53">
              <w:t>L’assurance-loi</w:t>
            </w:r>
          </w:p>
          <w:p w14:paraId="3AA0B632" w14:textId="77777777" w:rsidR="005768B2" w:rsidRPr="009E6A53" w:rsidRDefault="005768B2" w:rsidP="00DE4C95">
            <w:pPr>
              <w:pStyle w:val="Listepuces2"/>
            </w:pPr>
            <w:r w:rsidRPr="009E6A53">
              <w:t xml:space="preserve">Les vêtements de travail et de sécurité </w:t>
            </w:r>
          </w:p>
          <w:p w14:paraId="427A6837" w14:textId="77777777" w:rsidR="005768B2" w:rsidRPr="009E6A53" w:rsidRDefault="005768B2" w:rsidP="00DE4C95">
            <w:pPr>
              <w:pStyle w:val="Listepuces2"/>
            </w:pPr>
            <w:r w:rsidRPr="009E6A53">
              <w:t>Les frais de déplacement vers les chantiers</w:t>
            </w:r>
          </w:p>
          <w:p w14:paraId="6CFCEDD4" w14:textId="77777777" w:rsidR="005768B2" w:rsidRPr="009E6A53" w:rsidRDefault="005768B2" w:rsidP="00DE4C95">
            <w:pPr>
              <w:pStyle w:val="Listepuces2"/>
            </w:pPr>
            <w:r w:rsidRPr="009E6A53">
              <w:t>Les coûts propres à chaque métier</w:t>
            </w:r>
          </w:p>
        </w:tc>
      </w:tr>
      <w:tr w:rsidR="005768B2" w:rsidRPr="009E6A53" w14:paraId="31D8430A" w14:textId="77777777" w:rsidTr="367C2FFB">
        <w:tc>
          <w:tcPr>
            <w:tcW w:w="4531" w:type="dxa"/>
            <w:vMerge/>
          </w:tcPr>
          <w:p w14:paraId="3EBBAC63" w14:textId="77777777" w:rsidR="005768B2" w:rsidRPr="009E6A53" w:rsidRDefault="005768B2" w:rsidP="00DE4C95"/>
        </w:tc>
        <w:tc>
          <w:tcPr>
            <w:tcW w:w="4531" w:type="dxa"/>
            <w:shd w:val="clear" w:color="auto" w:fill="C5FFFF"/>
          </w:tcPr>
          <w:p w14:paraId="40D1207D" w14:textId="77777777" w:rsidR="005768B2" w:rsidRPr="009E6A53" w:rsidRDefault="005768B2" w:rsidP="00DE4C95">
            <w:pPr>
              <w:spacing w:line="240" w:lineRule="auto"/>
            </w:pPr>
            <w:r w:rsidRPr="009E6A53">
              <w:t>Remboursement par le pouvoir adjudicateur</w:t>
            </w:r>
          </w:p>
        </w:tc>
      </w:tr>
      <w:tr w:rsidR="005768B2" w:rsidRPr="009E6A53" w14:paraId="7B99EB28" w14:textId="77777777" w:rsidTr="367C2FFB">
        <w:tc>
          <w:tcPr>
            <w:tcW w:w="4531" w:type="dxa"/>
            <w:vMerge/>
          </w:tcPr>
          <w:p w14:paraId="50909220" w14:textId="77777777" w:rsidR="005768B2" w:rsidRPr="009E6A53" w:rsidRDefault="005768B2" w:rsidP="00DE4C95"/>
        </w:tc>
        <w:tc>
          <w:tcPr>
            <w:tcW w:w="4531" w:type="dxa"/>
            <w:tcBorders>
              <w:bottom w:val="single" w:sz="4" w:space="0" w:color="auto"/>
            </w:tcBorders>
          </w:tcPr>
          <w:p w14:paraId="5542B801" w14:textId="58FAB97C" w:rsidR="005768B2" w:rsidRPr="009E6A53" w:rsidRDefault="005768B2" w:rsidP="00DE4C95">
            <w:pPr>
              <w:spacing w:line="240" w:lineRule="auto"/>
            </w:pPr>
            <w:r w:rsidRPr="009E6A53">
              <w:t xml:space="preserve">Durant la période de la clause sociale, le pouvoir adjudicateur rembourse à l’entreprise </w:t>
            </w:r>
            <w:r w:rsidR="004C6155" w:rsidRPr="0089417F">
              <w:rPr>
                <w:strike/>
              </w:rPr>
              <w:t>6,12</w:t>
            </w:r>
            <w:r w:rsidR="004C6155">
              <w:t xml:space="preserve"> € </w:t>
            </w:r>
            <w:r w:rsidR="00D70EB2">
              <w:t xml:space="preserve">7,10 </w:t>
            </w:r>
            <w:r w:rsidRPr="009E6A53">
              <w:t>par heure de formation passée en entreprise.</w:t>
            </w:r>
          </w:p>
        </w:tc>
      </w:tr>
      <w:tr w:rsidR="005768B2" w:rsidRPr="009E6A53" w14:paraId="566137C9" w14:textId="77777777" w:rsidTr="367C2FFB">
        <w:tc>
          <w:tcPr>
            <w:tcW w:w="4531" w:type="dxa"/>
            <w:shd w:val="clear" w:color="auto" w:fill="C5FFFF"/>
          </w:tcPr>
          <w:p w14:paraId="5ADF53D7" w14:textId="77777777" w:rsidR="005768B2" w:rsidRPr="009E6A53" w:rsidRDefault="005768B2" w:rsidP="00DE4C95">
            <w:pPr>
              <w:spacing w:line="240" w:lineRule="auto"/>
            </w:pPr>
            <w:r w:rsidRPr="009E6A53">
              <w:t>Durée et rythme de la formation</w:t>
            </w:r>
          </w:p>
        </w:tc>
        <w:tc>
          <w:tcPr>
            <w:tcW w:w="4531" w:type="dxa"/>
            <w:shd w:val="clear" w:color="auto" w:fill="C5FFFF"/>
          </w:tcPr>
          <w:p w14:paraId="44A0581D" w14:textId="77777777" w:rsidR="005768B2" w:rsidRPr="009E6A53" w:rsidRDefault="005768B2" w:rsidP="00DE4C95">
            <w:pPr>
              <w:spacing w:line="240" w:lineRule="auto"/>
            </w:pPr>
          </w:p>
        </w:tc>
      </w:tr>
      <w:tr w:rsidR="005768B2" w:rsidRPr="009E6A53" w14:paraId="27DFCFDA" w14:textId="77777777" w:rsidTr="367C2FFB">
        <w:tc>
          <w:tcPr>
            <w:tcW w:w="9062" w:type="dxa"/>
            <w:gridSpan w:val="2"/>
          </w:tcPr>
          <w:p w14:paraId="6AA5FF65" w14:textId="77777777" w:rsidR="005768B2" w:rsidRPr="009E6A53" w:rsidRDefault="005768B2" w:rsidP="00DE4C95">
            <w:pPr>
              <w:pStyle w:val="Listepuces2"/>
            </w:pPr>
            <w:r w:rsidRPr="009E6A53">
              <w:t xml:space="preserve">La durée de la convention de stage varie suivant la profession choisie et est égale à la durée de la formation (de 1 an à 4 ans).  </w:t>
            </w:r>
          </w:p>
          <w:p w14:paraId="7D43BCAD" w14:textId="77777777" w:rsidR="005768B2" w:rsidRPr="009E6A53" w:rsidRDefault="005768B2" w:rsidP="00DE4C95">
            <w:pPr>
              <w:pStyle w:val="Listepuces2"/>
            </w:pPr>
            <w:r w:rsidRPr="009E6A53">
              <w:t>La durée de la convention de stage peut être prolongée d’un an au plus en cas d’échec aux évaluations en cours ou en fin de formation, sous réserve de l’accord de l’IFAPME.</w:t>
            </w:r>
          </w:p>
          <w:p w14:paraId="2AAA23C6" w14:textId="77777777" w:rsidR="005768B2" w:rsidRPr="009E6A53" w:rsidRDefault="005768B2" w:rsidP="00DE4C95">
            <w:pPr>
              <w:pStyle w:val="Listepuces2"/>
            </w:pPr>
            <w:r w:rsidRPr="009E6A53">
              <w:t>Elle peut être réduite en fonction des progrès réalisés par le stagiaire et constatés lors des évaluations.</w:t>
            </w:r>
          </w:p>
          <w:p w14:paraId="5C2B1E32" w14:textId="77777777" w:rsidR="005768B2" w:rsidRPr="009E6A53" w:rsidRDefault="005768B2" w:rsidP="00DE4C95">
            <w:pPr>
              <w:pStyle w:val="Listepuces2"/>
            </w:pPr>
            <w:r w:rsidRPr="009E6A53">
              <w:t xml:space="preserve">La </w:t>
            </w:r>
            <w:r w:rsidRPr="009E6A53">
              <w:rPr>
                <w:b/>
              </w:rPr>
              <w:t>durée de stage ne peut être inférieure à 1 an</w:t>
            </w:r>
            <w:r w:rsidRPr="009E6A53">
              <w:t>.</w:t>
            </w:r>
          </w:p>
          <w:p w14:paraId="7D325800" w14:textId="77777777" w:rsidR="005768B2" w:rsidRPr="009E6A53" w:rsidRDefault="005768B2" w:rsidP="00DE4C95">
            <w:pPr>
              <w:pStyle w:val="Listepuces2"/>
            </w:pPr>
            <w:r w:rsidRPr="009E6A53">
              <w:t>La convention de stage comporte une période d’essai de 3 mois.</w:t>
            </w:r>
          </w:p>
          <w:p w14:paraId="0F66F12A" w14:textId="46619C9F" w:rsidR="005768B2" w:rsidRPr="009E6A53" w:rsidRDefault="005768B2" w:rsidP="00DE4C95">
            <w:pPr>
              <w:pStyle w:val="Listepuces2"/>
            </w:pPr>
            <w:r w:rsidRPr="009E6A53">
              <w:t>En année préparatoire : 8h par semaine de cours professionnels, le temps restant en entreprise</w:t>
            </w:r>
            <w:r w:rsidR="00C3460F">
              <w:t>.</w:t>
            </w:r>
          </w:p>
          <w:p w14:paraId="7B3E80CA" w14:textId="00AB4ACF" w:rsidR="005768B2" w:rsidRPr="009E6A53" w:rsidRDefault="005768B2" w:rsidP="00DE4C95">
            <w:pPr>
              <w:pStyle w:val="Listepuces2"/>
            </w:pPr>
            <w:r w:rsidRPr="009E6A53">
              <w:t>En 1</w:t>
            </w:r>
            <w:r w:rsidRPr="009E6A53">
              <w:rPr>
                <w:vertAlign w:val="superscript"/>
              </w:rPr>
              <w:t>ère</w:t>
            </w:r>
            <w:r w:rsidRPr="009E6A53">
              <w:t xml:space="preserve"> et 2</w:t>
            </w:r>
            <w:r w:rsidRPr="009E6A53">
              <w:rPr>
                <w:vertAlign w:val="superscript"/>
              </w:rPr>
              <w:t>ème</w:t>
            </w:r>
            <w:r w:rsidRPr="009E6A53">
              <w:t> : 4h par semaine de cours généraux et 4h par semaine de cours professionnels, ou 8h par semaine de cours intégrés, le temps restant en entreprise</w:t>
            </w:r>
            <w:r w:rsidR="00C3460F">
              <w:t>.</w:t>
            </w:r>
          </w:p>
        </w:tc>
      </w:tr>
    </w:tbl>
    <w:p w14:paraId="5035AB72" w14:textId="77777777" w:rsidR="005768B2" w:rsidRPr="00EF06EF" w:rsidRDefault="005768B2" w:rsidP="005768B2">
      <w:r w:rsidRPr="00EF06EF">
        <w:t xml:space="preserve">Plus d’information : </w:t>
      </w:r>
    </w:p>
    <w:p w14:paraId="35FF18AB" w14:textId="77777777" w:rsidR="005768B2" w:rsidRDefault="00000000" w:rsidP="005768B2">
      <w:hyperlink r:id="rId11" w:history="1">
        <w:r w:rsidR="008A173B" w:rsidRPr="00916C0E">
          <w:rPr>
            <w:rStyle w:val="Lienhypertexte"/>
          </w:rPr>
          <w:t>http://www.ifapme.be/formation-chef-entreprise.html</w:t>
        </w:r>
      </w:hyperlink>
      <w:r w:rsidR="008A173B">
        <w:t xml:space="preserve"> </w:t>
      </w:r>
    </w:p>
    <w:p w14:paraId="16623350" w14:textId="77777777" w:rsidR="00595257" w:rsidRPr="00EF06EF" w:rsidRDefault="00595257" w:rsidP="00595257">
      <w:pPr>
        <w:rPr>
          <w:rFonts w:eastAsia="Times New Roman"/>
          <w:color w:val="365F91"/>
        </w:rPr>
      </w:pPr>
      <w:r w:rsidRPr="00EF06EF">
        <w:br w:type="page"/>
      </w:r>
    </w:p>
    <w:p w14:paraId="505739B6" w14:textId="60A1D3A6" w:rsidR="009F3A3C" w:rsidRPr="00EF78FA" w:rsidRDefault="00960A8C" w:rsidP="00901C9E">
      <w:pPr>
        <w:pStyle w:val="Titre1"/>
      </w:pPr>
      <w:bookmarkStart w:id="14" w:name="_Toc5708353"/>
      <w:bookmarkStart w:id="15" w:name="_Toc126829517"/>
      <w:r w:rsidRPr="00EF78FA">
        <w:lastRenderedPageBreak/>
        <w:t xml:space="preserve">La </w:t>
      </w:r>
      <w:r w:rsidR="002F4642" w:rsidRPr="00EF78FA">
        <w:t>« </w:t>
      </w:r>
      <w:r w:rsidRPr="00EF78FA">
        <w:t>f</w:t>
      </w:r>
      <w:r w:rsidR="007C4B63" w:rsidRPr="00EF78FA">
        <w:t xml:space="preserve">ormation </w:t>
      </w:r>
      <w:r w:rsidR="00B03127" w:rsidRPr="00EF78FA">
        <w:t>alternée des demandeurs d’emploi</w:t>
      </w:r>
      <w:r w:rsidR="002F4642" w:rsidRPr="00EF78FA">
        <w:t> »</w:t>
      </w:r>
      <w:r w:rsidR="00B03127" w:rsidRPr="00EF78FA">
        <w:t xml:space="preserve"> - dispositif accessible à</w:t>
      </w:r>
      <w:r w:rsidR="00A656AB">
        <w:t xml:space="preserve"> toutes les</w:t>
      </w:r>
      <w:r w:rsidR="00DE12C6">
        <w:t xml:space="preserve"> </w:t>
      </w:r>
      <w:r w:rsidR="00B03127" w:rsidRPr="00EF78FA">
        <w:t>entreprises</w:t>
      </w:r>
      <w:bookmarkEnd w:id="14"/>
      <w:bookmarkEnd w:id="15"/>
    </w:p>
    <w:p w14:paraId="3D4DD70E" w14:textId="77777777" w:rsidR="00781164" w:rsidRPr="00EF06EF" w:rsidRDefault="00781164" w:rsidP="00781164">
      <w:r w:rsidRPr="00EF06EF">
        <w:t xml:space="preserve">La formation alternée des demandeurs d’emploi est un dispositif permettant aux jeunes demandeurs d’emploi d’allier une formation auprès d’un employeur et une formation auprès d’un opérateur de formation. Cette formation donnera lieu à une évaluation certificative. Les candidats sont identifiés sur base d’un bilan de compétence. </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77"/>
      </w:tblGrid>
      <w:tr w:rsidR="00093883" w:rsidRPr="009E6A53" w14:paraId="35599223" w14:textId="77777777" w:rsidTr="00051F03">
        <w:tc>
          <w:tcPr>
            <w:tcW w:w="4395" w:type="dxa"/>
            <w:tcBorders>
              <w:bottom w:val="single" w:sz="4" w:space="0" w:color="auto"/>
            </w:tcBorders>
            <w:shd w:val="clear" w:color="auto" w:fill="00B6B5"/>
          </w:tcPr>
          <w:p w14:paraId="6E40090D" w14:textId="77777777" w:rsidR="00781164" w:rsidRPr="009E6A53" w:rsidRDefault="00781164" w:rsidP="0097492B">
            <w:pPr>
              <w:jc w:val="center"/>
              <w:rPr>
                <w:b/>
                <w:color w:val="FFFFFF"/>
              </w:rPr>
            </w:pPr>
            <w:r w:rsidRPr="009E6A53">
              <w:rPr>
                <w:b/>
                <w:color w:val="FFFFFF"/>
              </w:rPr>
              <w:t>APPRENANT</w:t>
            </w:r>
          </w:p>
        </w:tc>
        <w:tc>
          <w:tcPr>
            <w:tcW w:w="4677" w:type="dxa"/>
            <w:tcBorders>
              <w:bottom w:val="single" w:sz="4" w:space="0" w:color="auto"/>
            </w:tcBorders>
            <w:shd w:val="clear" w:color="auto" w:fill="00B6B5"/>
          </w:tcPr>
          <w:p w14:paraId="29A8372D" w14:textId="77777777" w:rsidR="00781164" w:rsidRPr="009E6A53" w:rsidRDefault="00781164" w:rsidP="0097492B">
            <w:pPr>
              <w:jc w:val="center"/>
              <w:rPr>
                <w:b/>
                <w:color w:val="FFFFFF"/>
              </w:rPr>
            </w:pPr>
            <w:r w:rsidRPr="009E6A53">
              <w:rPr>
                <w:b/>
                <w:color w:val="FFFFFF"/>
              </w:rPr>
              <w:t>ENTREPRISE</w:t>
            </w:r>
          </w:p>
        </w:tc>
      </w:tr>
      <w:tr w:rsidR="002B7E89" w:rsidRPr="009E6A53" w14:paraId="3E4E38B3" w14:textId="77777777" w:rsidTr="00051F03">
        <w:tc>
          <w:tcPr>
            <w:tcW w:w="4395" w:type="dxa"/>
            <w:shd w:val="clear" w:color="auto" w:fill="C5FFFF"/>
          </w:tcPr>
          <w:p w14:paraId="48482BEB" w14:textId="77777777" w:rsidR="00781164" w:rsidRPr="009E6A53" w:rsidRDefault="00781164" w:rsidP="0097492B">
            <w:r w:rsidRPr="009E6A53">
              <w:t>Conditions</w:t>
            </w:r>
          </w:p>
        </w:tc>
        <w:tc>
          <w:tcPr>
            <w:tcW w:w="4677" w:type="dxa"/>
            <w:shd w:val="clear" w:color="auto" w:fill="C5FFFF"/>
          </w:tcPr>
          <w:p w14:paraId="13C9C318" w14:textId="77777777" w:rsidR="00781164" w:rsidRPr="009E6A53" w:rsidRDefault="00781164" w:rsidP="0097492B">
            <w:r w:rsidRPr="009E6A53">
              <w:t>Conditions</w:t>
            </w:r>
          </w:p>
        </w:tc>
      </w:tr>
      <w:tr w:rsidR="002803EB" w:rsidRPr="009E6A53" w14:paraId="3A83020A" w14:textId="77777777" w:rsidTr="00051F03">
        <w:tc>
          <w:tcPr>
            <w:tcW w:w="4395" w:type="dxa"/>
            <w:tcBorders>
              <w:bottom w:val="single" w:sz="4" w:space="0" w:color="auto"/>
            </w:tcBorders>
          </w:tcPr>
          <w:p w14:paraId="59E201B8" w14:textId="77777777" w:rsidR="00781164" w:rsidRPr="009E6A53" w:rsidRDefault="00781164" w:rsidP="0097492B">
            <w:r w:rsidRPr="009E6A53">
              <w:t>Soit le demandeur d’emploi doit :</w:t>
            </w:r>
          </w:p>
          <w:p w14:paraId="4E68CFC0" w14:textId="77777777" w:rsidR="00781164" w:rsidRPr="009E6A53" w:rsidRDefault="00781164" w:rsidP="00491FAA">
            <w:pPr>
              <w:pStyle w:val="Paragraphedeliste"/>
              <w:numPr>
                <w:ilvl w:val="0"/>
                <w:numId w:val="10"/>
              </w:numPr>
              <w:jc w:val="left"/>
            </w:pPr>
            <w:r w:rsidRPr="009E6A53">
              <w:t>Avoir 18 ans au moins et 25 ans au plus</w:t>
            </w:r>
          </w:p>
          <w:p w14:paraId="25F6E5C6" w14:textId="2EF025D2" w:rsidR="00781164" w:rsidRPr="009E6A53" w:rsidRDefault="007A3EB8" w:rsidP="00491FAA">
            <w:pPr>
              <w:pStyle w:val="Paragraphedeliste"/>
              <w:numPr>
                <w:ilvl w:val="0"/>
                <w:numId w:val="10"/>
              </w:numPr>
              <w:jc w:val="left"/>
            </w:pPr>
            <w:r w:rsidRPr="009E6A53">
              <w:t>Être</w:t>
            </w:r>
            <w:r w:rsidR="00781164" w:rsidRPr="009E6A53">
              <w:t xml:space="preserve"> demandeur d’emploi inoccupé</w:t>
            </w:r>
          </w:p>
          <w:p w14:paraId="0BD99B6C" w14:textId="77777777" w:rsidR="00781164" w:rsidRPr="009E6A53" w:rsidRDefault="00781164" w:rsidP="00491FAA">
            <w:pPr>
              <w:pStyle w:val="Paragraphedeliste"/>
              <w:numPr>
                <w:ilvl w:val="0"/>
                <w:numId w:val="10"/>
              </w:numPr>
              <w:jc w:val="left"/>
              <w:rPr>
                <w:strike/>
              </w:rPr>
            </w:pPr>
            <w:r w:rsidRPr="009E6A53">
              <w:t>Ne pas être détenteur d’une qualification quel que soit le domaine dans lequel la qualification a été obtenue.</w:t>
            </w:r>
          </w:p>
          <w:p w14:paraId="362C4471" w14:textId="77777777" w:rsidR="00781164" w:rsidRPr="009E6A53" w:rsidRDefault="00781164" w:rsidP="00491FAA">
            <w:pPr>
              <w:pStyle w:val="Paragraphedeliste"/>
              <w:numPr>
                <w:ilvl w:val="0"/>
                <w:numId w:val="10"/>
              </w:numPr>
              <w:jc w:val="left"/>
            </w:pPr>
            <w:r w:rsidRPr="009E6A53">
              <w:t>Avoir au maximum un CESS</w:t>
            </w:r>
          </w:p>
          <w:p w14:paraId="5B4A8475" w14:textId="77777777" w:rsidR="00781164" w:rsidRPr="009E6A53" w:rsidRDefault="00781164" w:rsidP="00491FAA">
            <w:pPr>
              <w:pStyle w:val="Paragraphedeliste"/>
              <w:numPr>
                <w:ilvl w:val="0"/>
                <w:numId w:val="10"/>
              </w:numPr>
              <w:jc w:val="left"/>
            </w:pPr>
            <w:r w:rsidRPr="009E6A53">
              <w:t>Bénéficier d’une allocation sociale : allocation de chômage, allocation d’insertion, RIS (revenu d’intégration sociale)</w:t>
            </w:r>
            <w:r w:rsidRPr="009E6A53">
              <w:rPr>
                <w:rStyle w:val="Appelnotedebasdep"/>
              </w:rPr>
              <w:footnoteReference w:id="10"/>
            </w:r>
          </w:p>
          <w:p w14:paraId="54C85B70" w14:textId="77777777" w:rsidR="00781164" w:rsidRPr="009E6A53" w:rsidRDefault="00781164" w:rsidP="0097492B">
            <w:r w:rsidRPr="009E6A53">
              <w:t xml:space="preserve">Soit le demandeur d’emploi doit : </w:t>
            </w:r>
          </w:p>
          <w:p w14:paraId="2568B6D9" w14:textId="77777777" w:rsidR="00781164" w:rsidRPr="009E6A53" w:rsidRDefault="00781164" w:rsidP="00491FAA">
            <w:pPr>
              <w:pStyle w:val="Paragraphedeliste"/>
              <w:numPr>
                <w:ilvl w:val="0"/>
                <w:numId w:val="17"/>
              </w:numPr>
              <w:spacing w:after="0" w:line="240" w:lineRule="auto"/>
              <w:jc w:val="left"/>
              <w:rPr>
                <w:lang w:eastAsia="fr-BE"/>
              </w:rPr>
            </w:pPr>
            <w:r w:rsidRPr="009E6A53">
              <w:t>Être inscrit en cellule de reconversion</w:t>
            </w:r>
          </w:p>
          <w:p w14:paraId="3D3B7088" w14:textId="77777777" w:rsidR="00781164" w:rsidRPr="009E6A53" w:rsidRDefault="00781164" w:rsidP="00491FAA">
            <w:pPr>
              <w:pStyle w:val="Paragraphedeliste"/>
              <w:numPr>
                <w:ilvl w:val="0"/>
                <w:numId w:val="17"/>
              </w:numPr>
              <w:spacing w:line="240" w:lineRule="auto"/>
              <w:jc w:val="left"/>
              <w:rPr>
                <w:lang w:eastAsia="fr-BE"/>
              </w:rPr>
            </w:pPr>
            <w:r w:rsidRPr="009E6A53">
              <w:rPr>
                <w:lang w:eastAsia="fr-BE"/>
              </w:rPr>
              <w:t xml:space="preserve">Bénéficier d’une allocation sociale : allocation de chômage, allocation d’insertion, RIS (revenu d’intégration sociale). </w:t>
            </w:r>
          </w:p>
          <w:p w14:paraId="2C58F91C" w14:textId="77777777" w:rsidR="00781164" w:rsidRPr="009E6A53" w:rsidRDefault="00781164" w:rsidP="0097492B">
            <w:pPr>
              <w:pStyle w:val="Paragraphedeliste"/>
              <w:spacing w:after="0" w:line="240" w:lineRule="auto"/>
              <w:rPr>
                <w:lang w:eastAsia="fr-BE"/>
              </w:rPr>
            </w:pPr>
          </w:p>
          <w:p w14:paraId="6C5969A2" w14:textId="77777777" w:rsidR="00781164" w:rsidRPr="009E6A53" w:rsidRDefault="00781164" w:rsidP="0097492B">
            <w:pPr>
              <w:spacing w:after="0"/>
            </w:pPr>
          </w:p>
          <w:p w14:paraId="3D364A1D" w14:textId="77777777" w:rsidR="00781164" w:rsidRPr="009E6A53" w:rsidRDefault="00781164" w:rsidP="0097492B">
            <w:pPr>
              <w:pStyle w:val="Paragraphedeliste"/>
              <w:spacing w:after="0"/>
              <w:ind w:left="1080"/>
            </w:pPr>
          </w:p>
        </w:tc>
        <w:tc>
          <w:tcPr>
            <w:tcW w:w="4677" w:type="dxa"/>
            <w:tcBorders>
              <w:bottom w:val="single" w:sz="4" w:space="0" w:color="auto"/>
            </w:tcBorders>
          </w:tcPr>
          <w:p w14:paraId="66C6017D" w14:textId="77777777" w:rsidR="00781164" w:rsidRPr="009E6A53" w:rsidRDefault="00781164" w:rsidP="0097492B">
            <w:r w:rsidRPr="009E6A53">
              <w:t>L’entreprise doit :</w:t>
            </w:r>
          </w:p>
          <w:p w14:paraId="55341923" w14:textId="77777777" w:rsidR="00781164" w:rsidRPr="009E6A53" w:rsidRDefault="00781164" w:rsidP="00491FAA">
            <w:pPr>
              <w:pStyle w:val="Paragraphedeliste"/>
              <w:numPr>
                <w:ilvl w:val="0"/>
                <w:numId w:val="15"/>
              </w:numPr>
              <w:jc w:val="left"/>
            </w:pPr>
            <w:r w:rsidRPr="009E6A53">
              <w:t>Être inscrite à la banque carrefour des entreprises </w:t>
            </w:r>
          </w:p>
          <w:p w14:paraId="4AB52FCD" w14:textId="77777777" w:rsidR="00781164" w:rsidRPr="009E6A53" w:rsidRDefault="00781164" w:rsidP="00491FAA">
            <w:pPr>
              <w:pStyle w:val="Paragraphedeliste"/>
              <w:numPr>
                <w:ilvl w:val="0"/>
                <w:numId w:val="15"/>
              </w:numPr>
              <w:jc w:val="left"/>
            </w:pPr>
            <w:r w:rsidRPr="009E6A53">
              <w:t>Être en ordre en matière d’obligations fiscales et sociales </w:t>
            </w:r>
          </w:p>
          <w:p w14:paraId="23F7AE61" w14:textId="77777777" w:rsidR="00781164" w:rsidRPr="009E6A53" w:rsidRDefault="00781164" w:rsidP="00491FAA">
            <w:pPr>
              <w:pStyle w:val="Paragraphedeliste"/>
              <w:numPr>
                <w:ilvl w:val="0"/>
                <w:numId w:val="15"/>
              </w:numPr>
              <w:spacing w:after="0"/>
              <w:jc w:val="left"/>
            </w:pPr>
            <w:r w:rsidRPr="009E6A53">
              <w:t>Être immatriculée à l’ONSS </w:t>
            </w:r>
          </w:p>
          <w:p w14:paraId="6FE99015" w14:textId="77777777" w:rsidR="00781164" w:rsidRPr="009E6A53" w:rsidRDefault="00781164" w:rsidP="00491FAA">
            <w:pPr>
              <w:pStyle w:val="Paragraphedeliste"/>
              <w:numPr>
                <w:ilvl w:val="0"/>
                <w:numId w:val="15"/>
              </w:numPr>
              <w:spacing w:after="0"/>
              <w:jc w:val="left"/>
            </w:pPr>
            <w:r w:rsidRPr="009E6A53">
              <w:t>Être en ordre de cotisations sociales </w:t>
            </w:r>
          </w:p>
          <w:p w14:paraId="6E497574" w14:textId="77777777" w:rsidR="00781164" w:rsidRPr="009E6A53" w:rsidRDefault="00781164" w:rsidP="00491FAA">
            <w:pPr>
              <w:pStyle w:val="Paragraphedeliste"/>
              <w:numPr>
                <w:ilvl w:val="0"/>
                <w:numId w:val="15"/>
              </w:numPr>
              <w:spacing w:after="0"/>
              <w:jc w:val="left"/>
            </w:pPr>
            <w:r w:rsidRPr="009E6A53">
              <w:t>Avoir une unité d’établissement en Wallonie (partie francophone)</w:t>
            </w:r>
          </w:p>
          <w:p w14:paraId="132BDEDA" w14:textId="77777777" w:rsidR="00781164" w:rsidRPr="009E6A53" w:rsidRDefault="00781164" w:rsidP="00491FAA">
            <w:pPr>
              <w:pStyle w:val="Paragraphedeliste"/>
              <w:numPr>
                <w:ilvl w:val="0"/>
                <w:numId w:val="15"/>
              </w:numPr>
              <w:spacing w:after="0"/>
              <w:jc w:val="left"/>
            </w:pPr>
            <w:r w:rsidRPr="009E6A53">
              <w:t>Maintenir l’effectif de son entreprise</w:t>
            </w:r>
          </w:p>
          <w:p w14:paraId="1511007A" w14:textId="77777777" w:rsidR="00781164" w:rsidRPr="009E6A53" w:rsidRDefault="00781164" w:rsidP="00491FAA">
            <w:pPr>
              <w:pStyle w:val="Paragraphedeliste"/>
              <w:numPr>
                <w:ilvl w:val="0"/>
                <w:numId w:val="15"/>
              </w:numPr>
              <w:spacing w:after="0"/>
              <w:jc w:val="left"/>
            </w:pPr>
            <w:r w:rsidRPr="009E6A53">
              <w:t>Les sociétés d’intérim sont exclues du dispositif sauf pour ce qui concerne leur personnel</w:t>
            </w:r>
          </w:p>
          <w:p w14:paraId="484C1366" w14:textId="4DE7B3FE" w:rsidR="00781164" w:rsidRPr="00C9712D" w:rsidRDefault="007A3EB8" w:rsidP="00491FAA">
            <w:pPr>
              <w:pStyle w:val="Paragraphedeliste"/>
              <w:numPr>
                <w:ilvl w:val="0"/>
                <w:numId w:val="15"/>
              </w:numPr>
              <w:spacing w:after="0"/>
              <w:jc w:val="left"/>
            </w:pPr>
            <w:r w:rsidRPr="009E6A53">
              <w:t>Être</w:t>
            </w:r>
            <w:r w:rsidR="00781164" w:rsidRPr="009E6A53">
              <w:t xml:space="preserve"> agréée pour le dispositif par le FOREM ou par l’IFAPME. Les entreprises déjà agréées par l’IFAPME pour ses propres formations </w:t>
            </w:r>
            <w:r w:rsidR="00781164" w:rsidRPr="00C9712D">
              <w:t>sont automatiquement agréées pour la formation alternée des demandeurs d’emploi.</w:t>
            </w:r>
          </w:p>
          <w:p w14:paraId="29910A0C" w14:textId="77777777" w:rsidR="00781164" w:rsidRPr="00C9712D" w:rsidRDefault="00781164" w:rsidP="00491FAA">
            <w:pPr>
              <w:pStyle w:val="Paragraphedeliste"/>
              <w:numPr>
                <w:ilvl w:val="0"/>
                <w:numId w:val="15"/>
              </w:numPr>
              <w:spacing w:after="0"/>
              <w:jc w:val="left"/>
            </w:pPr>
            <w:r w:rsidRPr="00C9712D">
              <w:t xml:space="preserve">Assurer le stagiaire contre les accidents du travail </w:t>
            </w:r>
          </w:p>
          <w:p w14:paraId="3C3B279B" w14:textId="6860C47A" w:rsidR="00781164" w:rsidRPr="00C9712D" w:rsidRDefault="00781164" w:rsidP="00491FAA">
            <w:pPr>
              <w:pStyle w:val="Paragraphedeliste"/>
              <w:numPr>
                <w:ilvl w:val="0"/>
                <w:numId w:val="15"/>
              </w:numPr>
              <w:spacing w:after="0"/>
              <w:jc w:val="left"/>
            </w:pPr>
            <w:r w:rsidRPr="00C9712D">
              <w:t xml:space="preserve">Verser une prime mensuelle de </w:t>
            </w:r>
            <w:proofErr w:type="gramStart"/>
            <w:r w:rsidR="00D85B52">
              <w:t xml:space="preserve">450 </w:t>
            </w:r>
            <w:r w:rsidRPr="00C9712D">
              <w:t xml:space="preserve"> €</w:t>
            </w:r>
            <w:proofErr w:type="gramEnd"/>
            <w:r w:rsidRPr="00C9712D">
              <w:t xml:space="preserve"> pour les prestations effectuées par le stagiaire, tant en entreprise qu’en centre de formation</w:t>
            </w:r>
          </w:p>
          <w:p w14:paraId="446B3675" w14:textId="77777777" w:rsidR="00781164" w:rsidRPr="00C9712D" w:rsidRDefault="00781164" w:rsidP="00491FAA">
            <w:pPr>
              <w:pStyle w:val="Paragraphedeliste"/>
              <w:numPr>
                <w:ilvl w:val="0"/>
                <w:numId w:val="15"/>
              </w:numPr>
              <w:spacing w:after="0"/>
              <w:jc w:val="left"/>
            </w:pPr>
            <w:r w:rsidRPr="00C9712D">
              <w:lastRenderedPageBreak/>
              <w:t>Rembourser les frais de déplacement du stagiaire, lorsqu’il se rend en entreprise ou en centre de formation.</w:t>
            </w:r>
          </w:p>
          <w:p w14:paraId="6014F57A" w14:textId="77777777" w:rsidR="00781164" w:rsidRPr="00C9712D" w:rsidRDefault="00781164" w:rsidP="0097492B">
            <w:r w:rsidRPr="00C9712D">
              <w:t>Le tuteur doit répondre à l’une des conditions suivantes :</w:t>
            </w:r>
          </w:p>
          <w:p w14:paraId="1F1A3465" w14:textId="77777777" w:rsidR="00781164" w:rsidRPr="009E6A53" w:rsidRDefault="00781164" w:rsidP="00491FAA">
            <w:pPr>
              <w:pStyle w:val="Paragraphedeliste"/>
              <w:numPr>
                <w:ilvl w:val="0"/>
                <w:numId w:val="15"/>
              </w:numPr>
              <w:jc w:val="left"/>
            </w:pPr>
            <w:r w:rsidRPr="00C9712D">
              <w:t>Posséder une expérience professionnelle de minimum 5 ans en tout ou en partie dans la profession concernée</w:t>
            </w:r>
          </w:p>
          <w:p w14:paraId="4B58CFD2" w14:textId="77777777" w:rsidR="00781164" w:rsidRPr="009E6A53" w:rsidRDefault="00781164" w:rsidP="00491FAA">
            <w:pPr>
              <w:pStyle w:val="Paragraphedeliste"/>
              <w:numPr>
                <w:ilvl w:val="0"/>
                <w:numId w:val="15"/>
              </w:numPr>
              <w:jc w:val="left"/>
            </w:pPr>
            <w:r w:rsidRPr="009E6A53">
              <w:t>Être détenteur d’un diplôme ou d’une attestation de formation au tutorat, délivré par un établissement d’enseignement ou de formation institué ou agréé par la Communauté ou la région compétente </w:t>
            </w:r>
          </w:p>
          <w:p w14:paraId="29298FEB" w14:textId="77777777" w:rsidR="00781164" w:rsidRPr="009E6A53" w:rsidRDefault="00781164" w:rsidP="00491FAA">
            <w:pPr>
              <w:pStyle w:val="Paragraphedeliste"/>
              <w:numPr>
                <w:ilvl w:val="0"/>
                <w:numId w:val="15"/>
              </w:numPr>
              <w:jc w:val="left"/>
            </w:pPr>
            <w:r w:rsidRPr="009E6A53">
              <w:t>Être détenteur d’un titre de validation de ses compétences en tant que tuteur délivré par un centre de validation des compétences agréé par la Communauté ou la région compétente.</w:t>
            </w:r>
          </w:p>
        </w:tc>
      </w:tr>
      <w:tr w:rsidR="002B7E89" w:rsidRPr="009E6A53" w14:paraId="76E36AC6" w14:textId="77777777" w:rsidTr="00051F03">
        <w:tc>
          <w:tcPr>
            <w:tcW w:w="4395" w:type="dxa"/>
            <w:shd w:val="clear" w:color="auto" w:fill="C5FFFF"/>
          </w:tcPr>
          <w:p w14:paraId="4EF2010A" w14:textId="77777777" w:rsidR="00781164" w:rsidRPr="009E6A53" w:rsidRDefault="00781164" w:rsidP="0097492B">
            <w:r w:rsidRPr="009E6A53">
              <w:lastRenderedPageBreak/>
              <w:t>Avantages</w:t>
            </w:r>
          </w:p>
        </w:tc>
        <w:tc>
          <w:tcPr>
            <w:tcW w:w="4677" w:type="dxa"/>
            <w:shd w:val="clear" w:color="auto" w:fill="C5FFFF"/>
          </w:tcPr>
          <w:p w14:paraId="351EBA72" w14:textId="77777777" w:rsidR="00781164" w:rsidRPr="009E6A53" w:rsidRDefault="00781164" w:rsidP="0097492B">
            <w:r w:rsidRPr="009E6A53">
              <w:t>Avantages</w:t>
            </w:r>
          </w:p>
        </w:tc>
      </w:tr>
      <w:tr w:rsidR="002B7E89" w:rsidRPr="009E6A53" w14:paraId="5809C4B6" w14:textId="77777777" w:rsidTr="00051F03">
        <w:tc>
          <w:tcPr>
            <w:tcW w:w="4395" w:type="dxa"/>
          </w:tcPr>
          <w:p w14:paraId="0D841316" w14:textId="77777777" w:rsidR="00781164" w:rsidRPr="00C9712D" w:rsidRDefault="00781164" w:rsidP="00491FAA">
            <w:pPr>
              <w:pStyle w:val="Paragraphedeliste"/>
              <w:numPr>
                <w:ilvl w:val="0"/>
                <w:numId w:val="16"/>
              </w:numPr>
              <w:spacing w:after="0"/>
              <w:jc w:val="left"/>
            </w:pPr>
            <w:r w:rsidRPr="009E6A53">
              <w:t xml:space="preserve">Une formation alternée à temps plein comprenant d’une part, la formation auprès d’un employeur et d’autre part, la formation auprès d’un opérateur de formation, modulable en </w:t>
            </w:r>
            <w:r w:rsidRPr="00C9712D">
              <w:t>fonction des besoins du bénéficiaire, de la réalité de l’entreprise et des compétences à acquérir pour exercer le métier </w:t>
            </w:r>
          </w:p>
          <w:p w14:paraId="1EDCEEDD" w14:textId="77777777" w:rsidR="00781164" w:rsidRPr="00C9712D" w:rsidRDefault="00781164" w:rsidP="00491FAA">
            <w:pPr>
              <w:pStyle w:val="Paragraphedeliste"/>
              <w:numPr>
                <w:ilvl w:val="0"/>
                <w:numId w:val="16"/>
              </w:numPr>
              <w:spacing w:after="0"/>
              <w:jc w:val="left"/>
            </w:pPr>
            <w:r w:rsidRPr="00C9712D">
              <w:t>Une attestation de reconnaissance des compétences (</w:t>
            </w:r>
            <w:proofErr w:type="spellStart"/>
            <w:r w:rsidRPr="00C9712D">
              <w:t>CeCAF</w:t>
            </w:r>
            <w:proofErr w:type="spellEnd"/>
            <w:r w:rsidRPr="00C9712D">
              <w:t>)</w:t>
            </w:r>
          </w:p>
          <w:p w14:paraId="1CC44CC9" w14:textId="77777777" w:rsidR="00781164" w:rsidRPr="00C9712D" w:rsidRDefault="00781164" w:rsidP="00491FAA">
            <w:pPr>
              <w:pStyle w:val="Paragraphedeliste"/>
              <w:numPr>
                <w:ilvl w:val="0"/>
                <w:numId w:val="14"/>
              </w:numPr>
              <w:spacing w:after="0"/>
              <w:jc w:val="left"/>
            </w:pPr>
            <w:r w:rsidRPr="00C9712D">
              <w:t>Une intervention financière mensuelle de 350€ à la charge de l’employeur </w:t>
            </w:r>
          </w:p>
          <w:p w14:paraId="31C26CD9" w14:textId="77777777" w:rsidR="00781164" w:rsidRPr="009E6A53" w:rsidRDefault="00781164" w:rsidP="00491FAA">
            <w:pPr>
              <w:pStyle w:val="Paragraphedeliste"/>
              <w:numPr>
                <w:ilvl w:val="0"/>
                <w:numId w:val="14"/>
              </w:numPr>
              <w:spacing w:after="0"/>
              <w:jc w:val="left"/>
            </w:pPr>
            <w:r w:rsidRPr="00C9712D">
              <w:t>Le maintien des allocations de chômage, d’insertion ou du revenu d’intégration</w:t>
            </w:r>
            <w:r w:rsidRPr="009E6A53">
              <w:t xml:space="preserve"> sociale </w:t>
            </w:r>
          </w:p>
          <w:p w14:paraId="0AD692A8" w14:textId="77777777" w:rsidR="00781164" w:rsidRPr="009E6A53" w:rsidRDefault="00781164" w:rsidP="00491FAA">
            <w:pPr>
              <w:pStyle w:val="Paragraphedeliste"/>
              <w:numPr>
                <w:ilvl w:val="0"/>
                <w:numId w:val="14"/>
              </w:numPr>
              <w:spacing w:after="0"/>
              <w:jc w:val="left"/>
            </w:pPr>
            <w:r w:rsidRPr="009E6A53">
              <w:t>Le remboursement, de la part de l’employeur des frais de déplacement </w:t>
            </w:r>
          </w:p>
          <w:p w14:paraId="1F55D120" w14:textId="77777777" w:rsidR="00745E8F" w:rsidRDefault="00781164" w:rsidP="00745E8F">
            <w:pPr>
              <w:pStyle w:val="Paragraphedeliste"/>
              <w:numPr>
                <w:ilvl w:val="0"/>
                <w:numId w:val="14"/>
              </w:numPr>
              <w:spacing w:after="0"/>
              <w:jc w:val="left"/>
            </w:pPr>
            <w:r w:rsidRPr="009E6A53">
              <w:t>Une assurance contre les accidents de travail</w:t>
            </w:r>
          </w:p>
          <w:p w14:paraId="64C4F7FE" w14:textId="31B246E0" w:rsidR="008B5E84" w:rsidRPr="009E6A53" w:rsidRDefault="008B5E84" w:rsidP="008B5E84">
            <w:pPr>
              <w:spacing w:after="0"/>
              <w:jc w:val="left"/>
            </w:pPr>
          </w:p>
        </w:tc>
        <w:tc>
          <w:tcPr>
            <w:tcW w:w="4677" w:type="dxa"/>
          </w:tcPr>
          <w:p w14:paraId="736AB79E" w14:textId="77777777" w:rsidR="00781164" w:rsidRPr="009E6A53" w:rsidRDefault="00781164" w:rsidP="00491FAA">
            <w:pPr>
              <w:pStyle w:val="Paragraphedeliste"/>
              <w:numPr>
                <w:ilvl w:val="0"/>
                <w:numId w:val="14"/>
              </w:numPr>
              <w:spacing w:after="0"/>
              <w:jc w:val="left"/>
            </w:pPr>
            <w:r w:rsidRPr="009E6A53">
              <w:t xml:space="preserve">Un stagiaire travaille au sein de votre entreprise et apporte ses compétences et son savoir-faire. </w:t>
            </w:r>
          </w:p>
          <w:p w14:paraId="60131B43" w14:textId="77777777" w:rsidR="00781164" w:rsidRPr="009E6A53" w:rsidRDefault="00781164" w:rsidP="0097492B">
            <w:pPr>
              <w:pStyle w:val="Paragraphedeliste"/>
              <w:spacing w:after="0"/>
            </w:pPr>
          </w:p>
        </w:tc>
      </w:tr>
      <w:tr w:rsidR="00093883" w:rsidRPr="009E6A53" w14:paraId="5731814B" w14:textId="77777777" w:rsidTr="00051F03">
        <w:tc>
          <w:tcPr>
            <w:tcW w:w="4395" w:type="dxa"/>
            <w:tcBorders>
              <w:top w:val="single" w:sz="4" w:space="0" w:color="auto"/>
              <w:left w:val="single" w:sz="4" w:space="0" w:color="auto"/>
              <w:bottom w:val="single" w:sz="4" w:space="0" w:color="auto"/>
              <w:right w:val="single" w:sz="4" w:space="0" w:color="auto"/>
            </w:tcBorders>
            <w:shd w:val="clear" w:color="auto" w:fill="C5FFFF"/>
          </w:tcPr>
          <w:p w14:paraId="34F439B6" w14:textId="77777777" w:rsidR="00745E8F" w:rsidRPr="009E6A53" w:rsidRDefault="00745E8F" w:rsidP="00745E8F">
            <w:pPr>
              <w:pStyle w:val="Paragraphedeliste"/>
              <w:spacing w:after="0"/>
              <w:ind w:hanging="360"/>
              <w:jc w:val="left"/>
            </w:pPr>
            <w:bookmarkStart w:id="16" w:name="_Toc5708354"/>
            <w:r w:rsidRPr="009E6A53">
              <w:lastRenderedPageBreak/>
              <w:t>Statut</w:t>
            </w:r>
          </w:p>
        </w:tc>
        <w:tc>
          <w:tcPr>
            <w:tcW w:w="4677" w:type="dxa"/>
            <w:tcBorders>
              <w:top w:val="single" w:sz="4" w:space="0" w:color="auto"/>
              <w:left w:val="single" w:sz="4" w:space="0" w:color="auto"/>
              <w:bottom w:val="single" w:sz="4" w:space="0" w:color="auto"/>
              <w:right w:val="single" w:sz="4" w:space="0" w:color="auto"/>
            </w:tcBorders>
            <w:shd w:val="clear" w:color="auto" w:fill="C5FFFF"/>
          </w:tcPr>
          <w:p w14:paraId="1856DB8D" w14:textId="77777777" w:rsidR="00745E8F" w:rsidRPr="009E6A53" w:rsidRDefault="00745E8F" w:rsidP="00745E8F">
            <w:pPr>
              <w:pStyle w:val="Paragraphedeliste"/>
              <w:spacing w:after="0"/>
              <w:ind w:hanging="360"/>
              <w:jc w:val="left"/>
            </w:pPr>
          </w:p>
        </w:tc>
      </w:tr>
      <w:tr w:rsidR="002803EB" w:rsidRPr="009E6A53" w14:paraId="4750C630" w14:textId="77777777" w:rsidTr="00051F03">
        <w:tc>
          <w:tcPr>
            <w:tcW w:w="4395" w:type="dxa"/>
            <w:tcBorders>
              <w:top w:val="single" w:sz="4" w:space="0" w:color="auto"/>
              <w:left w:val="single" w:sz="4" w:space="0" w:color="auto"/>
              <w:bottom w:val="single" w:sz="4" w:space="0" w:color="auto"/>
              <w:right w:val="single" w:sz="4" w:space="0" w:color="auto"/>
            </w:tcBorders>
          </w:tcPr>
          <w:p w14:paraId="096371EC" w14:textId="77777777" w:rsidR="00745E8F" w:rsidRDefault="00745E8F" w:rsidP="00745E8F">
            <w:pPr>
              <w:pStyle w:val="Paragraphedeliste"/>
              <w:spacing w:after="0"/>
              <w:ind w:hanging="360"/>
              <w:jc w:val="left"/>
            </w:pPr>
            <w:r w:rsidRPr="009E6A53">
              <w:t>Demandeur d’emploi</w:t>
            </w:r>
          </w:p>
          <w:p w14:paraId="3999EC5F" w14:textId="77777777" w:rsidR="00051F03" w:rsidRDefault="00051F03" w:rsidP="00745E8F">
            <w:pPr>
              <w:pStyle w:val="Paragraphedeliste"/>
              <w:spacing w:after="0"/>
              <w:ind w:hanging="360"/>
              <w:jc w:val="left"/>
            </w:pPr>
          </w:p>
          <w:p w14:paraId="213A089E" w14:textId="47163271" w:rsidR="00051F03" w:rsidRPr="009E6A53" w:rsidRDefault="00051F03" w:rsidP="00745E8F">
            <w:pPr>
              <w:pStyle w:val="Paragraphedeliste"/>
              <w:spacing w:after="0"/>
              <w:ind w:hanging="360"/>
              <w:jc w:val="left"/>
            </w:pPr>
          </w:p>
        </w:tc>
        <w:tc>
          <w:tcPr>
            <w:tcW w:w="4677" w:type="dxa"/>
            <w:tcBorders>
              <w:top w:val="single" w:sz="4" w:space="0" w:color="auto"/>
              <w:left w:val="single" w:sz="4" w:space="0" w:color="auto"/>
              <w:bottom w:val="single" w:sz="4" w:space="0" w:color="auto"/>
              <w:right w:val="single" w:sz="4" w:space="0" w:color="auto"/>
            </w:tcBorders>
          </w:tcPr>
          <w:p w14:paraId="4A695E3A" w14:textId="77777777" w:rsidR="00745E8F" w:rsidRPr="009E6A53" w:rsidRDefault="00745E8F" w:rsidP="00745E8F">
            <w:pPr>
              <w:pStyle w:val="Paragraphedeliste"/>
              <w:spacing w:after="0"/>
              <w:ind w:hanging="360"/>
              <w:jc w:val="left"/>
            </w:pPr>
          </w:p>
        </w:tc>
      </w:tr>
      <w:tr w:rsidR="00093883" w:rsidRPr="009E6A53" w14:paraId="29AAB1BD" w14:textId="77777777" w:rsidTr="00051F03">
        <w:tc>
          <w:tcPr>
            <w:tcW w:w="4395" w:type="dxa"/>
            <w:tcBorders>
              <w:top w:val="single" w:sz="4" w:space="0" w:color="auto"/>
              <w:left w:val="single" w:sz="4" w:space="0" w:color="auto"/>
              <w:bottom w:val="single" w:sz="4" w:space="0" w:color="auto"/>
              <w:right w:val="single" w:sz="4" w:space="0" w:color="auto"/>
            </w:tcBorders>
            <w:shd w:val="clear" w:color="auto" w:fill="C5FFFF"/>
          </w:tcPr>
          <w:p w14:paraId="00D00798" w14:textId="77777777" w:rsidR="00745E8F" w:rsidRPr="009E6A53" w:rsidRDefault="00745E8F" w:rsidP="00745E8F">
            <w:pPr>
              <w:pStyle w:val="Paragraphedeliste"/>
              <w:spacing w:after="0"/>
              <w:ind w:hanging="360"/>
              <w:jc w:val="left"/>
            </w:pPr>
            <w:r w:rsidRPr="009E6A53">
              <w:t>Rémunération</w:t>
            </w:r>
          </w:p>
        </w:tc>
        <w:tc>
          <w:tcPr>
            <w:tcW w:w="4677" w:type="dxa"/>
            <w:tcBorders>
              <w:top w:val="single" w:sz="4" w:space="0" w:color="auto"/>
              <w:left w:val="single" w:sz="4" w:space="0" w:color="auto"/>
              <w:bottom w:val="single" w:sz="4" w:space="0" w:color="auto"/>
              <w:right w:val="single" w:sz="4" w:space="0" w:color="auto"/>
            </w:tcBorders>
            <w:shd w:val="clear" w:color="auto" w:fill="C5FFFF"/>
          </w:tcPr>
          <w:p w14:paraId="47BFF1C3" w14:textId="77777777" w:rsidR="00745E8F" w:rsidRPr="009E6A53" w:rsidRDefault="00745E8F" w:rsidP="00745E8F">
            <w:pPr>
              <w:pStyle w:val="Paragraphedeliste"/>
              <w:spacing w:after="0"/>
              <w:ind w:hanging="360"/>
              <w:jc w:val="left"/>
            </w:pPr>
            <w:r w:rsidRPr="009E6A53">
              <w:t xml:space="preserve">Coûts à charge de l’entreprise </w:t>
            </w:r>
          </w:p>
        </w:tc>
      </w:tr>
      <w:tr w:rsidR="002803EB" w:rsidRPr="009E6A53" w14:paraId="7034F26B" w14:textId="77777777" w:rsidTr="00051F03">
        <w:tc>
          <w:tcPr>
            <w:tcW w:w="4395" w:type="dxa"/>
            <w:tcBorders>
              <w:top w:val="single" w:sz="4" w:space="0" w:color="auto"/>
              <w:left w:val="single" w:sz="4" w:space="0" w:color="auto"/>
              <w:bottom w:val="single" w:sz="4" w:space="0" w:color="auto"/>
              <w:right w:val="single" w:sz="4" w:space="0" w:color="auto"/>
            </w:tcBorders>
          </w:tcPr>
          <w:p w14:paraId="1471742F" w14:textId="77777777" w:rsidR="00745E8F" w:rsidRPr="009E6A53" w:rsidRDefault="00745E8F" w:rsidP="00745E8F">
            <w:pPr>
              <w:pStyle w:val="Paragraphedeliste"/>
              <w:numPr>
                <w:ilvl w:val="0"/>
                <w:numId w:val="55"/>
              </w:numPr>
              <w:spacing w:after="0"/>
              <w:jc w:val="left"/>
            </w:pPr>
            <w:r w:rsidRPr="009E6A53">
              <w:t>Une intervention financière mensuelle de 350 euros à la charge de l’employeur </w:t>
            </w:r>
          </w:p>
          <w:p w14:paraId="5F82DE5A" w14:textId="77777777" w:rsidR="00745E8F" w:rsidRPr="009E6A53" w:rsidRDefault="00745E8F" w:rsidP="00745E8F">
            <w:pPr>
              <w:pStyle w:val="Paragraphedeliste"/>
              <w:numPr>
                <w:ilvl w:val="0"/>
                <w:numId w:val="14"/>
              </w:numPr>
              <w:spacing w:after="0"/>
              <w:jc w:val="left"/>
            </w:pPr>
            <w:r w:rsidRPr="009E6A53">
              <w:t>Le maintien des allocations de chômage d’insertion ou du revenu d’intégration sociale.</w:t>
            </w:r>
          </w:p>
          <w:p w14:paraId="3A991423" w14:textId="77777777" w:rsidR="00745E8F" w:rsidRPr="009E6A53" w:rsidRDefault="00745E8F" w:rsidP="00745E8F">
            <w:pPr>
              <w:pStyle w:val="Paragraphedeliste"/>
              <w:spacing w:after="0"/>
              <w:ind w:hanging="360"/>
              <w:jc w:val="left"/>
            </w:pPr>
          </w:p>
          <w:p w14:paraId="1DA65CB5" w14:textId="77777777" w:rsidR="00745E8F" w:rsidRPr="009E6A53" w:rsidRDefault="00745E8F" w:rsidP="00745E8F">
            <w:pPr>
              <w:pStyle w:val="Paragraphedeliste"/>
              <w:spacing w:after="0"/>
              <w:ind w:hanging="360"/>
              <w:jc w:val="left"/>
            </w:pPr>
          </w:p>
        </w:tc>
        <w:tc>
          <w:tcPr>
            <w:tcW w:w="4677" w:type="dxa"/>
            <w:tcBorders>
              <w:top w:val="single" w:sz="4" w:space="0" w:color="auto"/>
              <w:left w:val="single" w:sz="4" w:space="0" w:color="auto"/>
              <w:bottom w:val="single" w:sz="4" w:space="0" w:color="auto"/>
              <w:right w:val="single" w:sz="4" w:space="0" w:color="auto"/>
            </w:tcBorders>
          </w:tcPr>
          <w:p w14:paraId="123F4501" w14:textId="77777777" w:rsidR="00745E8F" w:rsidRPr="009E6A53" w:rsidRDefault="00745E8F" w:rsidP="00745E8F">
            <w:pPr>
              <w:pStyle w:val="Paragraphedeliste"/>
              <w:numPr>
                <w:ilvl w:val="0"/>
                <w:numId w:val="52"/>
              </w:numPr>
              <w:spacing w:after="0"/>
              <w:jc w:val="left"/>
            </w:pPr>
            <w:r w:rsidRPr="009E6A53">
              <w:t>L’assurance-loi </w:t>
            </w:r>
          </w:p>
          <w:p w14:paraId="2046E226" w14:textId="77777777" w:rsidR="00745E8F" w:rsidRPr="009E6A53" w:rsidRDefault="00745E8F" w:rsidP="00745E8F">
            <w:pPr>
              <w:pStyle w:val="Paragraphedeliste"/>
              <w:numPr>
                <w:ilvl w:val="0"/>
                <w:numId w:val="52"/>
              </w:numPr>
              <w:spacing w:after="0"/>
              <w:jc w:val="left"/>
            </w:pPr>
            <w:r w:rsidRPr="009E6A53">
              <w:t>Une assurance en responsabilité civile</w:t>
            </w:r>
          </w:p>
          <w:p w14:paraId="5A5E9AC7" w14:textId="77777777" w:rsidR="00745E8F" w:rsidRPr="009E6A53" w:rsidRDefault="00745E8F" w:rsidP="00745E8F">
            <w:pPr>
              <w:pStyle w:val="Paragraphedeliste"/>
              <w:numPr>
                <w:ilvl w:val="0"/>
                <w:numId w:val="52"/>
              </w:numPr>
              <w:spacing w:after="0"/>
              <w:jc w:val="left"/>
            </w:pPr>
            <w:r w:rsidRPr="009E6A53">
              <w:t>Une intervention financière mensuelle de 350 euros au bénéficiaire </w:t>
            </w:r>
          </w:p>
          <w:p w14:paraId="7A64AF5D" w14:textId="77777777" w:rsidR="00745E8F" w:rsidRPr="009E6A53" w:rsidRDefault="00745E8F" w:rsidP="00745E8F">
            <w:pPr>
              <w:pStyle w:val="Paragraphedeliste"/>
              <w:numPr>
                <w:ilvl w:val="0"/>
                <w:numId w:val="52"/>
              </w:numPr>
              <w:spacing w:after="0"/>
              <w:jc w:val="left"/>
            </w:pPr>
            <w:r w:rsidRPr="009E6A53">
              <w:t>Les frais de déplacement du bénéficiaire tant pour les déplacements vers l’employeur que vers le centre de formation ou tout lieu prévu pour le contrat de formation alternée</w:t>
            </w:r>
          </w:p>
          <w:p w14:paraId="03A87248" w14:textId="77777777" w:rsidR="00745E8F" w:rsidRPr="009E6A53" w:rsidRDefault="00745E8F" w:rsidP="00745E8F">
            <w:pPr>
              <w:pStyle w:val="Paragraphedeliste"/>
              <w:spacing w:after="0"/>
              <w:ind w:hanging="360"/>
              <w:jc w:val="left"/>
            </w:pPr>
          </w:p>
        </w:tc>
      </w:tr>
      <w:tr w:rsidR="00093883" w:rsidRPr="009E6A53" w14:paraId="39A52EB4" w14:textId="77777777" w:rsidTr="00051F03">
        <w:tc>
          <w:tcPr>
            <w:tcW w:w="4395" w:type="dxa"/>
            <w:tcBorders>
              <w:top w:val="single" w:sz="4" w:space="0" w:color="auto"/>
              <w:left w:val="single" w:sz="4" w:space="0" w:color="auto"/>
              <w:bottom w:val="single" w:sz="4" w:space="0" w:color="auto"/>
              <w:right w:val="single" w:sz="4" w:space="0" w:color="auto"/>
            </w:tcBorders>
            <w:shd w:val="clear" w:color="auto" w:fill="C5FFFF"/>
          </w:tcPr>
          <w:p w14:paraId="3A44F0E7" w14:textId="77777777" w:rsidR="00745E8F" w:rsidRPr="009E6A53" w:rsidRDefault="00745E8F" w:rsidP="00745E8F">
            <w:pPr>
              <w:pStyle w:val="Paragraphedeliste"/>
              <w:spacing w:after="0"/>
              <w:ind w:hanging="360"/>
              <w:jc w:val="left"/>
            </w:pPr>
          </w:p>
        </w:tc>
        <w:tc>
          <w:tcPr>
            <w:tcW w:w="4677" w:type="dxa"/>
            <w:tcBorders>
              <w:top w:val="single" w:sz="4" w:space="0" w:color="auto"/>
              <w:left w:val="single" w:sz="4" w:space="0" w:color="auto"/>
              <w:bottom w:val="single" w:sz="4" w:space="0" w:color="auto"/>
              <w:right w:val="single" w:sz="4" w:space="0" w:color="auto"/>
            </w:tcBorders>
            <w:shd w:val="clear" w:color="auto" w:fill="C5FFFF"/>
          </w:tcPr>
          <w:p w14:paraId="01DA957B" w14:textId="77777777" w:rsidR="00745E8F" w:rsidRPr="009E6A53" w:rsidRDefault="00745E8F" w:rsidP="00745E8F">
            <w:pPr>
              <w:pStyle w:val="Paragraphedeliste"/>
              <w:spacing w:after="0"/>
              <w:ind w:hanging="360"/>
              <w:jc w:val="left"/>
            </w:pPr>
            <w:r w:rsidRPr="009E6A53">
              <w:t>Remboursement par le pouvoir adjudicateur</w:t>
            </w:r>
          </w:p>
        </w:tc>
      </w:tr>
      <w:tr w:rsidR="002803EB" w:rsidRPr="009E6A53" w14:paraId="58BB8457" w14:textId="77777777" w:rsidTr="00051F03">
        <w:tc>
          <w:tcPr>
            <w:tcW w:w="4395" w:type="dxa"/>
            <w:tcBorders>
              <w:top w:val="single" w:sz="4" w:space="0" w:color="auto"/>
              <w:left w:val="single" w:sz="4" w:space="0" w:color="auto"/>
              <w:bottom w:val="single" w:sz="4" w:space="0" w:color="auto"/>
              <w:right w:val="single" w:sz="4" w:space="0" w:color="auto"/>
            </w:tcBorders>
          </w:tcPr>
          <w:p w14:paraId="10FD90E1" w14:textId="77777777" w:rsidR="00745E8F" w:rsidRPr="009E6A53" w:rsidRDefault="00745E8F" w:rsidP="00745E8F">
            <w:pPr>
              <w:pStyle w:val="Paragraphedeliste"/>
              <w:spacing w:after="0"/>
              <w:ind w:hanging="360"/>
              <w:jc w:val="left"/>
            </w:pPr>
          </w:p>
        </w:tc>
        <w:tc>
          <w:tcPr>
            <w:tcW w:w="4677" w:type="dxa"/>
            <w:tcBorders>
              <w:top w:val="single" w:sz="4" w:space="0" w:color="auto"/>
              <w:left w:val="single" w:sz="4" w:space="0" w:color="auto"/>
              <w:bottom w:val="single" w:sz="4" w:space="0" w:color="auto"/>
              <w:right w:val="single" w:sz="4" w:space="0" w:color="auto"/>
            </w:tcBorders>
          </w:tcPr>
          <w:p w14:paraId="6AABB7EA" w14:textId="635E7135" w:rsidR="00745E8F" w:rsidRPr="009E6A53" w:rsidRDefault="00745E8F" w:rsidP="00C3460F">
            <w:pPr>
              <w:pStyle w:val="Paragraphedeliste"/>
              <w:spacing w:after="0"/>
              <w:ind w:hanging="360"/>
              <w:jc w:val="left"/>
            </w:pPr>
            <w:r w:rsidRPr="009E6A53">
              <w:t xml:space="preserve">Durant la période de clause sociale, le pouvoir adjudicateur rembourse à l’entreprise </w:t>
            </w:r>
            <w:r w:rsidR="005A4061">
              <w:t>4,</w:t>
            </w:r>
            <w:r w:rsidR="00FE4A79">
              <w:t>86</w:t>
            </w:r>
            <w:r w:rsidRPr="009E6A53">
              <w:t xml:space="preserve"> euros par heure de formation passée en entreprise.</w:t>
            </w:r>
          </w:p>
        </w:tc>
      </w:tr>
      <w:tr w:rsidR="00093883" w:rsidRPr="009E6A53" w14:paraId="5596435D" w14:textId="77777777" w:rsidTr="00051F03">
        <w:tc>
          <w:tcPr>
            <w:tcW w:w="4395" w:type="dxa"/>
            <w:tcBorders>
              <w:top w:val="single" w:sz="4" w:space="0" w:color="auto"/>
              <w:left w:val="single" w:sz="4" w:space="0" w:color="auto"/>
              <w:bottom w:val="single" w:sz="4" w:space="0" w:color="auto"/>
              <w:right w:val="single" w:sz="4" w:space="0" w:color="auto"/>
            </w:tcBorders>
            <w:shd w:val="clear" w:color="auto" w:fill="C5FFFF"/>
          </w:tcPr>
          <w:p w14:paraId="2CD0F2DF" w14:textId="77777777" w:rsidR="00745E8F" w:rsidRPr="009E6A53" w:rsidRDefault="00745E8F" w:rsidP="00745E8F">
            <w:pPr>
              <w:pStyle w:val="Paragraphedeliste"/>
              <w:spacing w:after="0"/>
              <w:ind w:hanging="360"/>
              <w:jc w:val="left"/>
            </w:pPr>
            <w:r w:rsidRPr="009E6A53">
              <w:t>Durée et rythme de la formation</w:t>
            </w:r>
          </w:p>
        </w:tc>
        <w:tc>
          <w:tcPr>
            <w:tcW w:w="4677" w:type="dxa"/>
            <w:tcBorders>
              <w:top w:val="single" w:sz="4" w:space="0" w:color="auto"/>
              <w:left w:val="single" w:sz="4" w:space="0" w:color="auto"/>
              <w:bottom w:val="single" w:sz="4" w:space="0" w:color="auto"/>
              <w:right w:val="single" w:sz="4" w:space="0" w:color="auto"/>
            </w:tcBorders>
            <w:shd w:val="clear" w:color="auto" w:fill="C5FFFF"/>
          </w:tcPr>
          <w:p w14:paraId="670212C0" w14:textId="77777777" w:rsidR="00745E8F" w:rsidRPr="009E6A53" w:rsidRDefault="00745E8F" w:rsidP="00745E8F">
            <w:pPr>
              <w:pStyle w:val="Paragraphedeliste"/>
              <w:spacing w:after="0"/>
              <w:ind w:hanging="360"/>
              <w:jc w:val="left"/>
            </w:pPr>
          </w:p>
        </w:tc>
      </w:tr>
      <w:tr w:rsidR="00FE6702" w:rsidRPr="009E6A53" w14:paraId="7BD57B60" w14:textId="77777777" w:rsidTr="00051F03">
        <w:trPr>
          <w:trHeight w:val="2646"/>
        </w:trPr>
        <w:tc>
          <w:tcPr>
            <w:tcW w:w="9072" w:type="dxa"/>
            <w:gridSpan w:val="2"/>
            <w:shd w:val="clear" w:color="auto" w:fill="FFFFFF"/>
          </w:tcPr>
          <w:p w14:paraId="00A32B0B" w14:textId="5E0F66AA" w:rsidR="00745E8F" w:rsidRPr="009E6A53" w:rsidRDefault="00745E8F" w:rsidP="00745E8F">
            <w:pPr>
              <w:pStyle w:val="Paragraphedeliste"/>
              <w:numPr>
                <w:ilvl w:val="0"/>
                <w:numId w:val="54"/>
              </w:numPr>
              <w:spacing w:after="0" w:line="240" w:lineRule="auto"/>
              <w:jc w:val="left"/>
            </w:pPr>
            <w:r w:rsidRPr="009E6A53">
              <w:t>Le contrat de formation alternée a une durée de 3 mois minimum ininterrompu</w:t>
            </w:r>
            <w:r w:rsidR="00C3460F">
              <w:t>e</w:t>
            </w:r>
            <w:r w:rsidRPr="009E6A53">
              <w:t xml:space="preserve"> et de 12 mois maximum (calquée sur l’année académique).</w:t>
            </w:r>
          </w:p>
          <w:p w14:paraId="0EB6F9D3" w14:textId="5FBFD9B2" w:rsidR="00745E8F" w:rsidRPr="009E6A53" w:rsidRDefault="00745E8F" w:rsidP="00745E8F">
            <w:pPr>
              <w:pStyle w:val="Paragraphedeliste"/>
              <w:numPr>
                <w:ilvl w:val="0"/>
                <w:numId w:val="53"/>
              </w:numPr>
              <w:spacing w:after="0" w:line="240" w:lineRule="auto"/>
              <w:jc w:val="left"/>
            </w:pPr>
            <w:r w:rsidRPr="009E6A53">
              <w:t>Tout contrat de formation alternée comporte une période d’essai de 14 jours, sauf dans le cas où la formation alternée est précédée d’un stage de transition.</w:t>
            </w:r>
          </w:p>
          <w:p w14:paraId="1C9AC94E" w14:textId="77777777" w:rsidR="00745E8F" w:rsidRPr="009E6A53" w:rsidRDefault="00745E8F" w:rsidP="00745E8F">
            <w:pPr>
              <w:pStyle w:val="Paragraphedeliste"/>
              <w:numPr>
                <w:ilvl w:val="0"/>
                <w:numId w:val="53"/>
              </w:numPr>
              <w:spacing w:after="0" w:line="240" w:lineRule="auto"/>
              <w:jc w:val="left"/>
            </w:pPr>
            <w:r w:rsidRPr="009E6A53">
              <w:t>A l’exception du public issu des cellules de reconversion, le bénéficiaire ne peut suivre qu’une seule fois une formation alternée de demandeurs d’emploi.</w:t>
            </w:r>
          </w:p>
          <w:p w14:paraId="46B07DC3" w14:textId="4578FA3D" w:rsidR="00AA52CC" w:rsidRPr="009E6A53" w:rsidRDefault="00745E8F" w:rsidP="00051F03">
            <w:pPr>
              <w:pStyle w:val="Paragraphedeliste"/>
              <w:numPr>
                <w:ilvl w:val="0"/>
                <w:numId w:val="53"/>
              </w:numPr>
              <w:spacing w:after="0" w:line="240" w:lineRule="auto"/>
              <w:jc w:val="left"/>
            </w:pPr>
            <w:r w:rsidRPr="009E6A53">
              <w:t>Le jeune passe 60% de la formation pratique auprès d’un employeur et 40% en formation théorique auprès d’un opérateur de formation.</w:t>
            </w:r>
          </w:p>
        </w:tc>
      </w:tr>
    </w:tbl>
    <w:p w14:paraId="0662F43A" w14:textId="77777777" w:rsidR="00051F03" w:rsidRDefault="00051F03" w:rsidP="00901C9E">
      <w:pPr>
        <w:pStyle w:val="bulletpoint2"/>
        <w:rPr>
          <w:highlight w:val="lightGray"/>
        </w:rPr>
      </w:pPr>
      <w:r>
        <w:rPr>
          <w:highlight w:val="lightGray"/>
        </w:rPr>
        <w:br w:type="page"/>
      </w:r>
    </w:p>
    <w:p w14:paraId="09CC5F20" w14:textId="4AE820E7" w:rsidR="00C41D9F" w:rsidRPr="00EF78FA" w:rsidRDefault="00C41D9F" w:rsidP="00901C9E">
      <w:pPr>
        <w:pStyle w:val="Titre1"/>
      </w:pPr>
      <w:bookmarkStart w:id="17" w:name="_Toc126829518"/>
      <w:r w:rsidRPr="00EF78FA">
        <w:lastRenderedPageBreak/>
        <w:t xml:space="preserve">Le </w:t>
      </w:r>
      <w:r w:rsidR="002F4642" w:rsidRPr="00EF78FA">
        <w:t>« </w:t>
      </w:r>
      <w:r w:rsidRPr="00EF78FA">
        <w:t>contrat d’apprentissage industriel</w:t>
      </w:r>
      <w:r w:rsidR="002F4642" w:rsidRPr="00EF78FA">
        <w:t> »</w:t>
      </w:r>
      <w:r w:rsidRPr="00EF78FA">
        <w:t xml:space="preserve"> (CAI) pour la SCP 149.01</w:t>
      </w:r>
      <w:r w:rsidR="009A00B2" w:rsidRPr="00EF78FA">
        <w:t xml:space="preserve"> - dispositif accessible à certaines entreprises</w:t>
      </w:r>
      <w:bookmarkEnd w:id="16"/>
      <w:bookmarkEnd w:id="17"/>
    </w:p>
    <w:p w14:paraId="0069FC69" w14:textId="2460B037" w:rsidR="000B4AA6" w:rsidRPr="00C9712D" w:rsidRDefault="00D65317" w:rsidP="00C41D9F">
      <w:r w:rsidRPr="00C9712D">
        <w:t>Il s’agit d’un contrat qui est en vigueur dans l’enseignement en alternance</w:t>
      </w:r>
      <w:r w:rsidR="000B4AA6" w:rsidRPr="00C9712D">
        <w:t>. Il est donc possible de conclure ce type de contrat au sein d’un CEFA</w:t>
      </w:r>
      <w:r w:rsidR="00AA52CC">
        <w:t>.</w:t>
      </w:r>
    </w:p>
    <w:p w14:paraId="7D04FAF1" w14:textId="77777777" w:rsidR="00C41D9F" w:rsidRPr="00EF06EF" w:rsidRDefault="00C41D9F" w:rsidP="00C41D9F">
      <w:r w:rsidRPr="00EF06EF">
        <w:t>Le jeune en âge scolaire travaille et étudie en alternance. Il passe trois à quatre jours par semaine en entreprise et suit un à deux jours de formation dans un centre d’enseignement à temps partiel. La formation se déroule donc sur le terrain et dans un centre d'apprentissage ou de formation.</w:t>
      </w:r>
    </w:p>
    <w:p w14:paraId="431BF599" w14:textId="77777777" w:rsidR="00C41D9F" w:rsidRPr="00EF06EF" w:rsidRDefault="00C41D9F" w:rsidP="00C41D9F">
      <w:r w:rsidRPr="00EF06EF">
        <w:t>Les modalités du CAI dépendent intrinsèquement des règles définies par le comité paritaire d’apprentissage sectoriel reprises dans le règlement d’apprentissage de la SCP 149.01. Dans le cas présent, ce dispositif dépend du comité paritaire d’apprentissage des électriciens : installation et distribution.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420"/>
      </w:tblGrid>
      <w:tr w:rsidR="00C9712D" w:rsidRPr="009E6A53" w14:paraId="4570F715" w14:textId="77777777" w:rsidTr="00C9712D">
        <w:tc>
          <w:tcPr>
            <w:tcW w:w="4644" w:type="dxa"/>
            <w:tcBorders>
              <w:bottom w:val="single" w:sz="4" w:space="0" w:color="auto"/>
            </w:tcBorders>
            <w:shd w:val="clear" w:color="auto" w:fill="00B6B5"/>
          </w:tcPr>
          <w:p w14:paraId="22A9D529" w14:textId="77777777" w:rsidR="00C9712D" w:rsidRPr="009E6A53" w:rsidRDefault="00C9712D" w:rsidP="00C9712D">
            <w:pPr>
              <w:jc w:val="center"/>
              <w:rPr>
                <w:b/>
              </w:rPr>
            </w:pPr>
            <w:r w:rsidRPr="009E6A53">
              <w:rPr>
                <w:b/>
                <w:color w:val="FFFFFF"/>
              </w:rPr>
              <w:t>APPRENANT</w:t>
            </w:r>
          </w:p>
        </w:tc>
        <w:tc>
          <w:tcPr>
            <w:tcW w:w="4428" w:type="dxa"/>
            <w:tcBorders>
              <w:bottom w:val="single" w:sz="4" w:space="0" w:color="auto"/>
            </w:tcBorders>
            <w:shd w:val="clear" w:color="auto" w:fill="00B6B5"/>
          </w:tcPr>
          <w:p w14:paraId="686352EB" w14:textId="77777777" w:rsidR="00C9712D" w:rsidRPr="009E6A53" w:rsidRDefault="00C9712D" w:rsidP="00C9712D">
            <w:pPr>
              <w:jc w:val="center"/>
              <w:rPr>
                <w:b/>
              </w:rPr>
            </w:pPr>
            <w:r w:rsidRPr="009E6A53">
              <w:rPr>
                <w:b/>
                <w:color w:val="FFFFFF"/>
              </w:rPr>
              <w:t>ENTREPRISE</w:t>
            </w:r>
          </w:p>
        </w:tc>
      </w:tr>
      <w:tr w:rsidR="00C9712D" w:rsidRPr="009E6A53" w14:paraId="5D0A3F15" w14:textId="77777777" w:rsidTr="00B54B3E">
        <w:tc>
          <w:tcPr>
            <w:tcW w:w="4644" w:type="dxa"/>
            <w:shd w:val="clear" w:color="auto" w:fill="C5FFFF"/>
          </w:tcPr>
          <w:p w14:paraId="19C3C82F" w14:textId="5DC8EA40" w:rsidR="00C9712D" w:rsidRPr="009E6A53" w:rsidRDefault="00C9712D" w:rsidP="00051F03">
            <w:pPr>
              <w:tabs>
                <w:tab w:val="left" w:pos="2870"/>
              </w:tabs>
            </w:pPr>
            <w:r w:rsidRPr="009E6A53">
              <w:t>Conditions</w:t>
            </w:r>
            <w:r w:rsidR="00051F03">
              <w:tab/>
            </w:r>
          </w:p>
        </w:tc>
        <w:tc>
          <w:tcPr>
            <w:tcW w:w="4428" w:type="dxa"/>
            <w:shd w:val="clear" w:color="auto" w:fill="C5FFFF"/>
          </w:tcPr>
          <w:p w14:paraId="06E3679A" w14:textId="77777777" w:rsidR="00C9712D" w:rsidRPr="009E6A53" w:rsidRDefault="00C9712D" w:rsidP="00C9712D">
            <w:r w:rsidRPr="009E6A53">
              <w:t>Conditions</w:t>
            </w:r>
          </w:p>
        </w:tc>
      </w:tr>
      <w:tr w:rsidR="00C41D9F" w:rsidRPr="009E6A53" w14:paraId="20DE3839" w14:textId="77777777" w:rsidTr="009E6A53">
        <w:tc>
          <w:tcPr>
            <w:tcW w:w="4644" w:type="dxa"/>
            <w:tcBorders>
              <w:bottom w:val="single" w:sz="4" w:space="0" w:color="auto"/>
            </w:tcBorders>
          </w:tcPr>
          <w:p w14:paraId="6D22F50C" w14:textId="77777777" w:rsidR="00C41D9F" w:rsidRPr="009E6A53" w:rsidRDefault="00C41D9F" w:rsidP="00212A04">
            <w:r w:rsidRPr="009E6A53">
              <w:t>Le jeune doit :</w:t>
            </w:r>
          </w:p>
          <w:p w14:paraId="711FC731" w14:textId="77777777" w:rsidR="00C41D9F" w:rsidRPr="009E6A53" w:rsidRDefault="00C41D9F" w:rsidP="00491FAA">
            <w:pPr>
              <w:pStyle w:val="Paragraphedeliste"/>
              <w:numPr>
                <w:ilvl w:val="0"/>
                <w:numId w:val="18"/>
              </w:numPr>
              <w:jc w:val="left"/>
            </w:pPr>
            <w:r w:rsidRPr="009E6A53">
              <w:t xml:space="preserve">Avoir 15 ans au moins et 21 ans au plus (dérogation possible donnée par </w:t>
            </w:r>
            <w:r w:rsidR="00DF4015" w:rsidRPr="009E6A53">
              <w:t xml:space="preserve">la Commission paritaire d’apprentissage </w:t>
            </w:r>
            <w:r w:rsidR="009079BC" w:rsidRPr="009E6A53">
              <w:t xml:space="preserve">– </w:t>
            </w:r>
            <w:r w:rsidR="00DF4015" w:rsidRPr="009E6A53">
              <w:t>CPA)</w:t>
            </w:r>
            <w:r w:rsidR="009079BC" w:rsidRPr="009E6A53">
              <w:t xml:space="preserve"> </w:t>
            </w:r>
            <w:r w:rsidRPr="009E6A53">
              <w:t>de la SCP149.01 sur l’âge maximum mais il ne pourra jamais dépasser 25 ans au moment de la conclusion du contrat)</w:t>
            </w:r>
          </w:p>
          <w:p w14:paraId="6B298A20" w14:textId="77777777" w:rsidR="00C41D9F" w:rsidRPr="009E6A53" w:rsidRDefault="00C41D9F" w:rsidP="00491FAA">
            <w:pPr>
              <w:pStyle w:val="Paragraphedeliste"/>
              <w:numPr>
                <w:ilvl w:val="0"/>
                <w:numId w:val="18"/>
              </w:numPr>
              <w:jc w:val="left"/>
            </w:pPr>
            <w:r w:rsidRPr="009E6A53">
              <w:t>Avoir 18 ans au moins pour la formation en « technicien en systèmes d’alarmes et anti-intrusion »</w:t>
            </w:r>
          </w:p>
          <w:p w14:paraId="33A4DA0C" w14:textId="77777777" w:rsidR="00C41D9F" w:rsidRPr="009E6A53" w:rsidRDefault="00C41D9F" w:rsidP="00491FAA">
            <w:pPr>
              <w:pStyle w:val="Paragraphedeliste"/>
              <w:numPr>
                <w:ilvl w:val="0"/>
                <w:numId w:val="18"/>
              </w:numPr>
              <w:jc w:val="left"/>
            </w:pPr>
            <w:r w:rsidRPr="009E6A53">
              <w:t>Avoir satisfait à l’obligation scolaire à temps plein</w:t>
            </w:r>
          </w:p>
          <w:p w14:paraId="564DD1E7" w14:textId="77777777" w:rsidR="00C41D9F" w:rsidRPr="009E6A53" w:rsidRDefault="00C41D9F" w:rsidP="00491FAA">
            <w:pPr>
              <w:pStyle w:val="Paragraphedeliste"/>
              <w:numPr>
                <w:ilvl w:val="0"/>
                <w:numId w:val="18"/>
              </w:numPr>
              <w:jc w:val="left"/>
            </w:pPr>
            <w:r w:rsidRPr="009E6A53">
              <w:t>Le jeune qui a terminé avec succès un cycle complet de formation pour une profession déterminée et qui, dès lors, est titulaire d'un diplôme ou d'un certificat prouvant qu'il possède un certain niveau de qualification dans cette profession, ne peut plus conclure de contrat d'apprentissage en vue d'atteindre le même niveau de qualification dans cette profession.</w:t>
            </w:r>
          </w:p>
          <w:p w14:paraId="027A7911" w14:textId="77777777" w:rsidR="00C41D9F" w:rsidRPr="009E6A53" w:rsidRDefault="00C41D9F" w:rsidP="00491FAA">
            <w:pPr>
              <w:pStyle w:val="Paragraphedeliste"/>
              <w:numPr>
                <w:ilvl w:val="0"/>
                <w:numId w:val="18"/>
              </w:numPr>
              <w:jc w:val="left"/>
            </w:pPr>
            <w:r w:rsidRPr="009E6A53">
              <w:lastRenderedPageBreak/>
              <w:t xml:space="preserve">Être inscrit dans </w:t>
            </w:r>
            <w:r w:rsidR="00592BA1" w:rsidRPr="009E6A53">
              <w:t xml:space="preserve">un CEFA (communauté française) </w:t>
            </w:r>
            <w:r w:rsidRPr="009E6A53">
              <w:t>ou un autre centre de formation autorisé par le CPA de la SCP 149.01</w:t>
            </w:r>
          </w:p>
          <w:p w14:paraId="2F83351A" w14:textId="77777777" w:rsidR="00C41D9F" w:rsidRPr="009E6A53" w:rsidRDefault="00C41D9F" w:rsidP="00212A04"/>
        </w:tc>
        <w:tc>
          <w:tcPr>
            <w:tcW w:w="4428" w:type="dxa"/>
            <w:tcBorders>
              <w:bottom w:val="single" w:sz="4" w:space="0" w:color="auto"/>
            </w:tcBorders>
          </w:tcPr>
          <w:p w14:paraId="5798FB91" w14:textId="77777777" w:rsidR="00C41D9F" w:rsidRPr="009E6A53" w:rsidRDefault="00C41D9F" w:rsidP="00212A04">
            <w:r w:rsidRPr="009E6A53">
              <w:lastRenderedPageBreak/>
              <w:t>L’entreprise/le patron doit :</w:t>
            </w:r>
          </w:p>
          <w:p w14:paraId="22F7C158" w14:textId="77777777" w:rsidR="00C41D9F" w:rsidRPr="009E6A53" w:rsidRDefault="00C41D9F" w:rsidP="00491FAA">
            <w:pPr>
              <w:pStyle w:val="Paragraphedeliste"/>
              <w:numPr>
                <w:ilvl w:val="0"/>
                <w:numId w:val="9"/>
              </w:numPr>
              <w:jc w:val="left"/>
            </w:pPr>
            <w:r w:rsidRPr="009E6A53">
              <w:t>Être situé(e) en Belgique</w:t>
            </w:r>
          </w:p>
          <w:p w14:paraId="15C11461" w14:textId="77777777" w:rsidR="00C41D9F" w:rsidRPr="009E6A53" w:rsidRDefault="00C41D9F" w:rsidP="00491FAA">
            <w:pPr>
              <w:pStyle w:val="Paragraphedeliste"/>
              <w:numPr>
                <w:ilvl w:val="0"/>
                <w:numId w:val="9"/>
              </w:numPr>
              <w:jc w:val="left"/>
            </w:pPr>
            <w:r w:rsidRPr="009E6A53">
              <w:t>Être agréé(e) par le comité paritaire d’apprentissage (CPA) SCP 149.01</w:t>
            </w:r>
          </w:p>
          <w:p w14:paraId="2B3784B0" w14:textId="77777777" w:rsidR="00C41D9F" w:rsidRPr="009E6A53" w:rsidRDefault="00C41D9F" w:rsidP="00491FAA">
            <w:pPr>
              <w:pStyle w:val="Paragraphedeliste"/>
              <w:numPr>
                <w:ilvl w:val="0"/>
                <w:numId w:val="9"/>
              </w:numPr>
              <w:jc w:val="left"/>
            </w:pPr>
            <w:r w:rsidRPr="009E6A53">
              <w:t>Respecter les dispositions légales, réglementaires et conventionnelles en matière fiscale et de sécurité sociale.</w:t>
            </w:r>
          </w:p>
          <w:p w14:paraId="0BEA174D" w14:textId="77777777" w:rsidR="00C41D9F" w:rsidRPr="009E6A53" w:rsidRDefault="00C41D9F" w:rsidP="00491FAA">
            <w:pPr>
              <w:pStyle w:val="Paragraphedeliste"/>
              <w:numPr>
                <w:ilvl w:val="0"/>
                <w:numId w:val="9"/>
              </w:numPr>
              <w:jc w:val="left"/>
            </w:pPr>
            <w:r w:rsidRPr="009E6A53">
              <w:t>Être en ordre de cotisations sociales ONSS</w:t>
            </w:r>
          </w:p>
          <w:p w14:paraId="2E8CA3C4" w14:textId="77777777" w:rsidR="00C41D9F" w:rsidRPr="009E6A53" w:rsidRDefault="00C41D9F" w:rsidP="00212A04">
            <w:r w:rsidRPr="009E6A53">
              <w:t>Un moniteur</w:t>
            </w:r>
            <w:r w:rsidRPr="009E6A53">
              <w:rPr>
                <w:rStyle w:val="Appelnotedebasdep"/>
              </w:rPr>
              <w:footnoteReference w:id="11"/>
            </w:r>
            <w:r w:rsidRPr="009E6A53">
              <w:t xml:space="preserve"> ne peut pas prendre en charge plus de 2 jeunes simultanément.</w:t>
            </w:r>
          </w:p>
          <w:p w14:paraId="647351EB" w14:textId="77777777" w:rsidR="00C41D9F" w:rsidRPr="009E6A53" w:rsidRDefault="00C41D9F" w:rsidP="00212A04">
            <w:r w:rsidRPr="009E6A53">
              <w:t>Les entreprises de moins de 5 travailleurs peuvent accueillir maximum 2 jeunes (1 formateur obligatoire). Un apprenti supplémentaire par tranche de 5 travailleurs</w:t>
            </w:r>
            <w:r w:rsidRPr="009E6A53">
              <w:rPr>
                <w:rStyle w:val="Appelnotedebasdep"/>
              </w:rPr>
              <w:footnoteReference w:id="12"/>
            </w:r>
            <w:r w:rsidRPr="009E6A53">
              <w:t>.</w:t>
            </w:r>
          </w:p>
          <w:p w14:paraId="371A9BA8" w14:textId="77777777" w:rsidR="00C41D9F" w:rsidRPr="009E6A53" w:rsidRDefault="00C41D9F" w:rsidP="00212A04">
            <w:r w:rsidRPr="009E6A53">
              <w:t>Le moniteur est :</w:t>
            </w:r>
          </w:p>
          <w:p w14:paraId="12D25C78" w14:textId="77777777" w:rsidR="00134985" w:rsidRPr="009E6A53" w:rsidRDefault="00C41D9F" w:rsidP="00491FAA">
            <w:pPr>
              <w:pStyle w:val="Paragraphedeliste"/>
              <w:numPr>
                <w:ilvl w:val="0"/>
                <w:numId w:val="21"/>
              </w:numPr>
              <w:jc w:val="left"/>
            </w:pPr>
            <w:r w:rsidRPr="009E6A53">
              <w:t>Soit l’employeur lui-même</w:t>
            </w:r>
          </w:p>
          <w:p w14:paraId="2B32124E" w14:textId="77777777" w:rsidR="00C41D9F" w:rsidRPr="009E6A53" w:rsidRDefault="00C41D9F" w:rsidP="00491FAA">
            <w:pPr>
              <w:pStyle w:val="Paragraphedeliste"/>
              <w:numPr>
                <w:ilvl w:val="0"/>
                <w:numId w:val="21"/>
              </w:numPr>
              <w:jc w:val="left"/>
            </w:pPr>
            <w:r w:rsidRPr="009E6A53">
              <w:lastRenderedPageBreak/>
              <w:t xml:space="preserve">Soit toute autre personne au sein de l’entreprise répondant aux conditions suivantes : </w:t>
            </w:r>
          </w:p>
          <w:p w14:paraId="3AF50258" w14:textId="4CF0F4C9" w:rsidR="00C41D9F" w:rsidRPr="009E6A53" w:rsidRDefault="00C3460F" w:rsidP="009E6A53">
            <w:pPr>
              <w:pStyle w:val="Listepuces3"/>
              <w:ind w:left="992" w:hanging="357"/>
              <w:contextualSpacing/>
            </w:pPr>
            <w:r w:rsidRPr="009E6A53">
              <w:t>Être</w:t>
            </w:r>
            <w:r w:rsidR="00C41D9F" w:rsidRPr="009E6A53">
              <w:t xml:space="preserve"> âgé de 24 ans minimum</w:t>
            </w:r>
          </w:p>
          <w:p w14:paraId="6467B2CC" w14:textId="77777777" w:rsidR="00134985" w:rsidRPr="009E6A53" w:rsidRDefault="00C41D9F" w:rsidP="009E6A53">
            <w:pPr>
              <w:pStyle w:val="Listepuces3"/>
              <w:ind w:left="992" w:hanging="357"/>
              <w:contextualSpacing/>
            </w:pPr>
            <w:r w:rsidRPr="009E6A53">
              <w:t>Avoir 6 années d’expérience professionnelle dans la profession concernée</w:t>
            </w:r>
          </w:p>
          <w:p w14:paraId="79432B3A" w14:textId="77777777" w:rsidR="00C41D9F" w:rsidRPr="009E6A53" w:rsidRDefault="00C41D9F" w:rsidP="009E6A53">
            <w:pPr>
              <w:pStyle w:val="Listepuces3"/>
              <w:ind w:left="993"/>
            </w:pPr>
            <w:r w:rsidRPr="009E6A53">
              <w:t xml:space="preserve">Être agréé du CPA </w:t>
            </w:r>
          </w:p>
        </w:tc>
      </w:tr>
      <w:tr w:rsidR="00C41D9F" w:rsidRPr="009E6A53" w14:paraId="54C9BFA9" w14:textId="77777777" w:rsidTr="00B54B3E">
        <w:tc>
          <w:tcPr>
            <w:tcW w:w="4644" w:type="dxa"/>
            <w:tcBorders>
              <w:bottom w:val="single" w:sz="4" w:space="0" w:color="auto"/>
            </w:tcBorders>
            <w:shd w:val="clear" w:color="auto" w:fill="C5FFFF"/>
          </w:tcPr>
          <w:p w14:paraId="081FA8C5" w14:textId="77777777" w:rsidR="00C41D9F" w:rsidRPr="009E6A53" w:rsidRDefault="00C41D9F" w:rsidP="00212A04">
            <w:r w:rsidRPr="009E6A53">
              <w:lastRenderedPageBreak/>
              <w:t>Avantages</w:t>
            </w:r>
          </w:p>
        </w:tc>
        <w:tc>
          <w:tcPr>
            <w:tcW w:w="4428" w:type="dxa"/>
            <w:shd w:val="clear" w:color="auto" w:fill="C5FFFF"/>
          </w:tcPr>
          <w:p w14:paraId="419A3AAC" w14:textId="77777777" w:rsidR="00C41D9F" w:rsidRPr="009E6A53" w:rsidRDefault="00C41D9F" w:rsidP="00212A04">
            <w:r w:rsidRPr="009E6A53">
              <w:t>Avantages</w:t>
            </w:r>
          </w:p>
        </w:tc>
      </w:tr>
      <w:tr w:rsidR="00C41D9F" w:rsidRPr="009E6A53" w14:paraId="7DA96053" w14:textId="77777777" w:rsidTr="009E6A53">
        <w:tc>
          <w:tcPr>
            <w:tcW w:w="4644" w:type="dxa"/>
            <w:tcBorders>
              <w:bottom w:val="single" w:sz="4" w:space="0" w:color="auto"/>
            </w:tcBorders>
          </w:tcPr>
          <w:p w14:paraId="5ACA94CE" w14:textId="77777777" w:rsidR="00C41D9F" w:rsidRPr="009E6A53" w:rsidRDefault="00C41D9F" w:rsidP="00491FAA">
            <w:pPr>
              <w:pStyle w:val="Paragraphedeliste"/>
              <w:numPr>
                <w:ilvl w:val="0"/>
                <w:numId w:val="19"/>
              </w:numPr>
              <w:jc w:val="left"/>
            </w:pPr>
            <w:r w:rsidRPr="009E6A53">
              <w:t>L’acquisition d’une qualification professionnelle</w:t>
            </w:r>
          </w:p>
          <w:p w14:paraId="28BB7795" w14:textId="77777777" w:rsidR="00C41D9F" w:rsidRPr="009E6A53" w:rsidRDefault="00C41D9F" w:rsidP="00491FAA">
            <w:pPr>
              <w:pStyle w:val="Paragraphedeliste"/>
              <w:numPr>
                <w:ilvl w:val="0"/>
                <w:numId w:val="19"/>
              </w:numPr>
              <w:jc w:val="left"/>
            </w:pPr>
            <w:r w:rsidRPr="009E6A53">
              <w:t>Une formation en centre de formation (40%) et en entreprise (60%).</w:t>
            </w:r>
          </w:p>
          <w:p w14:paraId="3AE75350" w14:textId="77777777" w:rsidR="00C41D9F" w:rsidRPr="009E6A53" w:rsidRDefault="00C41D9F" w:rsidP="00212A04">
            <w:pPr>
              <w:pStyle w:val="Paragraphedeliste"/>
            </w:pPr>
            <w:r w:rsidRPr="009E6A53">
              <w:t>Possibilité 20% en centre de formation et 80% en entreprise sous les conditions suivantes :</w:t>
            </w:r>
          </w:p>
          <w:p w14:paraId="57740924" w14:textId="77777777" w:rsidR="00C41D9F" w:rsidRPr="009E6A53" w:rsidRDefault="00C41D9F" w:rsidP="00491FAA">
            <w:pPr>
              <w:pStyle w:val="Paragraphedeliste"/>
              <w:numPr>
                <w:ilvl w:val="0"/>
                <w:numId w:val="22"/>
              </w:numPr>
              <w:jc w:val="left"/>
            </w:pPr>
            <w:r w:rsidRPr="009E6A53">
              <w:t xml:space="preserve">L’entreprise doit avoir l’autorisation du CPA de la SCP 149.01 </w:t>
            </w:r>
          </w:p>
          <w:p w14:paraId="198F8532" w14:textId="77777777" w:rsidR="00C41D9F" w:rsidRPr="009E6A53" w:rsidRDefault="00C41D9F" w:rsidP="00491FAA">
            <w:pPr>
              <w:pStyle w:val="Paragraphedeliste"/>
              <w:numPr>
                <w:ilvl w:val="0"/>
                <w:numId w:val="22"/>
              </w:numPr>
              <w:jc w:val="left"/>
            </w:pPr>
            <w:r w:rsidRPr="009E6A53">
              <w:t>Le jeune doit répondre à la définition de senior : - être majeur ; - avoir certains acquis</w:t>
            </w:r>
            <w:r w:rsidRPr="009E6A53">
              <w:rPr>
                <w:rStyle w:val="Appelnotedebasdep"/>
              </w:rPr>
              <w:footnoteReference w:id="13"/>
            </w:r>
            <w:r w:rsidRPr="009E6A53">
              <w:t xml:space="preserve"> </w:t>
            </w:r>
          </w:p>
          <w:p w14:paraId="31F57DD8" w14:textId="77777777" w:rsidR="00C41D9F" w:rsidRPr="009E6A53" w:rsidRDefault="00C41D9F" w:rsidP="00491FAA">
            <w:pPr>
              <w:pStyle w:val="Paragraphedeliste"/>
              <w:numPr>
                <w:ilvl w:val="0"/>
                <w:numId w:val="19"/>
              </w:numPr>
              <w:jc w:val="left"/>
            </w:pPr>
            <w:r w:rsidRPr="009E6A53">
              <w:t>Indemnité d’apprentissage versé</w:t>
            </w:r>
            <w:r w:rsidR="008B1FF8" w:rsidRPr="009E6A53">
              <w:t>e</w:t>
            </w:r>
            <w:r w:rsidRPr="009E6A53">
              <w:t xml:space="preserve"> mensuellement par l’employeur.</w:t>
            </w:r>
          </w:p>
          <w:p w14:paraId="31E9A787" w14:textId="77777777" w:rsidR="00C41D9F" w:rsidRPr="009E6A53" w:rsidRDefault="00C41D9F" w:rsidP="00491FAA">
            <w:pPr>
              <w:pStyle w:val="Paragraphedeliste"/>
              <w:numPr>
                <w:ilvl w:val="0"/>
                <w:numId w:val="19"/>
              </w:numPr>
              <w:jc w:val="left"/>
            </w:pPr>
            <w:r w:rsidRPr="009E6A53">
              <w:t>Bonus de démarrage : prime versée par l’ONEM. Prime destinée aux jeunes ayant commencé leur formation pendant la période d’obligation scolaire. La prime s’élève à 500€ pour la 1</w:t>
            </w:r>
            <w:r w:rsidRPr="009E6A53">
              <w:rPr>
                <w:vertAlign w:val="superscript"/>
              </w:rPr>
              <w:t>ère</w:t>
            </w:r>
            <w:r w:rsidRPr="009E6A53">
              <w:t xml:space="preserve"> année et 2</w:t>
            </w:r>
            <w:r w:rsidRPr="009E6A53">
              <w:rPr>
                <w:vertAlign w:val="superscript"/>
              </w:rPr>
              <w:t>ème</w:t>
            </w:r>
            <w:r w:rsidRPr="009E6A53">
              <w:t xml:space="preserve"> année, et à 750€ pour la 3</w:t>
            </w:r>
            <w:r w:rsidRPr="009E6A53">
              <w:rPr>
                <w:vertAlign w:val="superscript"/>
              </w:rPr>
              <w:t>ème</w:t>
            </w:r>
            <w:r w:rsidRPr="009E6A53">
              <w:t xml:space="preserve"> année.</w:t>
            </w:r>
          </w:p>
          <w:p w14:paraId="6BCCBAA2" w14:textId="77777777" w:rsidR="00C41D9F" w:rsidRPr="009E6A53" w:rsidRDefault="00C41D9F" w:rsidP="00491FAA">
            <w:pPr>
              <w:pStyle w:val="Paragraphedeliste"/>
              <w:numPr>
                <w:ilvl w:val="0"/>
                <w:numId w:val="20"/>
              </w:numPr>
              <w:jc w:val="left"/>
            </w:pPr>
            <w:r w:rsidRPr="009E6A53">
              <w:t>Le maintien des allocations familiales jusqu’au 31 août de l’année de ses 18 ans</w:t>
            </w:r>
          </w:p>
        </w:tc>
        <w:tc>
          <w:tcPr>
            <w:tcW w:w="4428" w:type="dxa"/>
            <w:tcBorders>
              <w:bottom w:val="single" w:sz="4" w:space="0" w:color="auto"/>
            </w:tcBorders>
          </w:tcPr>
          <w:p w14:paraId="2820DBD4" w14:textId="77777777" w:rsidR="00C41D9F" w:rsidRPr="009E6A53" w:rsidRDefault="00C41D9F" w:rsidP="00491FAA">
            <w:pPr>
              <w:pStyle w:val="Paragraphedeliste"/>
              <w:numPr>
                <w:ilvl w:val="0"/>
                <w:numId w:val="19"/>
              </w:numPr>
              <w:jc w:val="left"/>
            </w:pPr>
            <w:r w:rsidRPr="009E6A53">
              <w:t>L’apprenti travaille au sein de l’entreprise : il apporte ses compétences et son savoir-faire.</w:t>
            </w:r>
          </w:p>
          <w:p w14:paraId="0F9E1AFA" w14:textId="77777777" w:rsidR="00C41D9F" w:rsidRPr="009E6A53" w:rsidRDefault="00C41D9F" w:rsidP="00491FAA">
            <w:pPr>
              <w:pStyle w:val="Paragraphedeliste"/>
              <w:numPr>
                <w:ilvl w:val="0"/>
                <w:numId w:val="3"/>
              </w:numPr>
              <w:jc w:val="left"/>
            </w:pPr>
            <w:r w:rsidRPr="009E6A53">
              <w:t>Le bonus de stage s’élève à 500€ pour une 1ère année ou une deuxième année, 750€ pour une 3ème année.</w:t>
            </w:r>
          </w:p>
          <w:p w14:paraId="3F7D9CD2" w14:textId="77777777" w:rsidR="00C41D9F" w:rsidRPr="009E6A53" w:rsidRDefault="00C41D9F" w:rsidP="00491FAA">
            <w:pPr>
              <w:pStyle w:val="Paragraphedeliste"/>
              <w:numPr>
                <w:ilvl w:val="0"/>
                <w:numId w:val="3"/>
              </w:numPr>
              <w:jc w:val="left"/>
            </w:pPr>
            <w:r w:rsidRPr="009E6A53">
              <w:t>La prime de la Wallonie s’élève 744€ (si entre 180 et 270 jours de formation) et 1.240€ (si au moins 270 jours de formation).</w:t>
            </w:r>
          </w:p>
          <w:p w14:paraId="50F60060" w14:textId="77777777" w:rsidR="00C41D9F" w:rsidRPr="009E6A53" w:rsidRDefault="00C41D9F" w:rsidP="00491FAA">
            <w:pPr>
              <w:pStyle w:val="Paragraphedeliste"/>
              <w:numPr>
                <w:ilvl w:val="0"/>
                <w:numId w:val="3"/>
              </w:numPr>
              <w:jc w:val="left"/>
            </w:pPr>
            <w:r w:rsidRPr="009E6A53">
              <w:t>Jusqu’au 31/12 de l’année des 18 ans du travailleur, l’assujettissement à l’ONSS est partiel et réduction des cotisations patronales via la Convention Premier Emploi. La réduction des cotisations patronales dans le cadre de la convention premier emploi est prolongée tant que le jeune reste occupé chez l’employeur.</w:t>
            </w:r>
          </w:p>
          <w:p w14:paraId="087945C9" w14:textId="77777777" w:rsidR="00C41D9F" w:rsidRPr="009E6A53" w:rsidRDefault="00C41D9F" w:rsidP="00491FAA">
            <w:pPr>
              <w:pStyle w:val="Paragraphedeliste"/>
              <w:numPr>
                <w:ilvl w:val="0"/>
                <w:numId w:val="3"/>
              </w:numPr>
              <w:jc w:val="left"/>
            </w:pPr>
            <w:r w:rsidRPr="009E6A53">
              <w:t xml:space="preserve">Après le contrat, le jeune </w:t>
            </w:r>
            <w:r w:rsidR="0074349A" w:rsidRPr="009E6A53">
              <w:t>conserve la</w:t>
            </w:r>
            <w:r w:rsidRPr="009E6A53">
              <w:t xml:space="preserve"> qualité de convention premier emploi (réduction de cotisations sociales sous condition de la qualification du jeune)</w:t>
            </w:r>
          </w:p>
          <w:p w14:paraId="2F76DA81" w14:textId="77777777" w:rsidR="00C41D9F" w:rsidRPr="009E6A53" w:rsidRDefault="00C41D9F" w:rsidP="00491FAA">
            <w:pPr>
              <w:pStyle w:val="Paragraphedeliste"/>
              <w:numPr>
                <w:ilvl w:val="0"/>
                <w:numId w:val="3"/>
              </w:numPr>
              <w:jc w:val="left"/>
            </w:pPr>
            <w:r w:rsidRPr="009E6A53">
              <w:t xml:space="preserve">Avantage fiscal : les gains et profits imposables sont exonérés à concurrence de 40% des indemnités d’apprentissage qu’il peut normalement déclarer comme frais </w:t>
            </w:r>
            <w:r w:rsidRPr="009E6A53">
              <w:lastRenderedPageBreak/>
              <w:t xml:space="preserve">professionnels et que l’employeur a payés aux jeunes pour lesquels il entre en considération pour le bonus de stage. </w:t>
            </w:r>
          </w:p>
        </w:tc>
      </w:tr>
      <w:tr w:rsidR="00C41D9F" w:rsidRPr="009E6A53" w14:paraId="31EA0DF9" w14:textId="77777777" w:rsidTr="00B54B3E">
        <w:tc>
          <w:tcPr>
            <w:tcW w:w="4644" w:type="dxa"/>
            <w:tcBorders>
              <w:top w:val="single" w:sz="4" w:space="0" w:color="auto"/>
            </w:tcBorders>
            <w:shd w:val="clear" w:color="auto" w:fill="C5FFFF"/>
          </w:tcPr>
          <w:p w14:paraId="65E14BB5" w14:textId="77777777" w:rsidR="00C41D9F" w:rsidRPr="009E6A53" w:rsidRDefault="00C41D9F" w:rsidP="00212A04">
            <w:r w:rsidRPr="009E6A53">
              <w:lastRenderedPageBreak/>
              <w:t>Statut</w:t>
            </w:r>
          </w:p>
        </w:tc>
        <w:tc>
          <w:tcPr>
            <w:tcW w:w="4428" w:type="dxa"/>
            <w:tcBorders>
              <w:top w:val="single" w:sz="4" w:space="0" w:color="auto"/>
            </w:tcBorders>
            <w:shd w:val="clear" w:color="auto" w:fill="C5FFFF"/>
          </w:tcPr>
          <w:p w14:paraId="0F224CD4" w14:textId="77777777" w:rsidR="00C41D9F" w:rsidRPr="009E6A53" w:rsidRDefault="00C41D9F" w:rsidP="00212A04"/>
        </w:tc>
      </w:tr>
      <w:tr w:rsidR="00C41D9F" w:rsidRPr="009E6A53" w14:paraId="5CACD092" w14:textId="77777777" w:rsidTr="009E6A53">
        <w:tc>
          <w:tcPr>
            <w:tcW w:w="4644" w:type="dxa"/>
            <w:tcBorders>
              <w:bottom w:val="single" w:sz="4" w:space="0" w:color="auto"/>
            </w:tcBorders>
          </w:tcPr>
          <w:p w14:paraId="7B26E2B1" w14:textId="77777777" w:rsidR="00C41D9F" w:rsidRPr="009E6A53" w:rsidRDefault="00C41D9F" w:rsidP="00212A04">
            <w:r w:rsidRPr="009E6A53">
              <w:t>Assimilé à un travailleur ordinaire en formation</w:t>
            </w:r>
          </w:p>
        </w:tc>
        <w:tc>
          <w:tcPr>
            <w:tcW w:w="4428" w:type="dxa"/>
            <w:tcBorders>
              <w:bottom w:val="single" w:sz="4" w:space="0" w:color="auto"/>
            </w:tcBorders>
          </w:tcPr>
          <w:p w14:paraId="1DD3AD51" w14:textId="77777777" w:rsidR="00C41D9F" w:rsidRPr="009E6A53" w:rsidRDefault="00C41D9F" w:rsidP="00212A04"/>
        </w:tc>
      </w:tr>
      <w:tr w:rsidR="00C41D9F" w:rsidRPr="009E6A53" w14:paraId="7C56BB97" w14:textId="77777777" w:rsidTr="00B54B3E">
        <w:tc>
          <w:tcPr>
            <w:tcW w:w="4644" w:type="dxa"/>
            <w:shd w:val="clear" w:color="auto" w:fill="C5FFFF"/>
          </w:tcPr>
          <w:p w14:paraId="6CCA4A34" w14:textId="77777777" w:rsidR="00C41D9F" w:rsidRPr="009E6A53" w:rsidRDefault="00C41D9F" w:rsidP="00212A04">
            <w:r w:rsidRPr="009E6A53">
              <w:t>Indemnités</w:t>
            </w:r>
            <w:r w:rsidRPr="009E6A53">
              <w:rPr>
                <w:rStyle w:val="Appelnotedebasdep"/>
              </w:rPr>
              <w:footnoteReference w:id="14"/>
            </w:r>
          </w:p>
        </w:tc>
        <w:tc>
          <w:tcPr>
            <w:tcW w:w="4428" w:type="dxa"/>
            <w:shd w:val="clear" w:color="auto" w:fill="C5FFFF"/>
          </w:tcPr>
          <w:p w14:paraId="278D8C93" w14:textId="77777777" w:rsidR="00C41D9F" w:rsidRPr="009E6A53" w:rsidRDefault="00C41D9F" w:rsidP="00212A04">
            <w:r w:rsidRPr="009E6A53">
              <w:t>Coûts à charge de l’entreprise</w:t>
            </w:r>
            <w:r w:rsidRPr="009E6A53">
              <w:rPr>
                <w:rStyle w:val="Appelnotedebasdep"/>
              </w:rPr>
              <w:footnoteReference w:id="15"/>
            </w:r>
          </w:p>
        </w:tc>
      </w:tr>
      <w:tr w:rsidR="00C41D9F" w:rsidRPr="009E6A53" w14:paraId="4B4A9742" w14:textId="77777777" w:rsidTr="009E6A53">
        <w:tc>
          <w:tcPr>
            <w:tcW w:w="4644" w:type="dxa"/>
            <w:vMerge w:val="restart"/>
          </w:tcPr>
          <w:p w14:paraId="2667880B" w14:textId="77777777" w:rsidR="00960467" w:rsidRPr="00A477B4" w:rsidRDefault="008A4022" w:rsidP="008A4022">
            <w:r w:rsidRPr="00A477B4">
              <w:t>Les indemnités mensuelles des apprenants sont calculées sur base du RMMMG (revenu minimum mensuel moyen garanti)</w:t>
            </w:r>
            <w:r w:rsidR="00960467" w:rsidRPr="00A477B4">
              <w:rPr>
                <w:rStyle w:val="Appelnotedebasdep"/>
              </w:rPr>
              <w:footnoteReference w:id="16"/>
            </w:r>
            <w:r w:rsidRPr="00A477B4">
              <w:t>.</w:t>
            </w:r>
          </w:p>
          <w:p w14:paraId="6CDACEF5" w14:textId="77777777" w:rsidR="00C41D9F" w:rsidRPr="00A477B4" w:rsidRDefault="00D80BF1" w:rsidP="00212A04">
            <w:r w:rsidRPr="00A477B4">
              <w:t xml:space="preserve">  </w:t>
            </w:r>
            <w:r w:rsidR="00C41D9F" w:rsidRPr="00A477B4">
              <w:t>Indemnité d’apprentissage mensuelle, dont le montant correspond à un pourcentage de la moitié du revenu mensuel moyen minimum garanti national.</w:t>
            </w:r>
          </w:p>
          <w:p w14:paraId="2142795A" w14:textId="77777777" w:rsidR="00C41D9F" w:rsidRPr="00A477B4" w:rsidRDefault="00C41D9F" w:rsidP="00212A04">
            <w:r w:rsidRPr="00A477B4">
              <w:t>Ce pourcentage évolue en fonction de l’âge de l’apprenti, et ce comme suit :</w:t>
            </w:r>
          </w:p>
          <w:tbl>
            <w:tblPr>
              <w:tblW w:w="3681" w:type="dxa"/>
              <w:tblCellMar>
                <w:left w:w="70" w:type="dxa"/>
                <w:right w:w="70" w:type="dxa"/>
              </w:tblCellMar>
              <w:tblLook w:val="04A0" w:firstRow="1" w:lastRow="0" w:firstColumn="1" w:lastColumn="0" w:noHBand="0" w:noVBand="1"/>
            </w:tblPr>
            <w:tblGrid>
              <w:gridCol w:w="1200"/>
              <w:gridCol w:w="1190"/>
              <w:gridCol w:w="1445"/>
            </w:tblGrid>
            <w:tr w:rsidR="00C41D9F" w:rsidRPr="00A477B4" w14:paraId="71B39996" w14:textId="77777777" w:rsidTr="00960467">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63E5A" w14:textId="77777777" w:rsidR="00C41D9F" w:rsidRPr="00A477B4" w:rsidRDefault="00C41D9F" w:rsidP="00212A04">
                  <w:pPr>
                    <w:spacing w:before="0" w:after="0"/>
                    <w:jc w:val="center"/>
                    <w:rPr>
                      <w:rFonts w:eastAsia="Times New Roman"/>
                      <w:b/>
                      <w:bCs/>
                      <w:i/>
                      <w:lang w:eastAsia="fr-BE"/>
                    </w:rPr>
                  </w:pPr>
                  <w:r w:rsidRPr="00A477B4">
                    <w:rPr>
                      <w:rFonts w:eastAsia="Times New Roman"/>
                      <w:b/>
                      <w:bCs/>
                      <w:i/>
                      <w:lang w:eastAsia="fr-BE"/>
                    </w:rPr>
                    <w:t>Age</w:t>
                  </w:r>
                </w:p>
              </w:tc>
              <w:tc>
                <w:tcPr>
                  <w:tcW w:w="1190" w:type="dxa"/>
                  <w:tcBorders>
                    <w:top w:val="single" w:sz="4" w:space="0" w:color="auto"/>
                    <w:left w:val="nil"/>
                    <w:bottom w:val="single" w:sz="4" w:space="0" w:color="auto"/>
                    <w:right w:val="single" w:sz="4" w:space="0" w:color="auto"/>
                  </w:tcBorders>
                  <w:shd w:val="clear" w:color="auto" w:fill="auto"/>
                  <w:vAlign w:val="center"/>
                  <w:hideMark/>
                </w:tcPr>
                <w:p w14:paraId="5202AF34" w14:textId="77777777" w:rsidR="00C41D9F" w:rsidRPr="00A477B4" w:rsidRDefault="00C41D9F" w:rsidP="00212A04">
                  <w:pPr>
                    <w:spacing w:before="0" w:after="0"/>
                    <w:jc w:val="center"/>
                    <w:rPr>
                      <w:rFonts w:eastAsia="Times New Roman"/>
                      <w:b/>
                      <w:bCs/>
                      <w:i/>
                      <w:lang w:eastAsia="fr-BE"/>
                    </w:rPr>
                  </w:pPr>
                  <w:r w:rsidRPr="00A477B4">
                    <w:rPr>
                      <w:rFonts w:eastAsia="Times New Roman"/>
                      <w:b/>
                      <w:bCs/>
                      <w:i/>
                      <w:lang w:eastAsia="fr-BE"/>
                    </w:rPr>
                    <w:t>%</w:t>
                  </w:r>
                  <w:r w:rsidRPr="00A477B4">
                    <w:rPr>
                      <w:rFonts w:eastAsia="Times New Roman"/>
                      <w:b/>
                      <w:bCs/>
                      <w:i/>
                      <w:lang w:eastAsia="fr-BE"/>
                    </w:rPr>
                    <w:br/>
                    <w:t>RMMMG</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14:paraId="4C0833AF" w14:textId="77777777" w:rsidR="00C41D9F" w:rsidRPr="00A477B4" w:rsidRDefault="00C41D9F" w:rsidP="00212A04">
                  <w:pPr>
                    <w:spacing w:before="0" w:after="0"/>
                    <w:rPr>
                      <w:rFonts w:eastAsia="Times New Roman"/>
                      <w:b/>
                      <w:bCs/>
                      <w:i/>
                      <w:lang w:eastAsia="fr-BE"/>
                    </w:rPr>
                  </w:pPr>
                  <w:r w:rsidRPr="00A477B4">
                    <w:rPr>
                      <w:rFonts w:eastAsia="Times New Roman"/>
                      <w:b/>
                      <w:bCs/>
                      <w:i/>
                      <w:lang w:eastAsia="fr-BE"/>
                    </w:rPr>
                    <w:t>Rémunération brute</w:t>
                  </w:r>
                </w:p>
              </w:tc>
            </w:tr>
            <w:tr w:rsidR="008A4022" w:rsidRPr="00A477B4" w14:paraId="4EB32E11" w14:textId="77777777" w:rsidTr="0096046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218079B" w14:textId="77777777" w:rsidR="00C41D9F" w:rsidRPr="00A477B4" w:rsidRDefault="00C41D9F" w:rsidP="00212A04">
                  <w:pPr>
                    <w:spacing w:before="0" w:after="0"/>
                    <w:rPr>
                      <w:rFonts w:eastAsia="Times New Roman"/>
                      <w:i/>
                      <w:lang w:eastAsia="fr-BE"/>
                    </w:rPr>
                  </w:pPr>
                  <w:r w:rsidRPr="00A477B4">
                    <w:rPr>
                      <w:rFonts w:eastAsia="Times New Roman"/>
                      <w:i/>
                      <w:lang w:eastAsia="fr-BE"/>
                    </w:rPr>
                    <w:t>15 ans</w:t>
                  </w:r>
                </w:p>
              </w:tc>
              <w:tc>
                <w:tcPr>
                  <w:tcW w:w="1190" w:type="dxa"/>
                  <w:tcBorders>
                    <w:top w:val="nil"/>
                    <w:left w:val="nil"/>
                    <w:bottom w:val="single" w:sz="4" w:space="0" w:color="auto"/>
                    <w:right w:val="single" w:sz="4" w:space="0" w:color="auto"/>
                  </w:tcBorders>
                  <w:shd w:val="clear" w:color="auto" w:fill="auto"/>
                  <w:noWrap/>
                  <w:vAlign w:val="bottom"/>
                  <w:hideMark/>
                </w:tcPr>
                <w:p w14:paraId="3EE87F61" w14:textId="77777777" w:rsidR="00C41D9F" w:rsidRPr="00A477B4" w:rsidRDefault="00C41D9F" w:rsidP="00212A04">
                  <w:pPr>
                    <w:spacing w:before="0" w:after="0"/>
                    <w:jc w:val="right"/>
                    <w:rPr>
                      <w:rFonts w:eastAsia="Times New Roman"/>
                      <w:i/>
                      <w:lang w:eastAsia="fr-BE"/>
                    </w:rPr>
                  </w:pPr>
                  <w:r w:rsidRPr="00A477B4">
                    <w:rPr>
                      <w:rFonts w:eastAsia="Times New Roman"/>
                      <w:i/>
                      <w:lang w:eastAsia="fr-BE"/>
                    </w:rPr>
                    <w:t>64%</w:t>
                  </w:r>
                </w:p>
              </w:tc>
              <w:tc>
                <w:tcPr>
                  <w:tcW w:w="1291" w:type="dxa"/>
                  <w:tcBorders>
                    <w:top w:val="nil"/>
                    <w:left w:val="nil"/>
                    <w:bottom w:val="single" w:sz="4" w:space="0" w:color="auto"/>
                    <w:right w:val="single" w:sz="4" w:space="0" w:color="auto"/>
                  </w:tcBorders>
                  <w:shd w:val="clear" w:color="auto" w:fill="auto"/>
                  <w:noWrap/>
                  <w:vAlign w:val="bottom"/>
                  <w:hideMark/>
                </w:tcPr>
                <w:p w14:paraId="786B7D4F" w14:textId="25053D42" w:rsidR="00C41D9F" w:rsidRPr="00A477B4" w:rsidRDefault="005F4135" w:rsidP="00C41D9F">
                  <w:pPr>
                    <w:spacing w:before="0" w:after="0"/>
                    <w:jc w:val="right"/>
                    <w:rPr>
                      <w:rFonts w:eastAsia="Times New Roman"/>
                      <w:i/>
                      <w:lang w:eastAsia="fr-BE"/>
                    </w:rPr>
                  </w:pPr>
                  <w:r>
                    <w:rPr>
                      <w:rFonts w:eastAsia="Times New Roman"/>
                      <w:i/>
                      <w:lang w:eastAsia="fr-BE"/>
                    </w:rPr>
                    <w:t>625,59</w:t>
                  </w:r>
                  <w:r w:rsidR="00C41D9F" w:rsidRPr="00A477B4">
                    <w:rPr>
                      <w:rFonts w:eastAsia="Times New Roman"/>
                      <w:i/>
                      <w:lang w:eastAsia="fr-BE"/>
                    </w:rPr>
                    <w:t xml:space="preserve">€ </w:t>
                  </w:r>
                </w:p>
              </w:tc>
            </w:tr>
            <w:tr w:rsidR="00C41D9F" w:rsidRPr="00A477B4" w14:paraId="718581AB" w14:textId="77777777" w:rsidTr="0096046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AFB3172" w14:textId="77777777" w:rsidR="00C41D9F" w:rsidRPr="00A477B4" w:rsidRDefault="00C41D9F" w:rsidP="00212A04">
                  <w:pPr>
                    <w:spacing w:before="0" w:after="0"/>
                    <w:rPr>
                      <w:rFonts w:eastAsia="Times New Roman"/>
                      <w:i/>
                      <w:lang w:eastAsia="fr-BE"/>
                    </w:rPr>
                  </w:pPr>
                  <w:r w:rsidRPr="00A477B4">
                    <w:rPr>
                      <w:rFonts w:eastAsia="Times New Roman"/>
                      <w:i/>
                      <w:lang w:eastAsia="fr-BE"/>
                    </w:rPr>
                    <w:t>16 ans</w:t>
                  </w:r>
                </w:p>
              </w:tc>
              <w:tc>
                <w:tcPr>
                  <w:tcW w:w="1190" w:type="dxa"/>
                  <w:tcBorders>
                    <w:top w:val="nil"/>
                    <w:left w:val="nil"/>
                    <w:bottom w:val="single" w:sz="4" w:space="0" w:color="auto"/>
                    <w:right w:val="single" w:sz="4" w:space="0" w:color="auto"/>
                  </w:tcBorders>
                  <w:shd w:val="clear" w:color="auto" w:fill="auto"/>
                  <w:noWrap/>
                  <w:vAlign w:val="bottom"/>
                  <w:hideMark/>
                </w:tcPr>
                <w:p w14:paraId="21A4B224" w14:textId="77777777" w:rsidR="00C41D9F" w:rsidRPr="00A477B4" w:rsidRDefault="00C41D9F" w:rsidP="00212A04">
                  <w:pPr>
                    <w:spacing w:before="0" w:after="0"/>
                    <w:jc w:val="right"/>
                    <w:rPr>
                      <w:rFonts w:eastAsia="Times New Roman"/>
                      <w:i/>
                      <w:lang w:eastAsia="fr-BE"/>
                    </w:rPr>
                  </w:pPr>
                  <w:r w:rsidRPr="00A477B4">
                    <w:rPr>
                      <w:rFonts w:eastAsia="Times New Roman"/>
                      <w:i/>
                      <w:lang w:eastAsia="fr-BE"/>
                    </w:rPr>
                    <w:t>70%</w:t>
                  </w:r>
                </w:p>
              </w:tc>
              <w:tc>
                <w:tcPr>
                  <w:tcW w:w="1291" w:type="dxa"/>
                  <w:tcBorders>
                    <w:top w:val="nil"/>
                    <w:left w:val="nil"/>
                    <w:bottom w:val="single" w:sz="4" w:space="0" w:color="auto"/>
                    <w:right w:val="single" w:sz="4" w:space="0" w:color="auto"/>
                  </w:tcBorders>
                  <w:shd w:val="clear" w:color="auto" w:fill="auto"/>
                  <w:noWrap/>
                  <w:vAlign w:val="bottom"/>
                  <w:hideMark/>
                </w:tcPr>
                <w:p w14:paraId="4652CCBE" w14:textId="392521E0" w:rsidR="00C41D9F" w:rsidRPr="00A477B4" w:rsidRDefault="005F4135" w:rsidP="00C41D9F">
                  <w:pPr>
                    <w:spacing w:before="0" w:after="0"/>
                    <w:jc w:val="right"/>
                    <w:rPr>
                      <w:rFonts w:eastAsia="Times New Roman"/>
                      <w:i/>
                      <w:lang w:eastAsia="fr-BE"/>
                    </w:rPr>
                  </w:pPr>
                  <w:r>
                    <w:rPr>
                      <w:rFonts w:eastAsia="Times New Roman"/>
                      <w:i/>
                      <w:lang w:eastAsia="fr-BE"/>
                    </w:rPr>
                    <w:t>684,24</w:t>
                  </w:r>
                  <w:r w:rsidR="00C41D9F" w:rsidRPr="00A477B4">
                    <w:rPr>
                      <w:rFonts w:eastAsia="Times New Roman"/>
                      <w:i/>
                      <w:lang w:eastAsia="fr-BE"/>
                    </w:rPr>
                    <w:t xml:space="preserve">€ </w:t>
                  </w:r>
                </w:p>
              </w:tc>
            </w:tr>
            <w:tr w:rsidR="00C41D9F" w:rsidRPr="00A477B4" w14:paraId="6DF84FA1" w14:textId="77777777" w:rsidTr="0096046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9CC657F" w14:textId="77777777" w:rsidR="00C41D9F" w:rsidRPr="00A477B4" w:rsidRDefault="00C41D9F" w:rsidP="00212A04">
                  <w:pPr>
                    <w:spacing w:before="0" w:after="0"/>
                    <w:rPr>
                      <w:rFonts w:eastAsia="Times New Roman"/>
                      <w:i/>
                      <w:lang w:eastAsia="fr-BE"/>
                    </w:rPr>
                  </w:pPr>
                  <w:r w:rsidRPr="00A477B4">
                    <w:rPr>
                      <w:rFonts w:eastAsia="Times New Roman"/>
                      <w:i/>
                      <w:lang w:eastAsia="fr-BE"/>
                    </w:rPr>
                    <w:t>17 ans</w:t>
                  </w:r>
                </w:p>
              </w:tc>
              <w:tc>
                <w:tcPr>
                  <w:tcW w:w="1190" w:type="dxa"/>
                  <w:tcBorders>
                    <w:top w:val="nil"/>
                    <w:left w:val="nil"/>
                    <w:bottom w:val="single" w:sz="4" w:space="0" w:color="auto"/>
                    <w:right w:val="single" w:sz="4" w:space="0" w:color="auto"/>
                  </w:tcBorders>
                  <w:shd w:val="clear" w:color="auto" w:fill="auto"/>
                  <w:noWrap/>
                  <w:vAlign w:val="bottom"/>
                  <w:hideMark/>
                </w:tcPr>
                <w:p w14:paraId="215E9407" w14:textId="77777777" w:rsidR="00C41D9F" w:rsidRPr="00A477B4" w:rsidRDefault="00C41D9F" w:rsidP="00212A04">
                  <w:pPr>
                    <w:spacing w:before="0" w:after="0"/>
                    <w:jc w:val="right"/>
                    <w:rPr>
                      <w:rFonts w:eastAsia="Times New Roman"/>
                      <w:i/>
                      <w:lang w:eastAsia="fr-BE"/>
                    </w:rPr>
                  </w:pPr>
                  <w:r w:rsidRPr="00A477B4">
                    <w:rPr>
                      <w:rFonts w:eastAsia="Times New Roman"/>
                      <w:i/>
                      <w:lang w:eastAsia="fr-BE"/>
                    </w:rPr>
                    <w:t>76%</w:t>
                  </w:r>
                </w:p>
              </w:tc>
              <w:tc>
                <w:tcPr>
                  <w:tcW w:w="1291" w:type="dxa"/>
                  <w:tcBorders>
                    <w:top w:val="nil"/>
                    <w:left w:val="nil"/>
                    <w:bottom w:val="single" w:sz="4" w:space="0" w:color="auto"/>
                    <w:right w:val="single" w:sz="4" w:space="0" w:color="auto"/>
                  </w:tcBorders>
                  <w:shd w:val="clear" w:color="auto" w:fill="auto"/>
                  <w:noWrap/>
                  <w:vAlign w:val="bottom"/>
                  <w:hideMark/>
                </w:tcPr>
                <w:p w14:paraId="446190AF" w14:textId="41BD212B" w:rsidR="00C41D9F" w:rsidRPr="00A477B4" w:rsidRDefault="005F4135" w:rsidP="00C41D9F">
                  <w:pPr>
                    <w:spacing w:before="0" w:after="0"/>
                    <w:jc w:val="right"/>
                    <w:rPr>
                      <w:rFonts w:eastAsia="Times New Roman"/>
                      <w:i/>
                      <w:lang w:eastAsia="fr-BE"/>
                    </w:rPr>
                  </w:pPr>
                  <w:r>
                    <w:rPr>
                      <w:rFonts w:eastAsia="Times New Roman"/>
                      <w:i/>
                      <w:lang w:eastAsia="fr-BE"/>
                    </w:rPr>
                    <w:t>742,89</w:t>
                  </w:r>
                  <w:r w:rsidR="00C41D9F" w:rsidRPr="00A477B4">
                    <w:rPr>
                      <w:rFonts w:eastAsia="Times New Roman"/>
                      <w:i/>
                      <w:lang w:eastAsia="fr-BE"/>
                    </w:rPr>
                    <w:t xml:space="preserve">€ </w:t>
                  </w:r>
                </w:p>
              </w:tc>
            </w:tr>
            <w:tr w:rsidR="00C41D9F" w:rsidRPr="00A477B4" w14:paraId="710BD89A" w14:textId="77777777" w:rsidTr="0096046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A13CD52" w14:textId="77777777" w:rsidR="00C41D9F" w:rsidRPr="00A477B4" w:rsidRDefault="00C41D9F" w:rsidP="00212A04">
                  <w:pPr>
                    <w:spacing w:before="0" w:after="0"/>
                    <w:rPr>
                      <w:rFonts w:eastAsia="Times New Roman"/>
                      <w:i/>
                      <w:lang w:eastAsia="fr-BE"/>
                    </w:rPr>
                  </w:pPr>
                  <w:r w:rsidRPr="00A477B4">
                    <w:rPr>
                      <w:rFonts w:eastAsia="Times New Roman"/>
                      <w:i/>
                      <w:lang w:eastAsia="fr-BE"/>
                    </w:rPr>
                    <w:t>18 ans</w:t>
                  </w:r>
                </w:p>
              </w:tc>
              <w:tc>
                <w:tcPr>
                  <w:tcW w:w="1190" w:type="dxa"/>
                  <w:tcBorders>
                    <w:top w:val="nil"/>
                    <w:left w:val="nil"/>
                    <w:bottom w:val="single" w:sz="4" w:space="0" w:color="auto"/>
                    <w:right w:val="single" w:sz="4" w:space="0" w:color="auto"/>
                  </w:tcBorders>
                  <w:shd w:val="clear" w:color="auto" w:fill="auto"/>
                  <w:noWrap/>
                  <w:vAlign w:val="bottom"/>
                  <w:hideMark/>
                </w:tcPr>
                <w:p w14:paraId="14B8AA1E" w14:textId="77777777" w:rsidR="00C41D9F" w:rsidRPr="00A477B4" w:rsidRDefault="00C41D9F" w:rsidP="00212A04">
                  <w:pPr>
                    <w:spacing w:before="0" w:after="0"/>
                    <w:jc w:val="right"/>
                    <w:rPr>
                      <w:rFonts w:eastAsia="Times New Roman"/>
                      <w:i/>
                      <w:lang w:eastAsia="fr-BE"/>
                    </w:rPr>
                  </w:pPr>
                  <w:r w:rsidRPr="00A477B4">
                    <w:rPr>
                      <w:rFonts w:eastAsia="Times New Roman"/>
                      <w:i/>
                      <w:lang w:eastAsia="fr-BE"/>
                    </w:rPr>
                    <w:t>82%</w:t>
                  </w:r>
                </w:p>
              </w:tc>
              <w:tc>
                <w:tcPr>
                  <w:tcW w:w="1291" w:type="dxa"/>
                  <w:tcBorders>
                    <w:top w:val="nil"/>
                    <w:left w:val="nil"/>
                    <w:bottom w:val="single" w:sz="4" w:space="0" w:color="auto"/>
                    <w:right w:val="single" w:sz="4" w:space="0" w:color="auto"/>
                  </w:tcBorders>
                  <w:shd w:val="clear" w:color="auto" w:fill="auto"/>
                  <w:noWrap/>
                  <w:vAlign w:val="bottom"/>
                  <w:hideMark/>
                </w:tcPr>
                <w:p w14:paraId="0B6306E3" w14:textId="0FAE3428" w:rsidR="00C41D9F" w:rsidRPr="00A477B4" w:rsidRDefault="00F256F0" w:rsidP="00C41D9F">
                  <w:pPr>
                    <w:spacing w:before="0" w:after="0"/>
                    <w:jc w:val="right"/>
                    <w:rPr>
                      <w:rFonts w:eastAsia="Times New Roman"/>
                      <w:i/>
                      <w:lang w:eastAsia="fr-BE"/>
                    </w:rPr>
                  </w:pPr>
                  <w:r>
                    <w:rPr>
                      <w:rFonts w:eastAsia="Times New Roman"/>
                      <w:i/>
                      <w:lang w:eastAsia="fr-BE"/>
                    </w:rPr>
                    <w:t xml:space="preserve">801,54 </w:t>
                  </w:r>
                  <w:r w:rsidR="00C41D9F" w:rsidRPr="00A477B4">
                    <w:rPr>
                      <w:rFonts w:eastAsia="Times New Roman"/>
                      <w:i/>
                      <w:lang w:eastAsia="fr-BE"/>
                    </w:rPr>
                    <w:t xml:space="preserve">€ </w:t>
                  </w:r>
                </w:p>
              </w:tc>
            </w:tr>
            <w:tr w:rsidR="00C41D9F" w:rsidRPr="00A477B4" w14:paraId="675C1FB7" w14:textId="77777777" w:rsidTr="0096046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E81773D" w14:textId="77777777" w:rsidR="00C41D9F" w:rsidRPr="00A477B4" w:rsidRDefault="00C41D9F" w:rsidP="00212A04">
                  <w:pPr>
                    <w:spacing w:before="0" w:after="0"/>
                    <w:rPr>
                      <w:rFonts w:eastAsia="Times New Roman"/>
                      <w:i/>
                      <w:lang w:eastAsia="fr-BE"/>
                    </w:rPr>
                  </w:pPr>
                  <w:r w:rsidRPr="00A477B4">
                    <w:rPr>
                      <w:rFonts w:eastAsia="Times New Roman"/>
                      <w:i/>
                      <w:lang w:eastAsia="fr-BE"/>
                    </w:rPr>
                    <w:t>19 ans</w:t>
                  </w:r>
                </w:p>
              </w:tc>
              <w:tc>
                <w:tcPr>
                  <w:tcW w:w="1190" w:type="dxa"/>
                  <w:tcBorders>
                    <w:top w:val="nil"/>
                    <w:left w:val="nil"/>
                    <w:bottom w:val="single" w:sz="4" w:space="0" w:color="auto"/>
                    <w:right w:val="single" w:sz="4" w:space="0" w:color="auto"/>
                  </w:tcBorders>
                  <w:shd w:val="clear" w:color="auto" w:fill="auto"/>
                  <w:noWrap/>
                  <w:vAlign w:val="bottom"/>
                  <w:hideMark/>
                </w:tcPr>
                <w:p w14:paraId="77C8638E" w14:textId="77777777" w:rsidR="00C41D9F" w:rsidRPr="00A477B4" w:rsidRDefault="00C41D9F" w:rsidP="00212A04">
                  <w:pPr>
                    <w:spacing w:before="0" w:after="0"/>
                    <w:jc w:val="right"/>
                    <w:rPr>
                      <w:rFonts w:eastAsia="Times New Roman"/>
                      <w:i/>
                      <w:lang w:eastAsia="fr-BE"/>
                    </w:rPr>
                  </w:pPr>
                  <w:r w:rsidRPr="00A477B4">
                    <w:rPr>
                      <w:rFonts w:eastAsia="Times New Roman"/>
                      <w:i/>
                      <w:lang w:eastAsia="fr-BE"/>
                    </w:rPr>
                    <w:t>88%</w:t>
                  </w:r>
                </w:p>
              </w:tc>
              <w:tc>
                <w:tcPr>
                  <w:tcW w:w="1291" w:type="dxa"/>
                  <w:tcBorders>
                    <w:top w:val="nil"/>
                    <w:left w:val="nil"/>
                    <w:bottom w:val="single" w:sz="4" w:space="0" w:color="auto"/>
                    <w:right w:val="single" w:sz="4" w:space="0" w:color="auto"/>
                  </w:tcBorders>
                  <w:shd w:val="clear" w:color="auto" w:fill="auto"/>
                  <w:noWrap/>
                  <w:vAlign w:val="bottom"/>
                  <w:hideMark/>
                </w:tcPr>
                <w:p w14:paraId="5DA03D4A" w14:textId="2913AB97" w:rsidR="00C41D9F" w:rsidRPr="00A477B4" w:rsidRDefault="00F256F0" w:rsidP="00C41D9F">
                  <w:pPr>
                    <w:spacing w:before="0" w:after="0"/>
                    <w:jc w:val="right"/>
                    <w:rPr>
                      <w:rFonts w:eastAsia="Times New Roman"/>
                      <w:i/>
                      <w:lang w:eastAsia="fr-BE"/>
                    </w:rPr>
                  </w:pPr>
                  <w:r>
                    <w:rPr>
                      <w:rFonts w:eastAsia="Times New Roman"/>
                      <w:i/>
                      <w:lang w:eastAsia="fr-BE"/>
                    </w:rPr>
                    <w:t>860,19</w:t>
                  </w:r>
                  <w:r w:rsidR="00C41D9F" w:rsidRPr="00A477B4">
                    <w:rPr>
                      <w:rFonts w:eastAsia="Times New Roman"/>
                      <w:i/>
                      <w:lang w:eastAsia="fr-BE"/>
                    </w:rPr>
                    <w:t xml:space="preserve">€ </w:t>
                  </w:r>
                </w:p>
              </w:tc>
            </w:tr>
            <w:tr w:rsidR="00C41D9F" w:rsidRPr="00A477B4" w14:paraId="0EC20B42" w14:textId="77777777" w:rsidTr="0096046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4399588" w14:textId="77777777" w:rsidR="00C41D9F" w:rsidRPr="00A477B4" w:rsidRDefault="00C41D9F" w:rsidP="00212A04">
                  <w:pPr>
                    <w:spacing w:before="0" w:after="0"/>
                    <w:rPr>
                      <w:rFonts w:eastAsia="Times New Roman"/>
                      <w:i/>
                      <w:lang w:eastAsia="fr-BE"/>
                    </w:rPr>
                  </w:pPr>
                  <w:r w:rsidRPr="00A477B4">
                    <w:rPr>
                      <w:rFonts w:eastAsia="Times New Roman"/>
                      <w:i/>
                      <w:lang w:eastAsia="fr-BE"/>
                    </w:rPr>
                    <w:t>20 ans</w:t>
                  </w:r>
                </w:p>
              </w:tc>
              <w:tc>
                <w:tcPr>
                  <w:tcW w:w="1190" w:type="dxa"/>
                  <w:tcBorders>
                    <w:top w:val="nil"/>
                    <w:left w:val="nil"/>
                    <w:bottom w:val="single" w:sz="4" w:space="0" w:color="auto"/>
                    <w:right w:val="single" w:sz="4" w:space="0" w:color="auto"/>
                  </w:tcBorders>
                  <w:shd w:val="clear" w:color="auto" w:fill="auto"/>
                  <w:noWrap/>
                  <w:vAlign w:val="bottom"/>
                  <w:hideMark/>
                </w:tcPr>
                <w:p w14:paraId="402A6B62" w14:textId="77777777" w:rsidR="00C41D9F" w:rsidRPr="00A477B4" w:rsidRDefault="00C41D9F" w:rsidP="00212A04">
                  <w:pPr>
                    <w:spacing w:before="0" w:after="0"/>
                    <w:jc w:val="right"/>
                    <w:rPr>
                      <w:rFonts w:eastAsia="Times New Roman"/>
                      <w:i/>
                      <w:lang w:eastAsia="fr-BE"/>
                    </w:rPr>
                  </w:pPr>
                  <w:r w:rsidRPr="00A477B4">
                    <w:rPr>
                      <w:rFonts w:eastAsia="Times New Roman"/>
                      <w:i/>
                      <w:lang w:eastAsia="fr-BE"/>
                    </w:rPr>
                    <w:t>94%</w:t>
                  </w:r>
                </w:p>
              </w:tc>
              <w:tc>
                <w:tcPr>
                  <w:tcW w:w="1291" w:type="dxa"/>
                  <w:tcBorders>
                    <w:top w:val="nil"/>
                    <w:left w:val="nil"/>
                    <w:bottom w:val="single" w:sz="4" w:space="0" w:color="auto"/>
                    <w:right w:val="single" w:sz="4" w:space="0" w:color="auto"/>
                  </w:tcBorders>
                  <w:shd w:val="clear" w:color="auto" w:fill="auto"/>
                  <w:noWrap/>
                  <w:vAlign w:val="bottom"/>
                  <w:hideMark/>
                </w:tcPr>
                <w:p w14:paraId="36665470" w14:textId="1F54FBCE" w:rsidR="00C41D9F" w:rsidRPr="00A477B4" w:rsidRDefault="00F256F0" w:rsidP="00C41D9F">
                  <w:pPr>
                    <w:spacing w:before="0" w:after="0"/>
                    <w:jc w:val="right"/>
                    <w:rPr>
                      <w:rFonts w:eastAsia="Times New Roman"/>
                      <w:i/>
                      <w:lang w:eastAsia="fr-BE"/>
                    </w:rPr>
                  </w:pPr>
                  <w:r>
                    <w:rPr>
                      <w:rFonts w:eastAsia="Times New Roman"/>
                      <w:i/>
                      <w:lang w:eastAsia="fr-BE"/>
                    </w:rPr>
                    <w:t>918,84</w:t>
                  </w:r>
                  <w:r w:rsidR="00C41D9F" w:rsidRPr="00A477B4">
                    <w:rPr>
                      <w:rFonts w:eastAsia="Times New Roman"/>
                      <w:i/>
                      <w:lang w:eastAsia="fr-BE"/>
                    </w:rPr>
                    <w:t xml:space="preserve">€ </w:t>
                  </w:r>
                </w:p>
              </w:tc>
            </w:tr>
            <w:tr w:rsidR="00C41D9F" w:rsidRPr="00A477B4" w14:paraId="1A03D99A" w14:textId="77777777" w:rsidTr="0096046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53689CA" w14:textId="77777777" w:rsidR="00C41D9F" w:rsidRPr="00A477B4" w:rsidRDefault="00C41D9F" w:rsidP="00212A04">
                  <w:pPr>
                    <w:spacing w:before="0" w:after="0"/>
                    <w:rPr>
                      <w:rFonts w:eastAsia="Times New Roman"/>
                      <w:i/>
                      <w:lang w:eastAsia="fr-BE"/>
                    </w:rPr>
                  </w:pPr>
                  <w:r w:rsidRPr="00A477B4">
                    <w:rPr>
                      <w:rFonts w:eastAsia="Times New Roman"/>
                      <w:i/>
                      <w:lang w:eastAsia="fr-BE"/>
                    </w:rPr>
                    <w:t>≥21 ans</w:t>
                  </w:r>
                </w:p>
              </w:tc>
              <w:tc>
                <w:tcPr>
                  <w:tcW w:w="1190" w:type="dxa"/>
                  <w:tcBorders>
                    <w:top w:val="nil"/>
                    <w:left w:val="nil"/>
                    <w:bottom w:val="single" w:sz="4" w:space="0" w:color="auto"/>
                    <w:right w:val="single" w:sz="4" w:space="0" w:color="auto"/>
                  </w:tcBorders>
                  <w:shd w:val="clear" w:color="auto" w:fill="auto"/>
                  <w:noWrap/>
                  <w:vAlign w:val="bottom"/>
                  <w:hideMark/>
                </w:tcPr>
                <w:p w14:paraId="5850E7AB" w14:textId="77777777" w:rsidR="00C41D9F" w:rsidRPr="00A477B4" w:rsidRDefault="00C41D9F" w:rsidP="00212A04">
                  <w:pPr>
                    <w:spacing w:before="0" w:after="0"/>
                    <w:jc w:val="right"/>
                    <w:rPr>
                      <w:rFonts w:eastAsia="Times New Roman"/>
                      <w:i/>
                      <w:lang w:eastAsia="fr-BE"/>
                    </w:rPr>
                  </w:pPr>
                  <w:r w:rsidRPr="00A477B4">
                    <w:rPr>
                      <w:rFonts w:eastAsia="Times New Roman"/>
                      <w:i/>
                      <w:lang w:eastAsia="fr-BE"/>
                    </w:rPr>
                    <w:t>100%</w:t>
                  </w:r>
                </w:p>
              </w:tc>
              <w:tc>
                <w:tcPr>
                  <w:tcW w:w="1291" w:type="dxa"/>
                  <w:tcBorders>
                    <w:top w:val="nil"/>
                    <w:left w:val="nil"/>
                    <w:bottom w:val="single" w:sz="4" w:space="0" w:color="auto"/>
                    <w:right w:val="single" w:sz="4" w:space="0" w:color="auto"/>
                  </w:tcBorders>
                  <w:shd w:val="clear" w:color="auto" w:fill="auto"/>
                  <w:noWrap/>
                  <w:vAlign w:val="bottom"/>
                  <w:hideMark/>
                </w:tcPr>
                <w:p w14:paraId="32D46A6E" w14:textId="0F1C5AAB" w:rsidR="00C41D9F" w:rsidRPr="00A477B4" w:rsidRDefault="003B4505" w:rsidP="00C41D9F">
                  <w:pPr>
                    <w:spacing w:before="0" w:after="0"/>
                    <w:jc w:val="right"/>
                    <w:rPr>
                      <w:rFonts w:eastAsia="Times New Roman"/>
                      <w:i/>
                      <w:lang w:eastAsia="fr-BE"/>
                    </w:rPr>
                  </w:pPr>
                  <w:r>
                    <w:rPr>
                      <w:rFonts w:eastAsia="Times New Roman"/>
                      <w:i/>
                      <w:lang w:eastAsia="fr-BE"/>
                    </w:rPr>
                    <w:t>977,49</w:t>
                  </w:r>
                  <w:r w:rsidR="00C41D9F" w:rsidRPr="00A477B4">
                    <w:rPr>
                      <w:rFonts w:eastAsia="Times New Roman"/>
                      <w:i/>
                      <w:lang w:eastAsia="fr-BE"/>
                    </w:rPr>
                    <w:t xml:space="preserve">€ </w:t>
                  </w:r>
                </w:p>
              </w:tc>
            </w:tr>
          </w:tbl>
          <w:p w14:paraId="20BFA20B" w14:textId="77777777" w:rsidR="00C41D9F" w:rsidRPr="009E6A53" w:rsidRDefault="00C41D9F" w:rsidP="00212A04"/>
        </w:tc>
        <w:tc>
          <w:tcPr>
            <w:tcW w:w="4428" w:type="dxa"/>
            <w:tcBorders>
              <w:bottom w:val="single" w:sz="4" w:space="0" w:color="auto"/>
            </w:tcBorders>
          </w:tcPr>
          <w:p w14:paraId="72B84334" w14:textId="77777777" w:rsidR="00C41D9F" w:rsidRPr="009E6A53" w:rsidRDefault="00C41D9F" w:rsidP="009E6A53">
            <w:pPr>
              <w:spacing w:line="240" w:lineRule="auto"/>
            </w:pPr>
            <w:r w:rsidRPr="009E6A53">
              <w:t>L’entreprise prend en charge :</w:t>
            </w:r>
          </w:p>
          <w:p w14:paraId="21F71F79" w14:textId="77777777" w:rsidR="00C41D9F" w:rsidRPr="009E6A53" w:rsidRDefault="00C41D9F" w:rsidP="00491FAA">
            <w:pPr>
              <w:pStyle w:val="Paragraphedeliste"/>
              <w:numPr>
                <w:ilvl w:val="0"/>
                <w:numId w:val="7"/>
              </w:numPr>
              <w:jc w:val="left"/>
            </w:pPr>
            <w:r w:rsidRPr="009E6A53">
              <w:t>L’indemnité d’apprentissage</w:t>
            </w:r>
          </w:p>
          <w:p w14:paraId="207F28EB" w14:textId="77777777" w:rsidR="00C41D9F" w:rsidRPr="009E6A53" w:rsidRDefault="00C41D9F" w:rsidP="00491FAA">
            <w:pPr>
              <w:pStyle w:val="Paragraphedeliste"/>
              <w:numPr>
                <w:ilvl w:val="0"/>
                <w:numId w:val="7"/>
              </w:numPr>
              <w:jc w:val="left"/>
            </w:pPr>
            <w:r w:rsidRPr="009E6A53">
              <w:t>Les frais de déplacement du travailleur pour se rendre au travail</w:t>
            </w:r>
          </w:p>
          <w:p w14:paraId="49518F8B" w14:textId="77777777" w:rsidR="00C41D9F" w:rsidRPr="009E6A53" w:rsidRDefault="00C41D9F" w:rsidP="00491FAA">
            <w:pPr>
              <w:pStyle w:val="Paragraphedeliste"/>
              <w:numPr>
                <w:ilvl w:val="0"/>
                <w:numId w:val="7"/>
              </w:numPr>
              <w:jc w:val="left"/>
            </w:pPr>
            <w:r w:rsidRPr="009E6A53">
              <w:t>L’assurance-loi</w:t>
            </w:r>
          </w:p>
          <w:p w14:paraId="58FCAEF9" w14:textId="77777777" w:rsidR="00C41D9F" w:rsidRPr="009E6A53" w:rsidRDefault="00C41D9F" w:rsidP="00491FAA">
            <w:pPr>
              <w:pStyle w:val="Paragraphedeliste"/>
              <w:numPr>
                <w:ilvl w:val="0"/>
                <w:numId w:val="7"/>
              </w:numPr>
              <w:jc w:val="left"/>
            </w:pPr>
            <w:r w:rsidRPr="009E6A53">
              <w:t xml:space="preserve">Les vêtements de travail et de sécurité </w:t>
            </w:r>
          </w:p>
          <w:p w14:paraId="70D15A60" w14:textId="77777777" w:rsidR="00C41D9F" w:rsidRPr="009E6A53" w:rsidRDefault="00C41D9F" w:rsidP="00491FAA">
            <w:pPr>
              <w:pStyle w:val="Paragraphedeliste"/>
              <w:numPr>
                <w:ilvl w:val="0"/>
                <w:numId w:val="7"/>
              </w:numPr>
              <w:jc w:val="left"/>
            </w:pPr>
            <w:r w:rsidRPr="009E6A53">
              <w:t>Les frais de déplacement vers les chantiers</w:t>
            </w:r>
          </w:p>
          <w:p w14:paraId="2A84FF80" w14:textId="77777777" w:rsidR="00C41D9F" w:rsidRPr="009E6A53" w:rsidRDefault="00C41D9F" w:rsidP="00491FAA">
            <w:pPr>
              <w:pStyle w:val="Paragraphedeliste"/>
              <w:numPr>
                <w:ilvl w:val="0"/>
                <w:numId w:val="7"/>
              </w:numPr>
              <w:jc w:val="left"/>
            </w:pPr>
            <w:r w:rsidRPr="009E6A53">
              <w:t>Les coûts propres à chaque métier</w:t>
            </w:r>
          </w:p>
        </w:tc>
      </w:tr>
      <w:tr w:rsidR="00C41D9F" w:rsidRPr="009E6A53" w14:paraId="7D4F95F4" w14:textId="77777777" w:rsidTr="00B54B3E">
        <w:tc>
          <w:tcPr>
            <w:tcW w:w="4644" w:type="dxa"/>
            <w:vMerge/>
          </w:tcPr>
          <w:p w14:paraId="07999CF1" w14:textId="77777777" w:rsidR="00C41D9F" w:rsidRPr="009E6A53" w:rsidRDefault="00C41D9F" w:rsidP="00212A04"/>
        </w:tc>
        <w:tc>
          <w:tcPr>
            <w:tcW w:w="4428" w:type="dxa"/>
            <w:shd w:val="clear" w:color="auto" w:fill="C5FFFF"/>
          </w:tcPr>
          <w:p w14:paraId="2B26747C" w14:textId="77777777" w:rsidR="00C41D9F" w:rsidRPr="009E6A53" w:rsidRDefault="00C41D9F" w:rsidP="00212A04">
            <w:r w:rsidRPr="009E6A53">
              <w:t>Remboursement par le pouvoir adjudicateur</w:t>
            </w:r>
          </w:p>
        </w:tc>
      </w:tr>
      <w:tr w:rsidR="00C41D9F" w:rsidRPr="009E6A53" w14:paraId="2FD12A4B" w14:textId="77777777" w:rsidTr="009E6A53">
        <w:tc>
          <w:tcPr>
            <w:tcW w:w="4644" w:type="dxa"/>
            <w:vMerge/>
            <w:tcBorders>
              <w:bottom w:val="single" w:sz="4" w:space="0" w:color="auto"/>
            </w:tcBorders>
          </w:tcPr>
          <w:p w14:paraId="7138BAD5" w14:textId="77777777" w:rsidR="00C41D9F" w:rsidRPr="009E6A53" w:rsidRDefault="00C41D9F" w:rsidP="00212A04"/>
        </w:tc>
        <w:tc>
          <w:tcPr>
            <w:tcW w:w="4428" w:type="dxa"/>
            <w:tcBorders>
              <w:bottom w:val="single" w:sz="4" w:space="0" w:color="auto"/>
            </w:tcBorders>
          </w:tcPr>
          <w:p w14:paraId="28646DB3" w14:textId="4DCEFE41" w:rsidR="00C41D9F" w:rsidRPr="009E6A53" w:rsidRDefault="00C41D9F" w:rsidP="00212A04">
            <w:r w:rsidRPr="009E6A53">
              <w:t xml:space="preserve">Durant la période de la clause sociale, le pouvoir adjudicateur rembourse l’entreprise </w:t>
            </w:r>
            <w:r w:rsidR="00761AAC">
              <w:t xml:space="preserve">8,27 </w:t>
            </w:r>
            <w:r w:rsidRPr="009E6A53">
              <w:t>€ par heure de formation passée en entreprise.</w:t>
            </w:r>
          </w:p>
        </w:tc>
      </w:tr>
      <w:tr w:rsidR="00C41D9F" w:rsidRPr="009E6A53" w14:paraId="041FBE52" w14:textId="77777777" w:rsidTr="00B54B3E">
        <w:tc>
          <w:tcPr>
            <w:tcW w:w="4644" w:type="dxa"/>
            <w:shd w:val="clear" w:color="auto" w:fill="C5FFFF"/>
          </w:tcPr>
          <w:p w14:paraId="065056EB" w14:textId="77777777" w:rsidR="00C41D9F" w:rsidRPr="009E6A53" w:rsidRDefault="00C41D9F" w:rsidP="00212A04">
            <w:r w:rsidRPr="009E6A53">
              <w:t>Durée et rythme de la formation</w:t>
            </w:r>
          </w:p>
        </w:tc>
        <w:tc>
          <w:tcPr>
            <w:tcW w:w="4428" w:type="dxa"/>
            <w:shd w:val="clear" w:color="auto" w:fill="C5FFFF"/>
          </w:tcPr>
          <w:p w14:paraId="5323166A" w14:textId="77777777" w:rsidR="00C41D9F" w:rsidRPr="009E6A53" w:rsidRDefault="00C41D9F" w:rsidP="00212A04"/>
        </w:tc>
      </w:tr>
      <w:tr w:rsidR="00C41D9F" w:rsidRPr="009E6A53" w14:paraId="7121D6E9" w14:textId="77777777" w:rsidTr="009E6A53">
        <w:tc>
          <w:tcPr>
            <w:tcW w:w="9072" w:type="dxa"/>
            <w:gridSpan w:val="2"/>
          </w:tcPr>
          <w:p w14:paraId="50D51326" w14:textId="77777777" w:rsidR="00C41D9F" w:rsidRPr="00A477B4" w:rsidRDefault="00C41D9F" w:rsidP="00491FAA">
            <w:pPr>
              <w:pStyle w:val="Paragraphedeliste"/>
              <w:numPr>
                <w:ilvl w:val="0"/>
                <w:numId w:val="6"/>
              </w:numPr>
              <w:jc w:val="left"/>
            </w:pPr>
            <w:r w:rsidRPr="009E6A53">
              <w:t xml:space="preserve">Le contrat d’apprentissage a une </w:t>
            </w:r>
            <w:r w:rsidRPr="009E6A53">
              <w:rPr>
                <w:b/>
              </w:rPr>
              <w:t>durée de minimum 24 mois et maximum 48 mois</w:t>
            </w:r>
            <w:r w:rsidRPr="009E6A53">
              <w:t xml:space="preserve">.  La formation de « aide-électricien » est de 12 mois. Il existe certaines formations qui peuvent être </w:t>
            </w:r>
            <w:r w:rsidRPr="00A477B4">
              <w:t>ramenées à 12 mois si le jeune a déjà reçu une formation préalable en installateur électricien résidentiel ou en installateur électricien tertiaire, et si l’objectif de cet apprentissage est le certificat de qualification de la septième année de l’enseignement technique ou professionnel de la Fédération Wallonie Bruxelles.</w:t>
            </w:r>
          </w:p>
          <w:p w14:paraId="194C7DF6" w14:textId="77777777" w:rsidR="00C41D9F" w:rsidRPr="00A477B4" w:rsidRDefault="00C41D9F" w:rsidP="00491FAA">
            <w:pPr>
              <w:pStyle w:val="Paragraphedeliste"/>
              <w:numPr>
                <w:ilvl w:val="0"/>
                <w:numId w:val="6"/>
              </w:numPr>
              <w:jc w:val="left"/>
            </w:pPr>
            <w:r w:rsidRPr="00A477B4">
              <w:lastRenderedPageBreak/>
              <w:t xml:space="preserve">La </w:t>
            </w:r>
            <w:r w:rsidR="00F758C7" w:rsidRPr="00A477B4">
              <w:t>durée du CAI peut s’étendre de 10 à 36 mois</w:t>
            </w:r>
          </w:p>
          <w:p w14:paraId="26890216" w14:textId="77777777" w:rsidR="00C41D9F" w:rsidRPr="009E6A53" w:rsidRDefault="00C41D9F" w:rsidP="00491FAA">
            <w:pPr>
              <w:pStyle w:val="Paragraphedeliste"/>
              <w:numPr>
                <w:ilvl w:val="0"/>
                <w:numId w:val="6"/>
              </w:numPr>
              <w:jc w:val="left"/>
            </w:pPr>
            <w:r w:rsidRPr="00A477B4">
              <w:t>Le jeune passe trois jours par semaine en entreprise</w:t>
            </w:r>
            <w:r w:rsidRPr="009E6A53">
              <w:t xml:space="preserve"> et suit deux jours de formation dans un CEFA. Une alternative est proposée, une semaine en entreprise et une semaine dans un centre d’enseignement en alternance. Il est également possible pour l’apprenti de passer 4 jours en entreprise et 1 jour dans un centre d’enseignement si l’apprenti est senior et si l’employeur a reçu l’approbation du CPA (comité paritaire d’apprentissage) de la SCP 149.01.</w:t>
            </w:r>
          </w:p>
        </w:tc>
      </w:tr>
    </w:tbl>
    <w:p w14:paraId="3A3EAF71" w14:textId="5FAA73C3" w:rsidR="0051748D" w:rsidRPr="00EF78FA" w:rsidRDefault="00C41D9F" w:rsidP="00901C9E">
      <w:pPr>
        <w:pStyle w:val="Titre1"/>
      </w:pPr>
      <w:r w:rsidRPr="00EF06EF">
        <w:lastRenderedPageBreak/>
        <w:br w:type="page"/>
      </w:r>
      <w:bookmarkStart w:id="18" w:name="_Toc5708355"/>
      <w:bookmarkStart w:id="19" w:name="_Toc126829519"/>
      <w:r w:rsidR="0051748D" w:rsidRPr="00EF78FA">
        <w:lastRenderedPageBreak/>
        <w:t xml:space="preserve">Le </w:t>
      </w:r>
      <w:r w:rsidR="002F4642" w:rsidRPr="00EF78FA">
        <w:t>« </w:t>
      </w:r>
      <w:r w:rsidR="0051748D" w:rsidRPr="00EF78FA">
        <w:t>contrat d’alternance</w:t>
      </w:r>
      <w:r w:rsidR="002F4642" w:rsidRPr="00EF78FA">
        <w:t> »</w:t>
      </w:r>
      <w:r w:rsidR="0051748D" w:rsidRPr="00EF78FA">
        <w:t xml:space="preserve"> - dispositif accessible à </w:t>
      </w:r>
      <w:r w:rsidR="00D42E7B">
        <w:t>toutes les</w:t>
      </w:r>
      <w:r w:rsidR="00D42E7B" w:rsidRPr="00EF78FA">
        <w:t xml:space="preserve"> </w:t>
      </w:r>
      <w:r w:rsidR="0051748D" w:rsidRPr="00EF78FA">
        <w:t>entreprises</w:t>
      </w:r>
      <w:bookmarkEnd w:id="18"/>
      <w:bookmarkEnd w:id="19"/>
    </w:p>
    <w:p w14:paraId="11DD5334" w14:textId="52EB90DF" w:rsidR="00C0213D" w:rsidRPr="00EF06EF" w:rsidRDefault="008E22B8" w:rsidP="00C0213D">
      <w:r>
        <w:t xml:space="preserve">Cet </w:t>
      </w:r>
      <w:r w:rsidR="00C0213D" w:rsidRPr="00EF06EF">
        <w:t>apprentissage assure une formation générale, technique et pratique pour les jeunes dès 15 ans par la conclusion d’un contrat d’alternance avec une entreprise. Ce contrat a pour objet l’apprentissage pratique d’un métier en entreprise, complété par une formation théorique générale et professionnelle dans un Centre de formation CEFA ou IFAPME.</w:t>
      </w:r>
    </w:p>
    <w:p w14:paraId="72CD9A80" w14:textId="77777777" w:rsidR="00C0213D" w:rsidRPr="00EF06EF" w:rsidRDefault="00C0213D" w:rsidP="00C0213D">
      <w:r w:rsidRPr="00EF06EF">
        <w:t>Les contrats d’alternance signés après le 1</w:t>
      </w:r>
      <w:r w:rsidRPr="00EF06EF">
        <w:rPr>
          <w:vertAlign w:val="superscript"/>
        </w:rPr>
        <w:t>er</w:t>
      </w:r>
      <w:r w:rsidRPr="00EF06EF">
        <w:t xml:space="preserve"> septembre 2015 remplacent les conventions d’insertion socioprofessionnelle (CISP) et les contrats d’apprentissage IFAPME.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418"/>
      </w:tblGrid>
      <w:tr w:rsidR="00C0213D" w:rsidRPr="009E6A53" w14:paraId="13A658E9" w14:textId="77777777" w:rsidTr="00C9712D">
        <w:tc>
          <w:tcPr>
            <w:tcW w:w="4644" w:type="dxa"/>
            <w:tcBorders>
              <w:bottom w:val="single" w:sz="4" w:space="0" w:color="auto"/>
            </w:tcBorders>
            <w:shd w:val="clear" w:color="auto" w:fill="00B6B5"/>
          </w:tcPr>
          <w:p w14:paraId="54AD0B92" w14:textId="77777777" w:rsidR="00C0213D" w:rsidRPr="009E6A53" w:rsidRDefault="00C0213D" w:rsidP="00DE4C95">
            <w:pPr>
              <w:jc w:val="center"/>
              <w:rPr>
                <w:b/>
              </w:rPr>
            </w:pPr>
            <w:r w:rsidRPr="009E6A53">
              <w:rPr>
                <w:b/>
                <w:color w:val="FFFFFF"/>
              </w:rPr>
              <w:t>APPRENANT</w:t>
            </w:r>
          </w:p>
        </w:tc>
        <w:tc>
          <w:tcPr>
            <w:tcW w:w="4418" w:type="dxa"/>
            <w:tcBorders>
              <w:bottom w:val="single" w:sz="4" w:space="0" w:color="auto"/>
            </w:tcBorders>
            <w:shd w:val="clear" w:color="auto" w:fill="00B6B5"/>
          </w:tcPr>
          <w:p w14:paraId="0DA1CF9C" w14:textId="77777777" w:rsidR="00C0213D" w:rsidRPr="009E6A53" w:rsidRDefault="00C0213D" w:rsidP="00DE4C95">
            <w:pPr>
              <w:jc w:val="center"/>
              <w:rPr>
                <w:b/>
              </w:rPr>
            </w:pPr>
            <w:r w:rsidRPr="009E6A53">
              <w:rPr>
                <w:b/>
                <w:color w:val="FFFFFF"/>
              </w:rPr>
              <w:t>ENTREPRISE</w:t>
            </w:r>
          </w:p>
        </w:tc>
      </w:tr>
      <w:tr w:rsidR="00C0213D" w:rsidRPr="009E6A53" w14:paraId="19FA8F8D" w14:textId="77777777" w:rsidTr="00C9712D">
        <w:tc>
          <w:tcPr>
            <w:tcW w:w="4644" w:type="dxa"/>
            <w:shd w:val="clear" w:color="auto" w:fill="9BFFFF"/>
          </w:tcPr>
          <w:p w14:paraId="6FAD8FD3" w14:textId="77777777" w:rsidR="00C0213D" w:rsidRPr="009E6A53" w:rsidRDefault="00C0213D" w:rsidP="00DE4C95">
            <w:r w:rsidRPr="009E6A53">
              <w:t>Conditions</w:t>
            </w:r>
          </w:p>
        </w:tc>
        <w:tc>
          <w:tcPr>
            <w:tcW w:w="4418" w:type="dxa"/>
            <w:shd w:val="clear" w:color="auto" w:fill="9BFFFF"/>
          </w:tcPr>
          <w:p w14:paraId="70737FCB" w14:textId="77777777" w:rsidR="00C0213D" w:rsidRPr="009E6A53" w:rsidRDefault="00C0213D" w:rsidP="00DE4C95">
            <w:r w:rsidRPr="009E6A53">
              <w:t>Conditions</w:t>
            </w:r>
          </w:p>
        </w:tc>
      </w:tr>
      <w:tr w:rsidR="00C0213D" w:rsidRPr="009E6A53" w14:paraId="2F7D2644" w14:textId="77777777" w:rsidTr="001910A5">
        <w:trPr>
          <w:trHeight w:val="1691"/>
        </w:trPr>
        <w:tc>
          <w:tcPr>
            <w:tcW w:w="4644" w:type="dxa"/>
            <w:tcBorders>
              <w:bottom w:val="single" w:sz="4" w:space="0" w:color="auto"/>
            </w:tcBorders>
          </w:tcPr>
          <w:p w14:paraId="3C61D0FD" w14:textId="77777777" w:rsidR="00C0213D" w:rsidRPr="009E6A53" w:rsidRDefault="00C0213D" w:rsidP="00DE4C95">
            <w:r w:rsidRPr="009E6A53">
              <w:t>Le jeune doit :</w:t>
            </w:r>
          </w:p>
          <w:p w14:paraId="0F9B5FAB" w14:textId="77777777" w:rsidR="00C0213D" w:rsidRPr="009E6A53" w:rsidRDefault="00C0213D" w:rsidP="00491FAA">
            <w:pPr>
              <w:pStyle w:val="Paragraphedeliste"/>
              <w:numPr>
                <w:ilvl w:val="0"/>
                <w:numId w:val="4"/>
              </w:numPr>
              <w:jc w:val="left"/>
            </w:pPr>
            <w:r w:rsidRPr="009E6A53">
              <w:t>Avoir 15 ans accomplis au démarrage de l’alternance et terminer le contrat d’alternance avant la fin de l’année dans laquelle il atteint l’âge de 26 ans</w:t>
            </w:r>
          </w:p>
          <w:p w14:paraId="56B1C9DC" w14:textId="77777777" w:rsidR="00C0213D" w:rsidRPr="009E6A53" w:rsidRDefault="00C0213D" w:rsidP="00491FAA">
            <w:pPr>
              <w:pStyle w:val="Paragraphedeliste"/>
              <w:numPr>
                <w:ilvl w:val="0"/>
                <w:numId w:val="4"/>
              </w:numPr>
              <w:jc w:val="left"/>
            </w:pPr>
            <w:r w:rsidRPr="009E6A53">
              <w:t xml:space="preserve">Avoir suivi au moins deux années </w:t>
            </w:r>
            <w:r>
              <w:t xml:space="preserve">distinctes </w:t>
            </w:r>
            <w:r w:rsidRPr="009E6A53">
              <w:t>de l’enseignement secondaire du premier degré.</w:t>
            </w:r>
          </w:p>
        </w:tc>
        <w:tc>
          <w:tcPr>
            <w:tcW w:w="4418" w:type="dxa"/>
            <w:tcBorders>
              <w:bottom w:val="single" w:sz="4" w:space="0" w:color="auto"/>
            </w:tcBorders>
          </w:tcPr>
          <w:p w14:paraId="7D99D33C" w14:textId="77777777" w:rsidR="00C0213D" w:rsidRPr="009E6A53" w:rsidRDefault="00C0213D" w:rsidP="00DE4C95">
            <w:r w:rsidRPr="00FE386A">
              <w:t>L’entreprise</w:t>
            </w:r>
            <w:r w:rsidRPr="009E6A53">
              <w:t xml:space="preserve"> doit être agréée par un opérateur de formation. Pour cela elle doit :</w:t>
            </w:r>
          </w:p>
          <w:p w14:paraId="1149AE98" w14:textId="77777777" w:rsidR="00C0213D" w:rsidRPr="009E6A53" w:rsidRDefault="00C0213D" w:rsidP="00491FAA">
            <w:pPr>
              <w:pStyle w:val="Paragraphedeliste"/>
              <w:numPr>
                <w:ilvl w:val="0"/>
                <w:numId w:val="2"/>
              </w:numPr>
              <w:jc w:val="left"/>
            </w:pPr>
            <w:r w:rsidRPr="009E6A53">
              <w:t>Exercer effectivement le ou les métiers ;</w:t>
            </w:r>
          </w:p>
          <w:p w14:paraId="52BBB231" w14:textId="77777777" w:rsidR="00C0213D" w:rsidRPr="009E6A53" w:rsidRDefault="00C0213D" w:rsidP="00491FAA">
            <w:pPr>
              <w:pStyle w:val="Paragraphedeliste"/>
              <w:numPr>
                <w:ilvl w:val="0"/>
                <w:numId w:val="2"/>
              </w:numPr>
              <w:jc w:val="left"/>
            </w:pPr>
            <w:r w:rsidRPr="009E6A53">
              <w:t>Offrir toutes les garanties en matière d’organisation et d’équipement pour permettre la formation de l’apprenant en alternance conformément au programme de formation de la profession considérée </w:t>
            </w:r>
          </w:p>
          <w:p w14:paraId="05AFEBC1" w14:textId="77777777" w:rsidR="00C0213D" w:rsidRDefault="00C0213D" w:rsidP="00491FAA">
            <w:pPr>
              <w:pStyle w:val="Paragraphedeliste"/>
              <w:numPr>
                <w:ilvl w:val="0"/>
                <w:numId w:val="2"/>
              </w:numPr>
              <w:jc w:val="left"/>
            </w:pPr>
            <w:r w:rsidRPr="00FE386A">
              <w:t xml:space="preserve">Être répertoriée à la Banque Carrefour des Entreprises et </w:t>
            </w:r>
            <w:r>
              <w:t>disposer d’une unité d’établissement en Wallonie.</w:t>
            </w:r>
          </w:p>
          <w:p w14:paraId="48F3F872" w14:textId="77777777" w:rsidR="00C0213D" w:rsidRPr="009E6A53" w:rsidRDefault="00C0213D" w:rsidP="00491FAA">
            <w:pPr>
              <w:pStyle w:val="Paragraphedeliste"/>
              <w:numPr>
                <w:ilvl w:val="0"/>
                <w:numId w:val="2"/>
              </w:numPr>
              <w:jc w:val="left"/>
            </w:pPr>
            <w:r w:rsidRPr="009E6A53">
              <w:t>Être en ordre au niveau des obligations fiscales et sociales</w:t>
            </w:r>
          </w:p>
          <w:p w14:paraId="528F0322" w14:textId="77777777" w:rsidR="00C0213D" w:rsidRPr="009E6A53" w:rsidRDefault="00C0213D" w:rsidP="00491FAA">
            <w:pPr>
              <w:pStyle w:val="Paragraphedeliste"/>
              <w:numPr>
                <w:ilvl w:val="0"/>
                <w:numId w:val="2"/>
              </w:numPr>
              <w:jc w:val="left"/>
            </w:pPr>
            <w:r w:rsidRPr="009E6A53">
              <w:t>Ne pas avoir fait l’objet d’un retrait d’agrément ou d’une décision de non-obtention de l’agrément dans l’année précédant la demande d’agrément ;</w:t>
            </w:r>
          </w:p>
          <w:p w14:paraId="53780166" w14:textId="77777777" w:rsidR="00C0213D" w:rsidRPr="009E6A53" w:rsidRDefault="00C0213D" w:rsidP="00491FAA">
            <w:pPr>
              <w:pStyle w:val="Paragraphedeliste"/>
              <w:numPr>
                <w:ilvl w:val="0"/>
                <w:numId w:val="2"/>
              </w:numPr>
              <w:jc w:val="left"/>
            </w:pPr>
            <w:r w:rsidRPr="009E6A53">
              <w:t>Désigner un tuteur qui peut-être, soit le chef d’entreprise ou, lorsque l’entreprise est une personne morale, la personne physique chargée de la gestion effective de l’entreprise et mandatée pour la représenter, soit un collaborateur désigné par le chef d’entreprise</w:t>
            </w:r>
          </w:p>
          <w:p w14:paraId="3DDA7BEC" w14:textId="77777777" w:rsidR="00C0213D" w:rsidRPr="009E6A53" w:rsidRDefault="00C0213D" w:rsidP="00DE4C95">
            <w:r w:rsidRPr="00FE386A">
              <w:lastRenderedPageBreak/>
              <w:t>Le tuteur</w:t>
            </w:r>
            <w:r w:rsidRPr="009E6A53">
              <w:t xml:space="preserve"> doit être de conduite irréprochable et remplir au moins une des conditions suivantes :</w:t>
            </w:r>
          </w:p>
          <w:p w14:paraId="01D0ECB9" w14:textId="77777777" w:rsidR="00C0213D" w:rsidRPr="009E6A53" w:rsidRDefault="00C0213D" w:rsidP="00491FAA">
            <w:pPr>
              <w:pStyle w:val="Paragraphedeliste"/>
              <w:numPr>
                <w:ilvl w:val="0"/>
                <w:numId w:val="24"/>
              </w:numPr>
              <w:jc w:val="left"/>
            </w:pPr>
            <w:r w:rsidRPr="009E6A53">
              <w:t>Avoir 5 ans d’expérience dans le métier ou 2 ans si le tuteur a suivi une formation chef d’entreprise</w:t>
            </w:r>
          </w:p>
          <w:p w14:paraId="47161C78" w14:textId="77777777" w:rsidR="00C0213D" w:rsidRPr="009E6A53" w:rsidRDefault="00C0213D" w:rsidP="00491FAA">
            <w:pPr>
              <w:pStyle w:val="Paragraphedeliste"/>
              <w:numPr>
                <w:ilvl w:val="0"/>
                <w:numId w:val="24"/>
              </w:numPr>
              <w:jc w:val="left"/>
            </w:pPr>
            <w:r w:rsidRPr="009E6A53">
              <w:t>Disposer d’un diplôme, certificat pédagogique ou d’une attestation de tutorat</w:t>
            </w:r>
          </w:p>
          <w:p w14:paraId="364F0854" w14:textId="77777777" w:rsidR="00C0213D" w:rsidRPr="009E6A53" w:rsidRDefault="00C0213D" w:rsidP="00491FAA">
            <w:pPr>
              <w:pStyle w:val="Paragraphedeliste"/>
              <w:numPr>
                <w:ilvl w:val="0"/>
                <w:numId w:val="24"/>
              </w:numPr>
              <w:jc w:val="left"/>
            </w:pPr>
            <w:r w:rsidRPr="009E6A53">
              <w:t xml:space="preserve">Disposer d’un titre de validation de compétences </w:t>
            </w:r>
          </w:p>
          <w:p w14:paraId="10FF5C1B" w14:textId="77777777" w:rsidR="00C0213D" w:rsidRPr="009E6A53" w:rsidRDefault="00C0213D" w:rsidP="00DE4C95">
            <w:pPr>
              <w:pStyle w:val="Paragraphedeliste"/>
              <w:ind w:left="0"/>
            </w:pPr>
          </w:p>
        </w:tc>
      </w:tr>
      <w:tr w:rsidR="00C0213D" w:rsidRPr="009E6A53" w14:paraId="49A21E97" w14:textId="77777777" w:rsidTr="00B54B3E">
        <w:tc>
          <w:tcPr>
            <w:tcW w:w="4644" w:type="dxa"/>
            <w:shd w:val="clear" w:color="auto" w:fill="C5FFFF"/>
          </w:tcPr>
          <w:p w14:paraId="6F31C9DB" w14:textId="77777777" w:rsidR="00C0213D" w:rsidRPr="009E6A53" w:rsidRDefault="00C0213D" w:rsidP="00DE4C95">
            <w:r w:rsidRPr="009E6A53">
              <w:lastRenderedPageBreak/>
              <w:t>Avantages</w:t>
            </w:r>
          </w:p>
        </w:tc>
        <w:tc>
          <w:tcPr>
            <w:tcW w:w="4418" w:type="dxa"/>
            <w:shd w:val="clear" w:color="auto" w:fill="C5FFFF"/>
          </w:tcPr>
          <w:p w14:paraId="6419B784" w14:textId="77777777" w:rsidR="00C0213D" w:rsidRPr="009E6A53" w:rsidRDefault="00C0213D" w:rsidP="00DE4C95">
            <w:r w:rsidRPr="009E6A53">
              <w:t>Avantages</w:t>
            </w:r>
          </w:p>
        </w:tc>
      </w:tr>
      <w:tr w:rsidR="00C0213D" w:rsidRPr="009E6A53" w14:paraId="6CF2A9A9" w14:textId="77777777" w:rsidTr="001910A5">
        <w:tc>
          <w:tcPr>
            <w:tcW w:w="4644" w:type="dxa"/>
            <w:tcBorders>
              <w:bottom w:val="single" w:sz="4" w:space="0" w:color="auto"/>
            </w:tcBorders>
          </w:tcPr>
          <w:p w14:paraId="6B7C6650" w14:textId="77777777" w:rsidR="00C0213D" w:rsidRPr="00A477B4" w:rsidRDefault="00C0213D" w:rsidP="00491FAA">
            <w:pPr>
              <w:pStyle w:val="Paragraphedeliste"/>
              <w:numPr>
                <w:ilvl w:val="0"/>
                <w:numId w:val="5"/>
              </w:numPr>
              <w:jc w:val="left"/>
            </w:pPr>
            <w:r w:rsidRPr="00A477B4">
              <w:t>Réalisation d’un plan de formation adapté aux acquis de l’apprenant.</w:t>
            </w:r>
          </w:p>
          <w:p w14:paraId="1E6DF4A4" w14:textId="77777777" w:rsidR="00C0213D" w:rsidRPr="00A477B4" w:rsidRDefault="00C0213D" w:rsidP="00491FAA">
            <w:pPr>
              <w:pStyle w:val="Paragraphedeliste"/>
              <w:numPr>
                <w:ilvl w:val="0"/>
                <w:numId w:val="5"/>
              </w:numPr>
              <w:jc w:val="left"/>
            </w:pPr>
            <w:r w:rsidRPr="00A477B4">
              <w:t xml:space="preserve">Une formation à un métier complet en entreprise et en centre de formation </w:t>
            </w:r>
          </w:p>
          <w:p w14:paraId="7391A3B1" w14:textId="364C609A" w:rsidR="004C6155" w:rsidRPr="004C6155" w:rsidRDefault="00C0213D" w:rsidP="004C6155">
            <w:pPr>
              <w:pStyle w:val="Listepuces2"/>
              <w:rPr>
                <w:color w:val="FF0000"/>
              </w:rPr>
            </w:pPr>
            <w:r w:rsidRPr="00A477B4">
              <w:t>Le maintien des allocations familiales jusqu’au 31 août de l’année de ses 18 ans. A partir de cette date, maintien des allocations familiales tant que la rétribution mensuelle ne dépasse pas</w:t>
            </w:r>
            <w:r w:rsidR="00C858F2">
              <w:t xml:space="preserve"> </w:t>
            </w:r>
            <w:r w:rsidR="004C6155" w:rsidRPr="00C858F2">
              <w:t>562,93€ (montant plafond valable à partir du 1</w:t>
            </w:r>
            <w:r w:rsidR="004C6155" w:rsidRPr="00C858F2">
              <w:rPr>
                <w:vertAlign w:val="superscript"/>
              </w:rPr>
              <w:t>er</w:t>
            </w:r>
            <w:r w:rsidR="004C6155" w:rsidRPr="00C858F2">
              <w:t xml:space="preserve"> mars 2020), </w:t>
            </w:r>
          </w:p>
          <w:p w14:paraId="1D3A8E28" w14:textId="77777777" w:rsidR="00C0213D" w:rsidRPr="00A477B4" w:rsidRDefault="00C0213D" w:rsidP="00491FAA">
            <w:pPr>
              <w:pStyle w:val="Paragraphedeliste"/>
              <w:numPr>
                <w:ilvl w:val="0"/>
                <w:numId w:val="5"/>
              </w:numPr>
              <w:jc w:val="left"/>
            </w:pPr>
            <w:r w:rsidRPr="00A477B4">
              <w:t>Une assurance accident de travail à charge de l’entreprise, couvrant l’apprenti tant en entreprise qu’au centre de formation et sur les chemins menant à ceux-ci</w:t>
            </w:r>
          </w:p>
          <w:p w14:paraId="6A6C6095" w14:textId="77777777" w:rsidR="00C0213D" w:rsidRPr="00A477B4" w:rsidRDefault="00C0213D" w:rsidP="00491FAA">
            <w:pPr>
              <w:pStyle w:val="Paragraphedeliste"/>
              <w:numPr>
                <w:ilvl w:val="0"/>
                <w:numId w:val="5"/>
              </w:numPr>
              <w:jc w:val="left"/>
            </w:pPr>
            <w:r w:rsidRPr="00A477B4">
              <w:t>Les vêtements de travail et équipements de sécurité fournis par le chef d’entreprise</w:t>
            </w:r>
          </w:p>
          <w:p w14:paraId="5AC21BFA" w14:textId="77777777" w:rsidR="00C0213D" w:rsidRPr="00A477B4" w:rsidRDefault="00C0213D" w:rsidP="00491FAA">
            <w:pPr>
              <w:pStyle w:val="Paragraphedeliste"/>
              <w:numPr>
                <w:ilvl w:val="0"/>
                <w:numId w:val="5"/>
              </w:numPr>
              <w:jc w:val="left"/>
            </w:pPr>
            <w:r w:rsidRPr="00A477B4">
              <w:t>Le remboursement des frais de déplacement en transport en commun domicile – entreprise par le chef d’entreprise</w:t>
            </w:r>
          </w:p>
          <w:p w14:paraId="63B83C94" w14:textId="77777777" w:rsidR="00C0213D" w:rsidRPr="00A477B4" w:rsidRDefault="00C0213D" w:rsidP="00491FAA">
            <w:pPr>
              <w:pStyle w:val="Paragraphedeliste"/>
              <w:numPr>
                <w:ilvl w:val="0"/>
                <w:numId w:val="5"/>
              </w:numPr>
              <w:jc w:val="left"/>
            </w:pPr>
            <w:r w:rsidRPr="00A477B4">
              <w:t>En fin de formation : réception d’un titre attestant de la maîtrise du métier</w:t>
            </w:r>
          </w:p>
          <w:p w14:paraId="4D132D86" w14:textId="220D330D" w:rsidR="00C858F2" w:rsidRDefault="00C0213D" w:rsidP="005D19CE">
            <w:pPr>
              <w:pStyle w:val="Paragraphedeliste"/>
              <w:numPr>
                <w:ilvl w:val="0"/>
                <w:numId w:val="5"/>
              </w:numPr>
              <w:jc w:val="left"/>
            </w:pPr>
            <w:r w:rsidRPr="00A477B4">
              <w:t>Une prime de 750 € lui est attribuée par la Région Wallonne en fin de formation si réussite</w:t>
            </w:r>
          </w:p>
          <w:p w14:paraId="6F6C3D9B" w14:textId="77777777" w:rsidR="00433442" w:rsidRDefault="00433442" w:rsidP="00433442">
            <w:pPr>
              <w:pStyle w:val="Paragraphedeliste"/>
              <w:jc w:val="left"/>
            </w:pPr>
          </w:p>
          <w:p w14:paraId="2DF8F626" w14:textId="245ADE69" w:rsidR="00C858F2" w:rsidRPr="00A477B4" w:rsidRDefault="00C858F2" w:rsidP="00AA52CC">
            <w:pPr>
              <w:pStyle w:val="Paragraphedeliste"/>
              <w:jc w:val="left"/>
            </w:pPr>
          </w:p>
        </w:tc>
        <w:tc>
          <w:tcPr>
            <w:tcW w:w="4418" w:type="dxa"/>
            <w:tcBorders>
              <w:bottom w:val="single" w:sz="4" w:space="0" w:color="auto"/>
            </w:tcBorders>
          </w:tcPr>
          <w:p w14:paraId="4307D75D" w14:textId="77777777" w:rsidR="00C0213D" w:rsidRPr="00A477B4" w:rsidRDefault="00C0213D" w:rsidP="00491FAA">
            <w:pPr>
              <w:pStyle w:val="Paragraphedeliste"/>
              <w:numPr>
                <w:ilvl w:val="0"/>
                <w:numId w:val="3"/>
              </w:numPr>
              <w:jc w:val="left"/>
            </w:pPr>
            <w:r w:rsidRPr="00A477B4">
              <w:t>Un apprenant travaille au sein de votre entreprise, il apporte ses compétences et son savoir-faire.</w:t>
            </w:r>
          </w:p>
          <w:p w14:paraId="1EDDD02C" w14:textId="77777777" w:rsidR="00C0213D" w:rsidRPr="00A477B4" w:rsidRDefault="00C0213D" w:rsidP="00491FAA">
            <w:pPr>
              <w:pStyle w:val="Paragraphedeliste"/>
              <w:numPr>
                <w:ilvl w:val="0"/>
                <w:numId w:val="3"/>
              </w:numPr>
              <w:jc w:val="left"/>
            </w:pPr>
            <w:r w:rsidRPr="00A477B4">
              <w:t>Avantage fiscal : les rétributions sont déductibles à titre de frais professionnels, des bénéfices et profits pourront être déduits à concurrence de 140% lorsque l’employeur bénéficie du bonus de stage.</w:t>
            </w:r>
          </w:p>
          <w:p w14:paraId="3E87E31A" w14:textId="77777777" w:rsidR="00C0213D" w:rsidRPr="00A477B4" w:rsidRDefault="00C0213D" w:rsidP="00491FAA">
            <w:pPr>
              <w:pStyle w:val="Paragraphedeliste"/>
              <w:numPr>
                <w:ilvl w:val="0"/>
                <w:numId w:val="12"/>
              </w:numPr>
              <w:jc w:val="left"/>
            </w:pPr>
            <w:r w:rsidRPr="00A477B4">
              <w:t>Jusqu’au 31/12 de l’année des 18 ans du travailleur, l’assujettissement à l’ONSS est limité. La réduction des cotisations patronales restantes se fait via la Convention Premier Emploi.</w:t>
            </w:r>
          </w:p>
          <w:p w14:paraId="7E204258" w14:textId="77777777" w:rsidR="00C0213D" w:rsidRPr="00A477B4" w:rsidRDefault="00C0213D" w:rsidP="00491FAA">
            <w:pPr>
              <w:pStyle w:val="Paragraphedeliste"/>
              <w:numPr>
                <w:ilvl w:val="0"/>
                <w:numId w:val="12"/>
              </w:numPr>
              <w:spacing w:line="240" w:lineRule="auto"/>
              <w:jc w:val="left"/>
            </w:pPr>
            <w:r w:rsidRPr="00A477B4">
              <w:t>A partir du 1er janvier de l’année des 19 ans, les cotisations patronales de sécurité sociale sont réduites via la Convention Premier emploi.</w:t>
            </w:r>
          </w:p>
          <w:p w14:paraId="369E2B5F" w14:textId="77777777" w:rsidR="00C0213D" w:rsidRPr="00A477B4" w:rsidRDefault="00C0213D" w:rsidP="00491FAA">
            <w:pPr>
              <w:pStyle w:val="Paragraphedeliste"/>
              <w:numPr>
                <w:ilvl w:val="0"/>
                <w:numId w:val="12"/>
              </w:numPr>
              <w:jc w:val="left"/>
            </w:pPr>
            <w:r w:rsidRPr="00A477B4">
              <w:t>Une Prime de 750 € est octroyée par la Région wallonne pour tout contrat avec un jeune inscrit en première année s’il réussit et est resté au moins 270 jours sous contrats d’alternance.</w:t>
            </w:r>
          </w:p>
        </w:tc>
      </w:tr>
      <w:tr w:rsidR="00C0213D" w:rsidRPr="009E6A53" w14:paraId="434BF678" w14:textId="77777777" w:rsidTr="00B54B3E">
        <w:tc>
          <w:tcPr>
            <w:tcW w:w="4644" w:type="dxa"/>
            <w:shd w:val="clear" w:color="auto" w:fill="C5FFFF"/>
          </w:tcPr>
          <w:p w14:paraId="3463A38B" w14:textId="77777777" w:rsidR="00C0213D" w:rsidRPr="009E6A53" w:rsidRDefault="00C0213D" w:rsidP="00DE4C95">
            <w:r w:rsidRPr="009E6A53">
              <w:lastRenderedPageBreak/>
              <w:t>Statut</w:t>
            </w:r>
          </w:p>
        </w:tc>
        <w:tc>
          <w:tcPr>
            <w:tcW w:w="4418" w:type="dxa"/>
            <w:shd w:val="clear" w:color="auto" w:fill="C5FFFF"/>
          </w:tcPr>
          <w:p w14:paraId="6D85DBBE" w14:textId="77777777" w:rsidR="00C0213D" w:rsidRPr="009E6A53" w:rsidRDefault="00C0213D" w:rsidP="00DE4C95"/>
        </w:tc>
      </w:tr>
      <w:tr w:rsidR="00C0213D" w:rsidRPr="009E6A53" w14:paraId="20A79A15" w14:textId="77777777" w:rsidTr="001910A5">
        <w:tc>
          <w:tcPr>
            <w:tcW w:w="4644" w:type="dxa"/>
            <w:tcBorders>
              <w:bottom w:val="single" w:sz="4" w:space="0" w:color="auto"/>
            </w:tcBorders>
          </w:tcPr>
          <w:p w14:paraId="543B298B" w14:textId="77777777" w:rsidR="00C0213D" w:rsidRPr="009E6A53" w:rsidRDefault="00C0213D" w:rsidP="00DE4C95">
            <w:r w:rsidRPr="009E6A53">
              <w:t>Statut hybride avec certains avantages d’étudiants et certains des travailleurs</w:t>
            </w:r>
          </w:p>
        </w:tc>
        <w:tc>
          <w:tcPr>
            <w:tcW w:w="4418" w:type="dxa"/>
            <w:tcBorders>
              <w:bottom w:val="single" w:sz="4" w:space="0" w:color="auto"/>
            </w:tcBorders>
          </w:tcPr>
          <w:p w14:paraId="7CB58C10" w14:textId="77777777" w:rsidR="00C0213D" w:rsidRPr="009E6A53" w:rsidRDefault="00C0213D" w:rsidP="00DE4C95"/>
          <w:p w14:paraId="5BCB4875" w14:textId="77777777" w:rsidR="00C0213D" w:rsidRPr="009E6A53" w:rsidRDefault="00C0213D" w:rsidP="00DE4C95"/>
        </w:tc>
      </w:tr>
      <w:tr w:rsidR="00C0213D" w:rsidRPr="009E6A53" w14:paraId="38A979E7" w14:textId="77777777" w:rsidTr="00B54B3E">
        <w:tc>
          <w:tcPr>
            <w:tcW w:w="4644" w:type="dxa"/>
            <w:shd w:val="clear" w:color="auto" w:fill="C5FFFF"/>
          </w:tcPr>
          <w:p w14:paraId="58CEC87B" w14:textId="77777777" w:rsidR="00C0213D" w:rsidRPr="009E6A53" w:rsidRDefault="00C0213D" w:rsidP="00DE4C95">
            <w:r w:rsidRPr="009E6A53">
              <w:t>Allocations d’apprentissage</w:t>
            </w:r>
            <w:r w:rsidRPr="009E6A53">
              <w:rPr>
                <w:rStyle w:val="Appelnotedebasdep"/>
              </w:rPr>
              <w:footnoteReference w:id="17"/>
            </w:r>
            <w:r w:rsidRPr="009E6A53">
              <w:t xml:space="preserve"> </w:t>
            </w:r>
            <w:r w:rsidRPr="009E6A53">
              <w:rPr>
                <w:rStyle w:val="Appelnotedebasdep"/>
              </w:rPr>
              <w:footnoteReference w:id="18"/>
            </w:r>
          </w:p>
        </w:tc>
        <w:tc>
          <w:tcPr>
            <w:tcW w:w="4418" w:type="dxa"/>
            <w:shd w:val="clear" w:color="auto" w:fill="C5FFFF"/>
          </w:tcPr>
          <w:p w14:paraId="0FEE0103" w14:textId="77777777" w:rsidR="00C0213D" w:rsidRPr="009E6A53" w:rsidRDefault="00C0213D" w:rsidP="00DE4C95">
            <w:r w:rsidRPr="009E6A53">
              <w:t xml:space="preserve">Coûts à charge de l’entreprise </w:t>
            </w:r>
          </w:p>
        </w:tc>
      </w:tr>
      <w:tr w:rsidR="00C0213D" w:rsidRPr="009E6A53" w14:paraId="51B76194" w14:textId="77777777" w:rsidTr="001910A5">
        <w:tc>
          <w:tcPr>
            <w:tcW w:w="4644" w:type="dxa"/>
            <w:vMerge w:val="restart"/>
          </w:tcPr>
          <w:p w14:paraId="58B65408" w14:textId="68684D37" w:rsidR="009C1B82" w:rsidRPr="00A477B4" w:rsidRDefault="009C1B82" w:rsidP="00DE4C95">
            <w:r w:rsidRPr="00A477B4">
              <w:t>Dans le cadre du contrat d’alternance, la rémunération est forfaitaire</w:t>
            </w:r>
            <w:r w:rsidR="001910A5" w:rsidRPr="00A477B4">
              <w:t xml:space="preserve">. Elle </w:t>
            </w:r>
            <w:r w:rsidRPr="00A477B4">
              <w:t>est</w:t>
            </w:r>
            <w:r w:rsidR="001910A5" w:rsidRPr="00A477B4">
              <w:t xml:space="preserve"> </w:t>
            </w:r>
            <w:r w:rsidRPr="00A477B4">
              <w:t>fonction du niveau de compétences acquises par l’apprenant et est calculée en fonction du RMMMG</w:t>
            </w:r>
            <w:r w:rsidRPr="00A477B4">
              <w:rPr>
                <w:rStyle w:val="Appelnotedebasdep"/>
              </w:rPr>
              <w:footnoteReference w:id="19"/>
            </w:r>
            <w:r w:rsidRPr="00A477B4">
              <w:t xml:space="preserve"> (revenu minimum mensuel moyen garanti) qui a été </w:t>
            </w:r>
            <w:r w:rsidR="004C6155">
              <w:t>indexé au 1</w:t>
            </w:r>
            <w:r w:rsidR="004C6155" w:rsidRPr="00C858F2">
              <w:rPr>
                <w:vertAlign w:val="superscript"/>
              </w:rPr>
              <w:t>er</w:t>
            </w:r>
            <w:r w:rsidR="004C6155">
              <w:t xml:space="preserve"> mars 2020 à 1625,72</w:t>
            </w:r>
            <w:r w:rsidR="00333FDF">
              <w:t xml:space="preserve"> euros</w:t>
            </w:r>
          </w:p>
          <w:p w14:paraId="65C28AD3" w14:textId="04671C5D" w:rsidR="00C0213D" w:rsidRPr="00A477B4" w:rsidRDefault="00C0213D" w:rsidP="00DE4C95">
            <w:bookmarkStart w:id="20" w:name="_Hlk49932203"/>
            <w:r w:rsidRPr="00A477B4">
              <w:t>Le montant de la rétribution est lié au niveau de l’apprenant</w:t>
            </w:r>
            <w:bookmarkEnd w:id="20"/>
          </w:p>
          <w:p w14:paraId="7354AB46" w14:textId="02B7C60C" w:rsidR="00C0213D" w:rsidRPr="00A477B4" w:rsidRDefault="00C0213D" w:rsidP="00491FAA">
            <w:pPr>
              <w:pStyle w:val="Paragraphedeliste"/>
              <w:numPr>
                <w:ilvl w:val="0"/>
                <w:numId w:val="23"/>
              </w:numPr>
              <w:jc w:val="left"/>
            </w:pPr>
            <w:r w:rsidRPr="00A477B4">
              <w:t xml:space="preserve">Niveau A : </w:t>
            </w:r>
            <w:r w:rsidR="004C6155">
              <w:t xml:space="preserve">276,37 </w:t>
            </w:r>
            <w:r w:rsidRPr="00A477B4">
              <w:t>€ par mois (17% du RMMMG).</w:t>
            </w:r>
          </w:p>
          <w:p w14:paraId="123B887B" w14:textId="5F357EEB" w:rsidR="00C0213D" w:rsidRPr="00A477B4" w:rsidRDefault="00C0213D" w:rsidP="00491FAA">
            <w:pPr>
              <w:pStyle w:val="Paragraphedeliste"/>
              <w:numPr>
                <w:ilvl w:val="0"/>
                <w:numId w:val="8"/>
              </w:numPr>
              <w:jc w:val="left"/>
            </w:pPr>
            <w:r w:rsidRPr="00A477B4">
              <w:t xml:space="preserve">Niveau B : </w:t>
            </w:r>
            <w:r w:rsidR="004C6155">
              <w:t xml:space="preserve">390,17 </w:t>
            </w:r>
            <w:r w:rsidRPr="00A477B4">
              <w:t>€ par mois (24% du RMMMG)</w:t>
            </w:r>
          </w:p>
          <w:p w14:paraId="10EF8777" w14:textId="2252DEEF" w:rsidR="00C0213D" w:rsidRPr="009E6A53" w:rsidRDefault="00C0213D" w:rsidP="00491FAA">
            <w:pPr>
              <w:pStyle w:val="Paragraphedeliste"/>
              <w:numPr>
                <w:ilvl w:val="0"/>
                <w:numId w:val="8"/>
              </w:numPr>
              <w:jc w:val="left"/>
            </w:pPr>
            <w:r w:rsidRPr="00A477B4">
              <w:t xml:space="preserve">Niveau C : </w:t>
            </w:r>
            <w:r w:rsidR="004C6155">
              <w:t xml:space="preserve">520,23 </w:t>
            </w:r>
            <w:r w:rsidRPr="00A477B4">
              <w:t>€ par mois (32% du RMMMG)</w:t>
            </w:r>
          </w:p>
        </w:tc>
        <w:tc>
          <w:tcPr>
            <w:tcW w:w="4418" w:type="dxa"/>
            <w:tcBorders>
              <w:bottom w:val="single" w:sz="4" w:space="0" w:color="auto"/>
            </w:tcBorders>
          </w:tcPr>
          <w:p w14:paraId="502C9D39" w14:textId="77777777" w:rsidR="00C0213D" w:rsidRPr="009E6A53" w:rsidRDefault="00C0213D" w:rsidP="00DE4C95">
            <w:r w:rsidRPr="009E6A53">
              <w:t>L’entreprise prend en charge :</w:t>
            </w:r>
          </w:p>
          <w:p w14:paraId="5A986800" w14:textId="77777777" w:rsidR="00C0213D" w:rsidRPr="009E6A53" w:rsidRDefault="00C0213D" w:rsidP="00491FAA">
            <w:pPr>
              <w:pStyle w:val="Paragraphedeliste"/>
              <w:numPr>
                <w:ilvl w:val="0"/>
                <w:numId w:val="7"/>
              </w:numPr>
              <w:jc w:val="left"/>
            </w:pPr>
            <w:r w:rsidRPr="009E6A53">
              <w:t xml:space="preserve">La rémunération des apprenants en alternance </w:t>
            </w:r>
          </w:p>
          <w:p w14:paraId="23DAAF1A" w14:textId="77777777" w:rsidR="00C0213D" w:rsidRPr="009E6A53" w:rsidRDefault="00C0213D" w:rsidP="00491FAA">
            <w:pPr>
              <w:pStyle w:val="Paragraphedeliste"/>
              <w:numPr>
                <w:ilvl w:val="0"/>
                <w:numId w:val="7"/>
              </w:numPr>
              <w:jc w:val="left"/>
            </w:pPr>
            <w:r w:rsidRPr="009E6A53">
              <w:t>Les frais de déplacement de l’apprenant en alternance pour se rendre au travail</w:t>
            </w:r>
          </w:p>
          <w:p w14:paraId="177C4FE4" w14:textId="77777777" w:rsidR="00C0213D" w:rsidRPr="009E6A53" w:rsidRDefault="00C0213D" w:rsidP="00491FAA">
            <w:pPr>
              <w:pStyle w:val="Paragraphedeliste"/>
              <w:numPr>
                <w:ilvl w:val="0"/>
                <w:numId w:val="7"/>
              </w:numPr>
              <w:jc w:val="left"/>
            </w:pPr>
            <w:r w:rsidRPr="009E6A53">
              <w:t>L’assurance-loi</w:t>
            </w:r>
          </w:p>
          <w:p w14:paraId="17119055" w14:textId="77777777" w:rsidR="00C0213D" w:rsidRPr="009E6A53" w:rsidRDefault="00C0213D" w:rsidP="00491FAA">
            <w:pPr>
              <w:pStyle w:val="Paragraphedeliste"/>
              <w:numPr>
                <w:ilvl w:val="0"/>
                <w:numId w:val="7"/>
              </w:numPr>
              <w:jc w:val="left"/>
            </w:pPr>
            <w:r w:rsidRPr="009E6A53">
              <w:t>Assurance responsabilité civile</w:t>
            </w:r>
          </w:p>
          <w:p w14:paraId="17DAD0B1" w14:textId="77777777" w:rsidR="00C0213D" w:rsidRPr="009E6A53" w:rsidRDefault="00C0213D" w:rsidP="00491FAA">
            <w:pPr>
              <w:pStyle w:val="Paragraphedeliste"/>
              <w:numPr>
                <w:ilvl w:val="0"/>
                <w:numId w:val="7"/>
              </w:numPr>
              <w:jc w:val="left"/>
            </w:pPr>
            <w:r w:rsidRPr="009E6A53">
              <w:t>Les vêtements de travail et de sécurité</w:t>
            </w:r>
          </w:p>
          <w:p w14:paraId="4084D88A" w14:textId="77777777" w:rsidR="00C0213D" w:rsidRPr="009E6A53" w:rsidRDefault="00C0213D" w:rsidP="00491FAA">
            <w:pPr>
              <w:pStyle w:val="Paragraphedeliste"/>
              <w:numPr>
                <w:ilvl w:val="0"/>
                <w:numId w:val="7"/>
              </w:numPr>
              <w:jc w:val="left"/>
            </w:pPr>
            <w:r w:rsidRPr="009E6A53">
              <w:t>Les frais de déplacement vers les chantiers</w:t>
            </w:r>
          </w:p>
          <w:p w14:paraId="4373EF7D" w14:textId="77777777" w:rsidR="00C0213D" w:rsidRPr="009E6A53" w:rsidRDefault="00C0213D" w:rsidP="00491FAA">
            <w:pPr>
              <w:pStyle w:val="Paragraphedeliste"/>
              <w:numPr>
                <w:ilvl w:val="0"/>
                <w:numId w:val="7"/>
              </w:numPr>
              <w:jc w:val="left"/>
            </w:pPr>
            <w:r w:rsidRPr="009E6A53">
              <w:t>Les coûts propres à chaque métier</w:t>
            </w:r>
          </w:p>
        </w:tc>
      </w:tr>
      <w:tr w:rsidR="00C0213D" w:rsidRPr="009E6A53" w14:paraId="7F6C62CD" w14:textId="77777777" w:rsidTr="00B54B3E">
        <w:tc>
          <w:tcPr>
            <w:tcW w:w="4644" w:type="dxa"/>
            <w:vMerge/>
          </w:tcPr>
          <w:p w14:paraId="03275C70" w14:textId="77777777" w:rsidR="00C0213D" w:rsidRPr="009E6A53" w:rsidRDefault="00C0213D" w:rsidP="00DE4C95"/>
        </w:tc>
        <w:tc>
          <w:tcPr>
            <w:tcW w:w="4418" w:type="dxa"/>
            <w:shd w:val="clear" w:color="auto" w:fill="C5FFFF"/>
          </w:tcPr>
          <w:p w14:paraId="1811D6DC" w14:textId="77777777" w:rsidR="00C0213D" w:rsidRPr="009E6A53" w:rsidRDefault="00C0213D" w:rsidP="00DE4C95">
            <w:r w:rsidRPr="009E6A53">
              <w:t>Remboursement par le pouvoir adjudicateur</w:t>
            </w:r>
          </w:p>
        </w:tc>
      </w:tr>
      <w:tr w:rsidR="00C0213D" w:rsidRPr="009E6A53" w14:paraId="48ED4521" w14:textId="77777777" w:rsidTr="001910A5">
        <w:tc>
          <w:tcPr>
            <w:tcW w:w="4644" w:type="dxa"/>
            <w:vMerge/>
            <w:tcBorders>
              <w:bottom w:val="single" w:sz="4" w:space="0" w:color="auto"/>
            </w:tcBorders>
          </w:tcPr>
          <w:p w14:paraId="7C17621B" w14:textId="77777777" w:rsidR="00C0213D" w:rsidRPr="009E6A53" w:rsidRDefault="00C0213D" w:rsidP="00DE4C95"/>
        </w:tc>
        <w:tc>
          <w:tcPr>
            <w:tcW w:w="4418" w:type="dxa"/>
            <w:tcBorders>
              <w:bottom w:val="single" w:sz="4" w:space="0" w:color="auto"/>
            </w:tcBorders>
          </w:tcPr>
          <w:p w14:paraId="281BADF5" w14:textId="18FCDCEE" w:rsidR="00C0213D" w:rsidRPr="009E6A53" w:rsidRDefault="00C0213D" w:rsidP="00DE4C95">
            <w:r w:rsidRPr="009E6A53">
              <w:t xml:space="preserve">Durant la période de la clause sociale, le pouvoir adjudicateur rembourse à l’entreprise </w:t>
            </w:r>
            <w:r w:rsidR="003020CA">
              <w:t xml:space="preserve">4,64 </w:t>
            </w:r>
            <w:r w:rsidR="004C6155" w:rsidRPr="00273146">
              <w:rPr>
                <w:color w:val="000000" w:themeColor="text1"/>
              </w:rPr>
              <w:t xml:space="preserve">€ </w:t>
            </w:r>
            <w:r w:rsidRPr="009E6A53">
              <w:t>par heure de formation passée en entreprise.</w:t>
            </w:r>
          </w:p>
        </w:tc>
      </w:tr>
      <w:tr w:rsidR="00C0213D" w:rsidRPr="009E6A53" w14:paraId="4A778977" w14:textId="77777777" w:rsidTr="00B54B3E">
        <w:tc>
          <w:tcPr>
            <w:tcW w:w="4644" w:type="dxa"/>
            <w:shd w:val="clear" w:color="auto" w:fill="C5FFFF"/>
          </w:tcPr>
          <w:p w14:paraId="5181D482" w14:textId="77777777" w:rsidR="00C0213D" w:rsidRPr="009E6A53" w:rsidRDefault="00C0213D" w:rsidP="00DE4C95">
            <w:r w:rsidRPr="009E6A53">
              <w:t>Durée et rythme de la formation</w:t>
            </w:r>
          </w:p>
        </w:tc>
        <w:tc>
          <w:tcPr>
            <w:tcW w:w="4418" w:type="dxa"/>
            <w:shd w:val="clear" w:color="auto" w:fill="C5FFFF"/>
          </w:tcPr>
          <w:p w14:paraId="7CC2710A" w14:textId="77777777" w:rsidR="00C0213D" w:rsidRPr="009E6A53" w:rsidRDefault="00C0213D" w:rsidP="00DE4C95"/>
        </w:tc>
      </w:tr>
      <w:tr w:rsidR="00C0213D" w:rsidRPr="009E6A53" w14:paraId="56E39331" w14:textId="77777777" w:rsidTr="00DE4C95">
        <w:tc>
          <w:tcPr>
            <w:tcW w:w="9062" w:type="dxa"/>
            <w:gridSpan w:val="2"/>
          </w:tcPr>
          <w:p w14:paraId="66E16562" w14:textId="77777777" w:rsidR="00C0213D" w:rsidRPr="009E6A53" w:rsidRDefault="00C0213D" w:rsidP="00491FAA">
            <w:pPr>
              <w:pStyle w:val="Paragraphedeliste"/>
              <w:numPr>
                <w:ilvl w:val="0"/>
                <w:numId w:val="38"/>
              </w:numPr>
              <w:spacing w:line="240" w:lineRule="auto"/>
            </w:pPr>
            <w:r w:rsidRPr="009E6A53">
              <w:t>La durée du contrat d’alternance est variable. Il comporte une période d’essai de 1 mois. Cette durée peut être réduite sur base des acquis antérieurs objectivés de l'apprenant.</w:t>
            </w:r>
          </w:p>
          <w:p w14:paraId="6FFB418E" w14:textId="77777777" w:rsidR="00C0213D" w:rsidRPr="009E6A53" w:rsidRDefault="00C0213D" w:rsidP="00491FAA">
            <w:pPr>
              <w:pStyle w:val="Paragraphedeliste"/>
              <w:numPr>
                <w:ilvl w:val="0"/>
                <w:numId w:val="37"/>
              </w:numPr>
              <w:spacing w:line="240" w:lineRule="auto"/>
              <w:jc w:val="left"/>
            </w:pPr>
            <w:r w:rsidRPr="009E6A53">
              <w:t xml:space="preserve">La durée de stage </w:t>
            </w:r>
            <w:r w:rsidR="004C2834">
              <w:t xml:space="preserve">peut avoir une durée minimale de moins d’un an et </w:t>
            </w:r>
            <w:r w:rsidRPr="009E6A53">
              <w:t xml:space="preserve">ne peut être supérieure à 6 ans. </w:t>
            </w:r>
          </w:p>
          <w:p w14:paraId="150EE671" w14:textId="77777777" w:rsidR="00C0213D" w:rsidRPr="009E6A53" w:rsidRDefault="00C0213D" w:rsidP="00491FAA">
            <w:pPr>
              <w:pStyle w:val="Paragraphedeliste"/>
              <w:numPr>
                <w:ilvl w:val="0"/>
                <w:numId w:val="6"/>
              </w:numPr>
              <w:jc w:val="left"/>
            </w:pPr>
            <w:r w:rsidRPr="009E6A53">
              <w:t>Elle peut être réduite en fonction des progrès réalisés par l’apprenant en alternance et constatés lors des évaluations.</w:t>
            </w:r>
          </w:p>
          <w:p w14:paraId="77AB2848" w14:textId="77777777" w:rsidR="00C0213D" w:rsidRPr="009E6A53" w:rsidRDefault="00C0213D" w:rsidP="00491FAA">
            <w:pPr>
              <w:pStyle w:val="Paragraphedeliste"/>
              <w:numPr>
                <w:ilvl w:val="0"/>
                <w:numId w:val="6"/>
              </w:numPr>
              <w:spacing w:line="240" w:lineRule="auto"/>
              <w:jc w:val="left"/>
            </w:pPr>
            <w:r w:rsidRPr="009E6A53">
              <w:t xml:space="preserve">Le rythme de la formation dépend de l’année d’apprentissage et de l’opérateur de formation. Le rythme de la formation varie entre 60 à 80% du temps en entreprise par semaine. </w:t>
            </w:r>
          </w:p>
          <w:p w14:paraId="7C354AF0" w14:textId="77777777" w:rsidR="00C0213D" w:rsidRPr="009E6A53" w:rsidRDefault="00C0213D" w:rsidP="00491FAA">
            <w:pPr>
              <w:pStyle w:val="Paragraphedeliste"/>
              <w:numPr>
                <w:ilvl w:val="0"/>
                <w:numId w:val="25"/>
              </w:numPr>
              <w:jc w:val="left"/>
            </w:pPr>
            <w:r w:rsidRPr="009E6A53">
              <w:t xml:space="preserve">Les dates de vacances de congés annuels comportent : </w:t>
            </w:r>
          </w:p>
          <w:p w14:paraId="2388D1E6" w14:textId="77777777" w:rsidR="00C0213D" w:rsidRPr="009E6A53" w:rsidRDefault="00C0213D" w:rsidP="00491FAA">
            <w:pPr>
              <w:pStyle w:val="Paragraphedeliste"/>
              <w:numPr>
                <w:ilvl w:val="0"/>
                <w:numId w:val="26"/>
              </w:numPr>
              <w:jc w:val="left"/>
            </w:pPr>
            <w:r w:rsidRPr="009E6A53">
              <w:lastRenderedPageBreak/>
              <w:t>4 semaines de congés payés avec possibilité d’application de la réglementation vacances européennes</w:t>
            </w:r>
          </w:p>
          <w:p w14:paraId="52E93002" w14:textId="77777777" w:rsidR="00C0213D" w:rsidRPr="009E6A53" w:rsidRDefault="00C0213D" w:rsidP="00491FAA">
            <w:pPr>
              <w:pStyle w:val="Paragraphedeliste"/>
              <w:numPr>
                <w:ilvl w:val="0"/>
                <w:numId w:val="26"/>
              </w:numPr>
              <w:jc w:val="left"/>
            </w:pPr>
            <w:r w:rsidRPr="009E6A53">
              <w:t>4 semaines consécutives de vacances scolaires non-rétribuées devant être fixées entre le 1</w:t>
            </w:r>
            <w:r w:rsidRPr="009E6A53">
              <w:rPr>
                <w:vertAlign w:val="superscript"/>
              </w:rPr>
              <w:t>er</w:t>
            </w:r>
            <w:r w:rsidRPr="009E6A53">
              <w:t xml:space="preserve"> juillet et le 31 août. </w:t>
            </w:r>
            <w:r>
              <w:t>Ces 4 semaines sont facultatives.</w:t>
            </w:r>
          </w:p>
        </w:tc>
      </w:tr>
    </w:tbl>
    <w:p w14:paraId="5D7D34A4" w14:textId="77777777" w:rsidR="00C41D9F" w:rsidRPr="00EF06EF" w:rsidRDefault="00C41D9F">
      <w:pPr>
        <w:spacing w:before="0" w:after="200"/>
        <w:jc w:val="left"/>
      </w:pPr>
    </w:p>
    <w:p w14:paraId="27595B4F" w14:textId="77777777" w:rsidR="00212A04" w:rsidRPr="00EF06EF" w:rsidRDefault="00212A04" w:rsidP="00212A04">
      <w:r w:rsidRPr="00EF06EF">
        <w:br w:type="page"/>
      </w:r>
    </w:p>
    <w:p w14:paraId="2A10B679" w14:textId="34326D7C" w:rsidR="00212A04" w:rsidRPr="00EF78FA" w:rsidRDefault="00212A04" w:rsidP="00901C9E">
      <w:pPr>
        <w:pStyle w:val="Titre1"/>
      </w:pPr>
      <w:bookmarkStart w:id="21" w:name="_Toc5708356"/>
      <w:bookmarkStart w:id="22" w:name="_Toc126829520"/>
      <w:r w:rsidRPr="00EF78FA">
        <w:lastRenderedPageBreak/>
        <w:t xml:space="preserve">La </w:t>
      </w:r>
      <w:r w:rsidR="002F4642" w:rsidRPr="00EF78FA">
        <w:t>« </w:t>
      </w:r>
      <w:r w:rsidRPr="00EF78FA">
        <w:t>convention de stage CFISPA</w:t>
      </w:r>
      <w:r w:rsidR="002F4642" w:rsidRPr="00EF78FA">
        <w:t> »</w:t>
      </w:r>
      <w:r w:rsidRPr="00EF78FA">
        <w:t xml:space="preserve"> (Centres de formation et d’insertion socioprofessionnelle adaptés)</w:t>
      </w:r>
      <w:r w:rsidR="009A00B2" w:rsidRPr="00EF78FA">
        <w:t xml:space="preserve"> - dispositif accessible à toutes les entreprises</w:t>
      </w:r>
      <w:bookmarkEnd w:id="21"/>
      <w:bookmarkEnd w:id="22"/>
    </w:p>
    <w:p w14:paraId="5E351274" w14:textId="77777777" w:rsidR="00673947" w:rsidRPr="00633268" w:rsidRDefault="00673947" w:rsidP="00673947">
      <w:pPr>
        <w:rPr>
          <w:rFonts w:cs="Calibri"/>
        </w:rPr>
      </w:pPr>
      <w:r w:rsidRPr="00633268">
        <w:rPr>
          <w:rFonts w:cs="Calibri"/>
        </w:rPr>
        <w:t>Les CFISPA offrent à des demandeurs d’emploi en situation de handicap un parcours de (ré)insertion professionnelle individualisé basé sur l’alternance, via la détermination et la validation du projet professionnel, une formation qualifiante et un suivi post-formatif. Le rythme de l’alternance (cours théoriques et stages en entreprises) varie en fonction de chaque stagiaire. Il existe 4 centres subsidiés par l’</w:t>
      </w:r>
      <w:r w:rsidR="006A7B3D" w:rsidRPr="00633268">
        <w:rPr>
          <w:rFonts w:cs="Calibri"/>
        </w:rPr>
        <w:t>AVIQ</w:t>
      </w:r>
      <w:r w:rsidRPr="00633268">
        <w:rPr>
          <w:rFonts w:cs="Calibri"/>
        </w:rPr>
        <w:t xml:space="preserve"> en Wallonie qui forment aux métiers de la construction (CERAT à Tournai, </w:t>
      </w:r>
      <w:proofErr w:type="spellStart"/>
      <w:r w:rsidRPr="00633268">
        <w:rPr>
          <w:rFonts w:cs="Calibri"/>
        </w:rPr>
        <w:t>Polybat</w:t>
      </w:r>
      <w:proofErr w:type="spellEnd"/>
      <w:r w:rsidRPr="00633268">
        <w:rPr>
          <w:rFonts w:cs="Calibri"/>
        </w:rPr>
        <w:t xml:space="preserve"> à Braine-le-Comte, </w:t>
      </w:r>
      <w:proofErr w:type="spellStart"/>
      <w:r w:rsidR="00942060" w:rsidRPr="00633268">
        <w:rPr>
          <w:rFonts w:cs="Calibri"/>
        </w:rPr>
        <w:t>Forma’Rive</w:t>
      </w:r>
      <w:proofErr w:type="spellEnd"/>
      <w:r w:rsidR="00942060" w:rsidRPr="00633268">
        <w:rPr>
          <w:rFonts w:cs="Calibri"/>
        </w:rPr>
        <w:t xml:space="preserve"> à Floreffe,</w:t>
      </w:r>
      <w:r w:rsidRPr="00633268">
        <w:rPr>
          <w:rFonts w:cs="Calibri"/>
        </w:rPr>
        <w:t xml:space="preserve"> Aurélie à Liège</w:t>
      </w:r>
      <w:r w:rsidR="00942060" w:rsidRPr="00633268">
        <w:rPr>
          <w:rFonts w:cs="Calibri"/>
        </w:rPr>
        <w:t xml:space="preserve">, </w:t>
      </w:r>
      <w:proofErr w:type="spellStart"/>
      <w:r w:rsidR="00942060" w:rsidRPr="00633268">
        <w:rPr>
          <w:rFonts w:cs="Calibri"/>
        </w:rPr>
        <w:t>Prorienta</w:t>
      </w:r>
      <w:proofErr w:type="spellEnd"/>
      <w:r w:rsidR="00942060" w:rsidRPr="00633268">
        <w:rPr>
          <w:rFonts w:cs="Calibri"/>
        </w:rPr>
        <w:t xml:space="preserve"> à </w:t>
      </w:r>
      <w:proofErr w:type="spellStart"/>
      <w:r w:rsidR="00942060" w:rsidRPr="00633268">
        <w:rPr>
          <w:rFonts w:cs="Calibri"/>
        </w:rPr>
        <w:t>Warchain</w:t>
      </w:r>
      <w:proofErr w:type="spellEnd"/>
      <w:r w:rsidR="009079BC" w:rsidRPr="00633268">
        <w:rPr>
          <w:rFonts w:cs="Calibri"/>
        </w:rPr>
        <w:t>).</w:t>
      </w:r>
      <w:r w:rsidRPr="00633268">
        <w:rPr>
          <w:rFonts w:cs="Calibri"/>
        </w:rPr>
        <w:t xml:space="preserve">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0"/>
        <w:gridCol w:w="4731"/>
      </w:tblGrid>
      <w:tr w:rsidR="00673947" w:rsidRPr="00633268" w14:paraId="394B68B7" w14:textId="77777777" w:rsidTr="00B54B3E">
        <w:trPr>
          <w:trHeight w:val="564"/>
        </w:trPr>
        <w:tc>
          <w:tcPr>
            <w:tcW w:w="4620" w:type="dxa"/>
            <w:shd w:val="clear" w:color="auto" w:fill="00B6B5"/>
            <w:vAlign w:val="center"/>
          </w:tcPr>
          <w:p w14:paraId="3511C575" w14:textId="77777777" w:rsidR="00673947" w:rsidRPr="00633268" w:rsidRDefault="00673947" w:rsidP="009E6A53">
            <w:pPr>
              <w:spacing w:line="240" w:lineRule="auto"/>
              <w:jc w:val="center"/>
              <w:rPr>
                <w:rFonts w:cs="Calibri"/>
                <w:b/>
                <w:color w:val="FFFFFF"/>
              </w:rPr>
            </w:pPr>
            <w:r w:rsidRPr="00633268">
              <w:rPr>
                <w:rFonts w:cs="Calibri"/>
                <w:b/>
                <w:color w:val="FFFFFF"/>
              </w:rPr>
              <w:t>STAGIAIRE</w:t>
            </w:r>
          </w:p>
        </w:tc>
        <w:tc>
          <w:tcPr>
            <w:tcW w:w="4731" w:type="dxa"/>
            <w:shd w:val="clear" w:color="auto" w:fill="00B6B5"/>
            <w:vAlign w:val="center"/>
          </w:tcPr>
          <w:p w14:paraId="05D0E0C4" w14:textId="77777777" w:rsidR="00673947" w:rsidRPr="00633268" w:rsidRDefault="00673947" w:rsidP="009E6A53">
            <w:pPr>
              <w:spacing w:line="240" w:lineRule="auto"/>
              <w:jc w:val="center"/>
              <w:rPr>
                <w:rFonts w:cs="Calibri"/>
                <w:b/>
                <w:color w:val="FFFFFF"/>
              </w:rPr>
            </w:pPr>
            <w:r w:rsidRPr="00633268">
              <w:rPr>
                <w:rFonts w:cs="Calibri"/>
                <w:b/>
                <w:color w:val="FFFFFF"/>
              </w:rPr>
              <w:t>ENTREPRISE</w:t>
            </w:r>
          </w:p>
        </w:tc>
      </w:tr>
      <w:tr w:rsidR="00673947" w:rsidRPr="00633268" w14:paraId="5D02BE07" w14:textId="77777777" w:rsidTr="00B54B3E">
        <w:trPr>
          <w:trHeight w:val="564"/>
        </w:trPr>
        <w:tc>
          <w:tcPr>
            <w:tcW w:w="4620" w:type="dxa"/>
            <w:shd w:val="clear" w:color="auto" w:fill="C5FFFF"/>
            <w:vAlign w:val="center"/>
          </w:tcPr>
          <w:p w14:paraId="1CFD0016" w14:textId="77777777" w:rsidR="00673947" w:rsidRPr="00633268" w:rsidRDefault="00673947" w:rsidP="009E6A53">
            <w:pPr>
              <w:spacing w:line="240" w:lineRule="auto"/>
              <w:rPr>
                <w:rFonts w:cs="Calibri"/>
              </w:rPr>
            </w:pPr>
            <w:r w:rsidRPr="00633268">
              <w:rPr>
                <w:rFonts w:cs="Calibri"/>
              </w:rPr>
              <w:t>Conditions</w:t>
            </w:r>
          </w:p>
        </w:tc>
        <w:tc>
          <w:tcPr>
            <w:tcW w:w="4731" w:type="dxa"/>
            <w:shd w:val="clear" w:color="auto" w:fill="C5FFFF"/>
            <w:vAlign w:val="center"/>
          </w:tcPr>
          <w:p w14:paraId="30F90A09" w14:textId="77777777" w:rsidR="00673947" w:rsidRPr="00633268" w:rsidRDefault="00673947" w:rsidP="009E6A53">
            <w:pPr>
              <w:spacing w:line="240" w:lineRule="auto"/>
              <w:rPr>
                <w:rFonts w:cs="Calibri"/>
              </w:rPr>
            </w:pPr>
            <w:r w:rsidRPr="00633268">
              <w:rPr>
                <w:rFonts w:cs="Calibri"/>
              </w:rPr>
              <w:t>Conditions</w:t>
            </w:r>
          </w:p>
        </w:tc>
      </w:tr>
      <w:tr w:rsidR="00673947" w:rsidRPr="00633268" w14:paraId="17A86D9E" w14:textId="77777777" w:rsidTr="009E6A53">
        <w:trPr>
          <w:trHeight w:val="5077"/>
        </w:trPr>
        <w:tc>
          <w:tcPr>
            <w:tcW w:w="4620" w:type="dxa"/>
          </w:tcPr>
          <w:p w14:paraId="4D410CAD" w14:textId="77777777" w:rsidR="00673947" w:rsidRPr="00633268" w:rsidRDefault="00673947" w:rsidP="00491FAA">
            <w:pPr>
              <w:numPr>
                <w:ilvl w:val="0"/>
                <w:numId w:val="27"/>
              </w:numPr>
              <w:spacing w:before="0" w:after="0" w:line="240" w:lineRule="auto"/>
              <w:jc w:val="left"/>
              <w:rPr>
                <w:rFonts w:cs="Calibri"/>
                <w:lang w:val="fr-FR"/>
              </w:rPr>
            </w:pPr>
            <w:r w:rsidRPr="00633268">
              <w:rPr>
                <w:rFonts w:cs="Calibri"/>
                <w:lang w:val="fr-FR"/>
              </w:rPr>
              <w:t>Présenter un handicap reconnu par l’AVIQ ou par un autre organisme ou avoir terminé sa scolarité dans l’enseignement secondaire spécialisé,</w:t>
            </w:r>
          </w:p>
          <w:p w14:paraId="53902588" w14:textId="77777777" w:rsidR="00673947" w:rsidRPr="00633268" w:rsidRDefault="00673947" w:rsidP="00491FAA">
            <w:pPr>
              <w:numPr>
                <w:ilvl w:val="0"/>
                <w:numId w:val="27"/>
              </w:numPr>
              <w:spacing w:before="0" w:after="0" w:line="240" w:lineRule="auto"/>
              <w:jc w:val="left"/>
              <w:rPr>
                <w:rFonts w:cs="Calibri"/>
                <w:lang w:val="fr-FR"/>
              </w:rPr>
            </w:pPr>
            <w:r w:rsidRPr="00633268">
              <w:rPr>
                <w:rFonts w:cs="Calibri"/>
                <w:lang w:val="fr-FR"/>
              </w:rPr>
              <w:t>Avoir au moins 18 ans,</w:t>
            </w:r>
          </w:p>
          <w:p w14:paraId="5BFCC6B2" w14:textId="77777777" w:rsidR="00673947" w:rsidRPr="00633268" w:rsidRDefault="00673947" w:rsidP="00491FAA">
            <w:pPr>
              <w:numPr>
                <w:ilvl w:val="0"/>
                <w:numId w:val="27"/>
              </w:numPr>
              <w:spacing w:before="0" w:after="0" w:line="240" w:lineRule="auto"/>
              <w:jc w:val="left"/>
              <w:rPr>
                <w:rFonts w:cs="Calibri"/>
                <w:lang w:val="fr-FR"/>
              </w:rPr>
            </w:pPr>
            <w:r w:rsidRPr="00633268">
              <w:rPr>
                <w:rFonts w:cs="Calibri"/>
                <w:lang w:val="fr-FR"/>
              </w:rPr>
              <w:t xml:space="preserve">Être inscrit au </w:t>
            </w:r>
            <w:r w:rsidR="009079BC" w:rsidRPr="00633268">
              <w:rPr>
                <w:rFonts w:cs="Calibri"/>
                <w:lang w:val="fr-FR"/>
              </w:rPr>
              <w:t>FOREM</w:t>
            </w:r>
            <w:r w:rsidRPr="00633268">
              <w:rPr>
                <w:rFonts w:cs="Calibri"/>
                <w:lang w:val="fr-FR"/>
              </w:rPr>
              <w:t xml:space="preserve"> comme demandeur d’emploi,</w:t>
            </w:r>
          </w:p>
          <w:p w14:paraId="0B5F70E9" w14:textId="77777777" w:rsidR="00673947" w:rsidRPr="00633268" w:rsidRDefault="00673947" w:rsidP="00491FAA">
            <w:pPr>
              <w:numPr>
                <w:ilvl w:val="0"/>
                <w:numId w:val="27"/>
              </w:numPr>
              <w:spacing w:before="0" w:after="0" w:line="240" w:lineRule="auto"/>
              <w:jc w:val="left"/>
              <w:rPr>
                <w:rFonts w:cs="Calibri"/>
                <w:lang w:val="fr-FR"/>
              </w:rPr>
            </w:pPr>
            <w:r w:rsidRPr="00633268">
              <w:rPr>
                <w:rFonts w:cs="Calibri"/>
                <w:lang w:val="fr-FR"/>
              </w:rPr>
              <w:t>Obtenir une dispense de disponibilité sur le marché de l’emploi si le stagiaire est chômeur indemnisé,</w:t>
            </w:r>
          </w:p>
          <w:p w14:paraId="677B50BE" w14:textId="77777777" w:rsidR="00673947" w:rsidRPr="00633268" w:rsidRDefault="00673947" w:rsidP="00491FAA">
            <w:pPr>
              <w:numPr>
                <w:ilvl w:val="0"/>
                <w:numId w:val="27"/>
              </w:numPr>
              <w:spacing w:before="0" w:after="0" w:line="240" w:lineRule="auto"/>
              <w:jc w:val="left"/>
              <w:rPr>
                <w:rFonts w:cs="Calibri"/>
                <w:lang w:val="fr-FR"/>
              </w:rPr>
            </w:pPr>
            <w:r w:rsidRPr="00633268">
              <w:rPr>
                <w:rFonts w:cs="Calibri"/>
                <w:lang w:val="fr-FR"/>
              </w:rPr>
              <w:t>Obtenir l’accord de son médecin conseil pour la phase de détermination ou de l’INAMI pour la phase de formation, si le stagiaire est en incapacité ou en invalidité,</w:t>
            </w:r>
          </w:p>
          <w:p w14:paraId="00D56869" w14:textId="77777777" w:rsidR="00673947" w:rsidRPr="00633268" w:rsidRDefault="00673947" w:rsidP="00491FAA">
            <w:pPr>
              <w:numPr>
                <w:ilvl w:val="0"/>
                <w:numId w:val="27"/>
              </w:numPr>
              <w:spacing w:before="0" w:after="0" w:line="240" w:lineRule="auto"/>
              <w:jc w:val="left"/>
              <w:rPr>
                <w:rFonts w:cs="Calibri"/>
                <w:lang w:val="fr-FR"/>
              </w:rPr>
            </w:pPr>
            <w:r w:rsidRPr="00633268">
              <w:rPr>
                <w:rFonts w:cs="Calibri"/>
                <w:lang w:val="fr-FR"/>
              </w:rPr>
              <w:t>Obtenir l’avis du médecin du travail avant toute mise en situation professionnelle.</w:t>
            </w:r>
          </w:p>
          <w:p w14:paraId="16134064" w14:textId="77777777" w:rsidR="00673947" w:rsidRPr="00633268" w:rsidRDefault="00673947" w:rsidP="009E6A53">
            <w:pPr>
              <w:spacing w:line="240" w:lineRule="auto"/>
              <w:rPr>
                <w:rFonts w:cs="Calibri"/>
                <w:lang w:val="fr-FR"/>
              </w:rPr>
            </w:pPr>
          </w:p>
        </w:tc>
        <w:tc>
          <w:tcPr>
            <w:tcW w:w="4731" w:type="dxa"/>
          </w:tcPr>
          <w:p w14:paraId="7B99F14D" w14:textId="77777777" w:rsidR="00673947" w:rsidRPr="00633268" w:rsidRDefault="00673947" w:rsidP="00491FAA">
            <w:pPr>
              <w:numPr>
                <w:ilvl w:val="0"/>
                <w:numId w:val="27"/>
              </w:numPr>
              <w:spacing w:before="0" w:after="0" w:line="240" w:lineRule="auto"/>
              <w:jc w:val="left"/>
              <w:rPr>
                <w:rFonts w:cs="Calibri"/>
              </w:rPr>
            </w:pPr>
            <w:r w:rsidRPr="00633268">
              <w:rPr>
                <w:rFonts w:cs="Calibri"/>
              </w:rPr>
              <w:t>Désigner un tuteur au sein de son personnel dont le rôle sera d’accueillir et d’encadrer le stagiaire, d’évaluer son comportement, son évolution et ses acquis</w:t>
            </w:r>
          </w:p>
          <w:p w14:paraId="5BCB0C6C" w14:textId="77777777" w:rsidR="00673947" w:rsidRPr="00633268" w:rsidRDefault="00673947" w:rsidP="00491FAA">
            <w:pPr>
              <w:numPr>
                <w:ilvl w:val="0"/>
                <w:numId w:val="27"/>
              </w:numPr>
              <w:spacing w:before="0" w:after="0" w:line="240" w:lineRule="auto"/>
              <w:jc w:val="left"/>
              <w:rPr>
                <w:rFonts w:cs="Calibri"/>
              </w:rPr>
            </w:pPr>
            <w:r w:rsidRPr="00633268">
              <w:rPr>
                <w:rFonts w:cs="Calibri"/>
              </w:rPr>
              <w:t xml:space="preserve">Veiller à la sécurité et à la santé du stagiaire, respecter les règles en matière de Règlement général pour la protection au Travail </w:t>
            </w:r>
            <w:r w:rsidR="006A7B3D" w:rsidRPr="00633268">
              <w:rPr>
                <w:rFonts w:cs="Calibri"/>
              </w:rPr>
              <w:t>et de</w:t>
            </w:r>
            <w:r w:rsidRPr="00633268">
              <w:rPr>
                <w:rFonts w:cs="Calibri"/>
              </w:rPr>
              <w:t xml:space="preserve"> Code sur le Bien-être au Travail et mettre à la disposition du stagiaire les équipements de protection individuelle spécifiques au métier </w:t>
            </w:r>
          </w:p>
        </w:tc>
      </w:tr>
      <w:tr w:rsidR="00673947" w:rsidRPr="00633268" w14:paraId="0612C417" w14:textId="77777777" w:rsidTr="00B54B3E">
        <w:trPr>
          <w:trHeight w:val="564"/>
        </w:trPr>
        <w:tc>
          <w:tcPr>
            <w:tcW w:w="4620" w:type="dxa"/>
            <w:shd w:val="clear" w:color="auto" w:fill="C5FFFF"/>
            <w:vAlign w:val="center"/>
          </w:tcPr>
          <w:p w14:paraId="33820CD5" w14:textId="77777777" w:rsidR="00673947" w:rsidRPr="00633268" w:rsidRDefault="00673947" w:rsidP="009E6A53">
            <w:pPr>
              <w:spacing w:line="240" w:lineRule="auto"/>
              <w:rPr>
                <w:rFonts w:cs="Calibri"/>
              </w:rPr>
            </w:pPr>
            <w:r w:rsidRPr="00633268">
              <w:rPr>
                <w:rFonts w:cs="Calibri"/>
              </w:rPr>
              <w:t>Avantages</w:t>
            </w:r>
          </w:p>
        </w:tc>
        <w:tc>
          <w:tcPr>
            <w:tcW w:w="4731" w:type="dxa"/>
            <w:shd w:val="clear" w:color="auto" w:fill="C5FFFF"/>
            <w:vAlign w:val="center"/>
          </w:tcPr>
          <w:p w14:paraId="1F331754" w14:textId="77777777" w:rsidR="00673947" w:rsidRPr="00633268" w:rsidRDefault="00673947" w:rsidP="009E6A53">
            <w:pPr>
              <w:spacing w:line="240" w:lineRule="auto"/>
              <w:rPr>
                <w:rFonts w:cs="Calibri"/>
              </w:rPr>
            </w:pPr>
            <w:r w:rsidRPr="00633268">
              <w:rPr>
                <w:rFonts w:cs="Calibri"/>
              </w:rPr>
              <w:t>Avantages</w:t>
            </w:r>
          </w:p>
        </w:tc>
      </w:tr>
      <w:tr w:rsidR="00673947" w:rsidRPr="00633268" w14:paraId="0D829CAF" w14:textId="77777777" w:rsidTr="009E6A53">
        <w:trPr>
          <w:trHeight w:val="1545"/>
        </w:trPr>
        <w:tc>
          <w:tcPr>
            <w:tcW w:w="4620" w:type="dxa"/>
          </w:tcPr>
          <w:p w14:paraId="18F96047" w14:textId="77777777" w:rsidR="00673947" w:rsidRPr="00633268" w:rsidRDefault="00673947" w:rsidP="00491FAA">
            <w:pPr>
              <w:numPr>
                <w:ilvl w:val="0"/>
                <w:numId w:val="28"/>
              </w:numPr>
              <w:spacing w:before="0" w:after="0" w:line="240" w:lineRule="auto"/>
              <w:jc w:val="left"/>
              <w:rPr>
                <w:rFonts w:cs="Calibri"/>
                <w:lang w:val="fr-FR"/>
              </w:rPr>
            </w:pPr>
            <w:r w:rsidRPr="00633268">
              <w:rPr>
                <w:rFonts w:cs="Calibri"/>
                <w:lang w:val="fr-FR"/>
              </w:rPr>
              <w:t>Une expérience et des compétences pouvant être valori</w:t>
            </w:r>
            <w:r w:rsidR="006A7B3D" w:rsidRPr="00633268">
              <w:rPr>
                <w:rFonts w:cs="Calibri"/>
                <w:lang w:val="fr-FR"/>
              </w:rPr>
              <w:t>sées sur le marché de l’emploi,</w:t>
            </w:r>
          </w:p>
          <w:p w14:paraId="31EF46EE" w14:textId="77777777" w:rsidR="00673947" w:rsidRPr="00633268" w:rsidRDefault="00673947" w:rsidP="00491FAA">
            <w:pPr>
              <w:numPr>
                <w:ilvl w:val="0"/>
                <w:numId w:val="28"/>
              </w:numPr>
              <w:spacing w:before="0" w:after="0" w:line="240" w:lineRule="auto"/>
              <w:jc w:val="left"/>
              <w:rPr>
                <w:rFonts w:cs="Calibri"/>
                <w:lang w:val="fr-FR"/>
              </w:rPr>
            </w:pPr>
            <w:r w:rsidRPr="00633268">
              <w:rPr>
                <w:rFonts w:cs="Calibri"/>
                <w:lang w:val="fr-FR"/>
              </w:rPr>
              <w:t>Le maintien des allocations</w:t>
            </w:r>
            <w:r w:rsidR="006A7B3D" w:rsidRPr="00633268">
              <w:rPr>
                <w:rFonts w:cs="Calibri"/>
                <w:lang w:val="fr-FR"/>
              </w:rPr>
              <w:t>,</w:t>
            </w:r>
          </w:p>
          <w:p w14:paraId="4380E8B6" w14:textId="77777777" w:rsidR="00673947" w:rsidRPr="00633268" w:rsidRDefault="00673947" w:rsidP="00491FAA">
            <w:pPr>
              <w:numPr>
                <w:ilvl w:val="0"/>
                <w:numId w:val="28"/>
              </w:numPr>
              <w:spacing w:before="0" w:after="0" w:line="240" w:lineRule="auto"/>
              <w:jc w:val="left"/>
              <w:rPr>
                <w:rFonts w:cs="Calibri"/>
                <w:lang w:val="fr-FR"/>
              </w:rPr>
            </w:pPr>
            <w:r w:rsidRPr="00633268">
              <w:rPr>
                <w:rFonts w:cs="Calibri"/>
                <w:lang w:val="fr-FR"/>
              </w:rPr>
              <w:t>Une indemnité horaire</w:t>
            </w:r>
            <w:r w:rsidR="006A7B3D" w:rsidRPr="00633268">
              <w:rPr>
                <w:rFonts w:cs="Calibri"/>
                <w:lang w:val="fr-FR"/>
              </w:rPr>
              <w:t>,</w:t>
            </w:r>
            <w:r w:rsidRPr="00633268">
              <w:rPr>
                <w:rFonts w:cs="Calibri"/>
                <w:lang w:val="fr-FR"/>
              </w:rPr>
              <w:t xml:space="preserve"> </w:t>
            </w:r>
          </w:p>
          <w:p w14:paraId="436C5633" w14:textId="77777777" w:rsidR="00673947" w:rsidRPr="00633268" w:rsidRDefault="00673947" w:rsidP="00491FAA">
            <w:pPr>
              <w:numPr>
                <w:ilvl w:val="0"/>
                <w:numId w:val="28"/>
              </w:numPr>
              <w:spacing w:before="0" w:after="0" w:line="240" w:lineRule="auto"/>
              <w:jc w:val="left"/>
              <w:rPr>
                <w:rFonts w:cs="Calibri"/>
                <w:lang w:val="fr-FR"/>
              </w:rPr>
            </w:pPr>
            <w:r w:rsidRPr="00633268">
              <w:rPr>
                <w:rFonts w:cs="Calibri"/>
                <w:lang w:val="fr-FR"/>
              </w:rPr>
              <w:t>Une interventi</w:t>
            </w:r>
            <w:r w:rsidR="006A7B3D" w:rsidRPr="00633268">
              <w:rPr>
                <w:rFonts w:cs="Calibri"/>
                <w:lang w:val="fr-FR"/>
              </w:rPr>
              <w:t>on dans les frais de déplacement,</w:t>
            </w:r>
          </w:p>
          <w:p w14:paraId="2E33B254" w14:textId="77777777" w:rsidR="00673947" w:rsidRPr="00633268" w:rsidRDefault="00673947" w:rsidP="00491FAA">
            <w:pPr>
              <w:numPr>
                <w:ilvl w:val="0"/>
                <w:numId w:val="28"/>
              </w:numPr>
              <w:spacing w:before="0" w:after="0" w:line="240" w:lineRule="auto"/>
              <w:jc w:val="left"/>
              <w:rPr>
                <w:rFonts w:cs="Calibri"/>
                <w:lang w:val="fr-FR"/>
              </w:rPr>
            </w:pPr>
            <w:r w:rsidRPr="00633268">
              <w:rPr>
                <w:rFonts w:cs="Calibri"/>
                <w:lang w:val="fr-FR"/>
              </w:rPr>
              <w:t>Une intervention dans les frais de séjour, à certaines conditions</w:t>
            </w:r>
            <w:r w:rsidR="006A7B3D" w:rsidRPr="00633268">
              <w:rPr>
                <w:rFonts w:cs="Calibri"/>
                <w:lang w:val="fr-FR"/>
              </w:rPr>
              <w:t>,</w:t>
            </w:r>
          </w:p>
          <w:p w14:paraId="104D0527" w14:textId="77777777" w:rsidR="00673947" w:rsidRPr="00633268" w:rsidRDefault="00673947" w:rsidP="00491FAA">
            <w:pPr>
              <w:numPr>
                <w:ilvl w:val="0"/>
                <w:numId w:val="28"/>
              </w:numPr>
              <w:spacing w:before="0" w:after="0" w:line="240" w:lineRule="auto"/>
              <w:jc w:val="left"/>
              <w:rPr>
                <w:rFonts w:cs="Calibri"/>
                <w:lang w:val="fr-FR"/>
              </w:rPr>
            </w:pPr>
            <w:r w:rsidRPr="00633268">
              <w:rPr>
                <w:rFonts w:cs="Calibri"/>
                <w:lang w:val="fr-FR"/>
              </w:rPr>
              <w:lastRenderedPageBreak/>
              <w:t>Une intervention dans les frais de crèche (4 EUR par jour par enfant) et de garderie (2 EUR)</w:t>
            </w:r>
            <w:r w:rsidR="006A7B3D" w:rsidRPr="00633268">
              <w:rPr>
                <w:rFonts w:cs="Calibri"/>
                <w:lang w:val="fr-FR"/>
              </w:rPr>
              <w:t>,</w:t>
            </w:r>
          </w:p>
          <w:p w14:paraId="75CB6B54" w14:textId="77777777" w:rsidR="009079BC" w:rsidRPr="00633268" w:rsidRDefault="009079BC" w:rsidP="009E6A53">
            <w:pPr>
              <w:spacing w:before="0" w:after="0" w:line="240" w:lineRule="auto"/>
              <w:ind w:left="720"/>
              <w:jc w:val="left"/>
              <w:rPr>
                <w:rFonts w:cs="Calibri"/>
                <w:lang w:val="fr-FR"/>
              </w:rPr>
            </w:pPr>
          </w:p>
          <w:p w14:paraId="17E15E45" w14:textId="77777777" w:rsidR="00673947" w:rsidRPr="00633268" w:rsidRDefault="00673947" w:rsidP="00491FAA">
            <w:pPr>
              <w:numPr>
                <w:ilvl w:val="0"/>
                <w:numId w:val="28"/>
              </w:numPr>
              <w:spacing w:before="0" w:after="0" w:line="240" w:lineRule="auto"/>
              <w:jc w:val="left"/>
              <w:rPr>
                <w:rFonts w:cs="Calibri"/>
                <w:lang w:val="fr-FR"/>
              </w:rPr>
            </w:pPr>
            <w:r w:rsidRPr="00633268">
              <w:rPr>
                <w:rFonts w:cs="Calibri"/>
                <w:lang w:val="fr-FR"/>
              </w:rPr>
              <w:t>Un assujettissement à la sécurité sociale ouvrant ou maintenant les droits sociaux du stagiaire</w:t>
            </w:r>
            <w:r w:rsidR="006A7B3D" w:rsidRPr="00633268">
              <w:rPr>
                <w:rFonts w:cs="Calibri"/>
                <w:lang w:val="fr-FR"/>
              </w:rPr>
              <w:t>,</w:t>
            </w:r>
          </w:p>
          <w:p w14:paraId="3BEA2E25" w14:textId="77777777" w:rsidR="00673947" w:rsidRPr="00633268" w:rsidRDefault="00673947" w:rsidP="00491FAA">
            <w:pPr>
              <w:numPr>
                <w:ilvl w:val="0"/>
                <w:numId w:val="28"/>
              </w:numPr>
              <w:spacing w:before="0" w:after="0" w:line="240" w:lineRule="auto"/>
              <w:jc w:val="left"/>
              <w:rPr>
                <w:rFonts w:cs="Calibri"/>
                <w:lang w:val="fr-FR"/>
              </w:rPr>
            </w:pPr>
            <w:r w:rsidRPr="00633268">
              <w:rPr>
                <w:rFonts w:cs="Calibri"/>
                <w:lang w:val="fr-FR"/>
              </w:rPr>
              <w:t>Une assurance et un passage devant la médecine du travail pris en charge par le centre de formation</w:t>
            </w:r>
            <w:r w:rsidR="006A7B3D" w:rsidRPr="00633268">
              <w:rPr>
                <w:rFonts w:cs="Calibri"/>
                <w:lang w:val="fr-FR"/>
              </w:rPr>
              <w:t>.</w:t>
            </w:r>
          </w:p>
        </w:tc>
        <w:tc>
          <w:tcPr>
            <w:tcW w:w="4731" w:type="dxa"/>
          </w:tcPr>
          <w:p w14:paraId="21F91A4F" w14:textId="77777777" w:rsidR="00673947" w:rsidRPr="00633268" w:rsidRDefault="00673947" w:rsidP="00491FAA">
            <w:pPr>
              <w:numPr>
                <w:ilvl w:val="0"/>
                <w:numId w:val="28"/>
              </w:numPr>
              <w:spacing w:before="0" w:after="0" w:line="240" w:lineRule="auto"/>
              <w:jc w:val="left"/>
              <w:rPr>
                <w:rFonts w:cs="Calibri"/>
              </w:rPr>
            </w:pPr>
            <w:r w:rsidRPr="00633268">
              <w:rPr>
                <w:rFonts w:cs="Calibri"/>
              </w:rPr>
              <w:lastRenderedPageBreak/>
              <w:t>Un stagiaire étroitement suivi par le centre de formation</w:t>
            </w:r>
          </w:p>
          <w:p w14:paraId="6C730C82" w14:textId="77777777" w:rsidR="00673947" w:rsidRPr="00633268" w:rsidRDefault="00673947" w:rsidP="00491FAA">
            <w:pPr>
              <w:numPr>
                <w:ilvl w:val="0"/>
                <w:numId w:val="28"/>
              </w:numPr>
              <w:spacing w:before="0" w:after="0" w:line="240" w:lineRule="auto"/>
              <w:jc w:val="left"/>
              <w:rPr>
                <w:rFonts w:cs="Calibri"/>
              </w:rPr>
            </w:pPr>
            <w:r w:rsidRPr="00633268">
              <w:rPr>
                <w:rFonts w:cs="Calibri"/>
              </w:rPr>
              <w:t>Un demandeur d’emploi apporte ses compétences et son savoir-faire au sein de l’entreprise</w:t>
            </w:r>
          </w:p>
          <w:p w14:paraId="14B3BFD4" w14:textId="77777777" w:rsidR="00673947" w:rsidRPr="00633268" w:rsidRDefault="00673947" w:rsidP="00491FAA">
            <w:pPr>
              <w:numPr>
                <w:ilvl w:val="0"/>
                <w:numId w:val="28"/>
              </w:numPr>
              <w:spacing w:before="0" w:after="0" w:line="240" w:lineRule="auto"/>
              <w:jc w:val="left"/>
              <w:rPr>
                <w:rFonts w:cs="Calibri"/>
              </w:rPr>
            </w:pPr>
            <w:r w:rsidRPr="00633268">
              <w:rPr>
                <w:rFonts w:cs="Calibri"/>
              </w:rPr>
              <w:t xml:space="preserve">Primes à l’emploi </w:t>
            </w:r>
          </w:p>
          <w:p w14:paraId="4ED2F15F" w14:textId="77777777" w:rsidR="00673947" w:rsidRPr="00633268" w:rsidRDefault="00673947" w:rsidP="00491FAA">
            <w:pPr>
              <w:numPr>
                <w:ilvl w:val="0"/>
                <w:numId w:val="28"/>
              </w:numPr>
              <w:spacing w:before="0" w:after="0" w:line="240" w:lineRule="auto"/>
              <w:jc w:val="left"/>
              <w:rPr>
                <w:rFonts w:cs="Calibri"/>
              </w:rPr>
            </w:pPr>
            <w:r w:rsidRPr="00633268">
              <w:rPr>
                <w:rFonts w:cs="Calibri"/>
              </w:rPr>
              <w:t>Gratuité de la formation (les indemnités, interventions diverses, assurances, médecine du travail sont pris en charge par le centre de formation)</w:t>
            </w:r>
          </w:p>
        </w:tc>
      </w:tr>
      <w:tr w:rsidR="00673947" w:rsidRPr="00633268" w14:paraId="5EFEDA4F" w14:textId="77777777" w:rsidTr="00B54B3E">
        <w:trPr>
          <w:trHeight w:val="564"/>
        </w:trPr>
        <w:tc>
          <w:tcPr>
            <w:tcW w:w="4620" w:type="dxa"/>
            <w:shd w:val="clear" w:color="auto" w:fill="C5FFFF"/>
            <w:vAlign w:val="center"/>
          </w:tcPr>
          <w:p w14:paraId="66C1B0E0" w14:textId="77777777" w:rsidR="00673947" w:rsidRPr="00633268" w:rsidRDefault="00673947" w:rsidP="009E6A53">
            <w:pPr>
              <w:spacing w:line="240" w:lineRule="auto"/>
              <w:rPr>
                <w:rFonts w:cs="Calibri"/>
              </w:rPr>
            </w:pPr>
            <w:r w:rsidRPr="00633268">
              <w:rPr>
                <w:rFonts w:cs="Calibri"/>
              </w:rPr>
              <w:t>Statut</w:t>
            </w:r>
          </w:p>
        </w:tc>
        <w:tc>
          <w:tcPr>
            <w:tcW w:w="4731" w:type="dxa"/>
            <w:shd w:val="clear" w:color="auto" w:fill="C5FFFF"/>
          </w:tcPr>
          <w:p w14:paraId="2FAB7045" w14:textId="77777777" w:rsidR="00673947" w:rsidRPr="00633268" w:rsidRDefault="00673947" w:rsidP="009E6A53">
            <w:pPr>
              <w:spacing w:line="240" w:lineRule="auto"/>
              <w:rPr>
                <w:rFonts w:cs="Calibri"/>
              </w:rPr>
            </w:pPr>
          </w:p>
        </w:tc>
      </w:tr>
      <w:tr w:rsidR="00673947" w:rsidRPr="00633268" w14:paraId="6DD94E5C" w14:textId="77777777" w:rsidTr="009E6A53">
        <w:trPr>
          <w:trHeight w:val="806"/>
        </w:trPr>
        <w:tc>
          <w:tcPr>
            <w:tcW w:w="4620" w:type="dxa"/>
            <w:vAlign w:val="center"/>
          </w:tcPr>
          <w:p w14:paraId="720A0155" w14:textId="77777777" w:rsidR="00673947" w:rsidRPr="00633268" w:rsidRDefault="00673947" w:rsidP="009E6A53">
            <w:pPr>
              <w:spacing w:line="240" w:lineRule="auto"/>
              <w:rPr>
                <w:rFonts w:cs="Calibri"/>
              </w:rPr>
            </w:pPr>
            <w:r w:rsidRPr="00633268">
              <w:rPr>
                <w:rFonts w:cs="Calibri"/>
              </w:rPr>
              <w:t>Demandeur d’emploi</w:t>
            </w:r>
          </w:p>
        </w:tc>
        <w:tc>
          <w:tcPr>
            <w:tcW w:w="4731" w:type="dxa"/>
          </w:tcPr>
          <w:p w14:paraId="04E204A8" w14:textId="77777777" w:rsidR="00673947" w:rsidRPr="00633268" w:rsidRDefault="00673947" w:rsidP="009E6A53">
            <w:pPr>
              <w:spacing w:line="240" w:lineRule="auto"/>
              <w:rPr>
                <w:rFonts w:cs="Calibri"/>
              </w:rPr>
            </w:pPr>
          </w:p>
        </w:tc>
      </w:tr>
      <w:tr w:rsidR="00673947" w:rsidRPr="00633268" w14:paraId="7625C182" w14:textId="77777777" w:rsidTr="00B54B3E">
        <w:trPr>
          <w:trHeight w:val="564"/>
        </w:trPr>
        <w:tc>
          <w:tcPr>
            <w:tcW w:w="4620" w:type="dxa"/>
            <w:shd w:val="clear" w:color="auto" w:fill="C5FFFF"/>
            <w:vAlign w:val="center"/>
          </w:tcPr>
          <w:p w14:paraId="44A01B81" w14:textId="77777777" w:rsidR="00673947" w:rsidRPr="00633268" w:rsidRDefault="00673947" w:rsidP="009E6A53">
            <w:pPr>
              <w:spacing w:line="240" w:lineRule="auto"/>
              <w:rPr>
                <w:rFonts w:cs="Calibri"/>
              </w:rPr>
            </w:pPr>
            <w:r w:rsidRPr="00633268">
              <w:rPr>
                <w:rFonts w:cs="Calibri"/>
              </w:rPr>
              <w:t>Revenu</w:t>
            </w:r>
          </w:p>
        </w:tc>
        <w:tc>
          <w:tcPr>
            <w:tcW w:w="4731" w:type="dxa"/>
            <w:shd w:val="clear" w:color="auto" w:fill="C5FFFF"/>
            <w:vAlign w:val="center"/>
          </w:tcPr>
          <w:p w14:paraId="4D4BF5E9" w14:textId="77777777" w:rsidR="00673947" w:rsidRPr="00633268" w:rsidRDefault="00673947" w:rsidP="009E6A53">
            <w:pPr>
              <w:spacing w:line="240" w:lineRule="auto"/>
              <w:jc w:val="center"/>
              <w:rPr>
                <w:rFonts w:cs="Calibri"/>
              </w:rPr>
            </w:pPr>
            <w:r w:rsidRPr="00633268">
              <w:rPr>
                <w:rFonts w:cs="Calibri"/>
              </w:rPr>
              <w:t>Coûts à charge de l’entreprise</w:t>
            </w:r>
          </w:p>
        </w:tc>
      </w:tr>
      <w:tr w:rsidR="00673947" w:rsidRPr="00633268" w14:paraId="3661C447" w14:textId="77777777" w:rsidTr="009E6A53">
        <w:trPr>
          <w:trHeight w:val="564"/>
        </w:trPr>
        <w:tc>
          <w:tcPr>
            <w:tcW w:w="4620" w:type="dxa"/>
            <w:vMerge w:val="restart"/>
            <w:shd w:val="clear" w:color="auto" w:fill="auto"/>
          </w:tcPr>
          <w:p w14:paraId="217D9E93" w14:textId="77777777" w:rsidR="00673947" w:rsidRPr="00633268" w:rsidRDefault="00673947" w:rsidP="00491FAA">
            <w:pPr>
              <w:pStyle w:val="Paragraphedeliste"/>
              <w:numPr>
                <w:ilvl w:val="0"/>
                <w:numId w:val="29"/>
              </w:numPr>
              <w:spacing w:before="0" w:after="0" w:line="240" w:lineRule="auto"/>
              <w:jc w:val="left"/>
              <w:rPr>
                <w:rFonts w:cs="Calibri"/>
              </w:rPr>
            </w:pPr>
            <w:r w:rsidRPr="00633268">
              <w:rPr>
                <w:rFonts w:cs="Calibri"/>
              </w:rPr>
              <w:t>Une perceptio</w:t>
            </w:r>
            <w:r w:rsidR="00A44542" w:rsidRPr="00633268">
              <w:rPr>
                <w:rFonts w:cs="Calibri"/>
              </w:rPr>
              <w:t>n</w:t>
            </w:r>
            <w:r w:rsidRPr="00633268">
              <w:rPr>
                <w:rFonts w:cs="Calibri"/>
              </w:rPr>
              <w:t xml:space="preserve"> des allocations</w:t>
            </w:r>
          </w:p>
          <w:p w14:paraId="6B393B1A" w14:textId="77777777" w:rsidR="00673947" w:rsidRPr="00633268" w:rsidRDefault="00673947" w:rsidP="00491FAA">
            <w:pPr>
              <w:numPr>
                <w:ilvl w:val="0"/>
                <w:numId w:val="29"/>
              </w:numPr>
              <w:spacing w:before="0" w:after="0" w:line="240" w:lineRule="auto"/>
              <w:jc w:val="left"/>
              <w:rPr>
                <w:rFonts w:cs="Calibri"/>
              </w:rPr>
            </w:pPr>
            <w:r w:rsidRPr="00633268">
              <w:rPr>
                <w:rFonts w:cs="Calibri"/>
                <w:lang w:val="fr-FR"/>
              </w:rPr>
              <w:t xml:space="preserve"> Des indemnités de formation pris en charge par le centre : 2,07 EUR si le stagiaire bénéficie d’autres allocations ou de revenus et de 4,86 EUR dans le cas contraire.</w:t>
            </w:r>
          </w:p>
          <w:p w14:paraId="0D9D3C26" w14:textId="77777777" w:rsidR="00673947" w:rsidRPr="00633268" w:rsidRDefault="00673947" w:rsidP="00491FAA">
            <w:pPr>
              <w:pStyle w:val="Paragraphedeliste"/>
              <w:numPr>
                <w:ilvl w:val="0"/>
                <w:numId w:val="29"/>
              </w:numPr>
              <w:spacing w:before="0" w:after="0" w:line="240" w:lineRule="auto"/>
              <w:jc w:val="left"/>
              <w:rPr>
                <w:rFonts w:cs="Calibri"/>
              </w:rPr>
            </w:pPr>
            <w:r w:rsidRPr="00633268">
              <w:rPr>
                <w:rFonts w:cs="Calibri"/>
              </w:rPr>
              <w:t xml:space="preserve"> Intervention dans les frais de déplacement</w:t>
            </w:r>
            <w:r w:rsidRPr="00633268">
              <w:rPr>
                <w:rStyle w:val="Appelnotedebasdep"/>
                <w:rFonts w:cs="Calibri"/>
              </w:rPr>
              <w:footnoteReference w:id="20"/>
            </w:r>
            <w:r w:rsidRPr="00633268">
              <w:rPr>
                <w:rFonts w:cs="Calibri"/>
              </w:rPr>
              <w:t xml:space="preserve"> et de séjour </w:t>
            </w:r>
          </w:p>
          <w:p w14:paraId="64194044" w14:textId="77777777" w:rsidR="00673947" w:rsidRPr="00633268" w:rsidRDefault="00673947" w:rsidP="00491FAA">
            <w:pPr>
              <w:pStyle w:val="Paragraphedeliste"/>
              <w:numPr>
                <w:ilvl w:val="0"/>
                <w:numId w:val="29"/>
              </w:numPr>
              <w:spacing w:before="0" w:after="0" w:line="240" w:lineRule="auto"/>
              <w:jc w:val="left"/>
              <w:rPr>
                <w:rFonts w:cs="Calibri"/>
              </w:rPr>
            </w:pPr>
            <w:r w:rsidRPr="00633268">
              <w:rPr>
                <w:rFonts w:cs="Calibri"/>
              </w:rPr>
              <w:t xml:space="preserve">Intervention dans les frais de garderie. </w:t>
            </w:r>
          </w:p>
        </w:tc>
        <w:tc>
          <w:tcPr>
            <w:tcW w:w="4731" w:type="dxa"/>
            <w:shd w:val="clear" w:color="auto" w:fill="auto"/>
            <w:vAlign w:val="center"/>
          </w:tcPr>
          <w:p w14:paraId="37C34EF7" w14:textId="77777777" w:rsidR="00673947" w:rsidRPr="00633268" w:rsidRDefault="00673947" w:rsidP="009E6A53">
            <w:pPr>
              <w:spacing w:line="240" w:lineRule="auto"/>
              <w:rPr>
                <w:rFonts w:cs="Calibri"/>
              </w:rPr>
            </w:pPr>
            <w:r w:rsidRPr="00633268">
              <w:rPr>
                <w:rFonts w:cs="Calibri"/>
              </w:rPr>
              <w:t>L’entreprise ne paie aucune indemnité au stagiaire.</w:t>
            </w:r>
          </w:p>
          <w:p w14:paraId="5AB92089" w14:textId="77777777" w:rsidR="00673947" w:rsidRPr="00633268" w:rsidRDefault="00673947" w:rsidP="009E6A53">
            <w:pPr>
              <w:spacing w:line="240" w:lineRule="auto"/>
              <w:rPr>
                <w:rFonts w:cs="Calibri"/>
              </w:rPr>
            </w:pPr>
            <w:r w:rsidRPr="00633268">
              <w:rPr>
                <w:rFonts w:cs="Calibri"/>
              </w:rPr>
              <w:t xml:space="preserve">L’entreprise prend en charge : </w:t>
            </w:r>
          </w:p>
          <w:p w14:paraId="0B221A90" w14:textId="77777777" w:rsidR="00673947" w:rsidRPr="00633268" w:rsidRDefault="00FA1807" w:rsidP="00491FAA">
            <w:pPr>
              <w:pStyle w:val="Paragraphedeliste"/>
              <w:numPr>
                <w:ilvl w:val="0"/>
                <w:numId w:val="30"/>
              </w:numPr>
              <w:spacing w:before="0" w:after="0" w:line="240" w:lineRule="auto"/>
              <w:jc w:val="left"/>
              <w:rPr>
                <w:rFonts w:cs="Calibri"/>
              </w:rPr>
            </w:pPr>
            <w:r w:rsidRPr="00633268">
              <w:rPr>
                <w:rFonts w:cs="Calibri"/>
              </w:rPr>
              <w:t>Les</w:t>
            </w:r>
            <w:r w:rsidR="00673947" w:rsidRPr="00633268">
              <w:rPr>
                <w:rFonts w:cs="Calibri"/>
              </w:rPr>
              <w:t xml:space="preserve"> vêtements de travail et de sécurité spécifiques au métier</w:t>
            </w:r>
          </w:p>
        </w:tc>
      </w:tr>
      <w:tr w:rsidR="00673947" w:rsidRPr="00633268" w14:paraId="267588EF" w14:textId="77777777" w:rsidTr="00B54B3E">
        <w:trPr>
          <w:trHeight w:val="564"/>
        </w:trPr>
        <w:tc>
          <w:tcPr>
            <w:tcW w:w="4620" w:type="dxa"/>
            <w:vMerge/>
            <w:shd w:val="clear" w:color="auto" w:fill="auto"/>
            <w:vAlign w:val="center"/>
          </w:tcPr>
          <w:p w14:paraId="5FB3B9F3" w14:textId="77777777" w:rsidR="00673947" w:rsidRPr="00633268" w:rsidRDefault="00673947" w:rsidP="009E6A53">
            <w:pPr>
              <w:spacing w:line="240" w:lineRule="auto"/>
              <w:rPr>
                <w:rFonts w:cs="Calibri"/>
              </w:rPr>
            </w:pPr>
          </w:p>
        </w:tc>
        <w:tc>
          <w:tcPr>
            <w:tcW w:w="4731" w:type="dxa"/>
            <w:shd w:val="clear" w:color="auto" w:fill="C5FFFF"/>
            <w:vAlign w:val="center"/>
          </w:tcPr>
          <w:p w14:paraId="0CF1772C" w14:textId="77777777" w:rsidR="00673947" w:rsidRPr="00633268" w:rsidRDefault="00673947" w:rsidP="009E6A53">
            <w:pPr>
              <w:spacing w:line="240" w:lineRule="auto"/>
              <w:jc w:val="center"/>
              <w:rPr>
                <w:rFonts w:cs="Calibri"/>
              </w:rPr>
            </w:pPr>
            <w:r w:rsidRPr="00633268">
              <w:rPr>
                <w:rFonts w:cs="Calibri"/>
              </w:rPr>
              <w:t>Remboursement par le pouvoir adjudicateur</w:t>
            </w:r>
          </w:p>
        </w:tc>
      </w:tr>
      <w:tr w:rsidR="00673947" w:rsidRPr="00633268" w14:paraId="2F9D6299" w14:textId="77777777" w:rsidTr="009E6A53">
        <w:trPr>
          <w:trHeight w:val="564"/>
        </w:trPr>
        <w:tc>
          <w:tcPr>
            <w:tcW w:w="4620" w:type="dxa"/>
            <w:vMerge/>
            <w:shd w:val="clear" w:color="auto" w:fill="auto"/>
            <w:vAlign w:val="center"/>
          </w:tcPr>
          <w:p w14:paraId="06130A46" w14:textId="77777777" w:rsidR="00673947" w:rsidRPr="00633268" w:rsidRDefault="00673947" w:rsidP="009E6A53">
            <w:pPr>
              <w:spacing w:line="240" w:lineRule="auto"/>
              <w:rPr>
                <w:rFonts w:cs="Calibri"/>
              </w:rPr>
            </w:pPr>
          </w:p>
        </w:tc>
        <w:tc>
          <w:tcPr>
            <w:tcW w:w="4731" w:type="dxa"/>
            <w:vAlign w:val="center"/>
          </w:tcPr>
          <w:p w14:paraId="237DE3EB" w14:textId="77777777" w:rsidR="00673947" w:rsidRPr="00633268" w:rsidRDefault="00673947" w:rsidP="009E6A53">
            <w:pPr>
              <w:spacing w:line="240" w:lineRule="auto"/>
              <w:rPr>
                <w:rFonts w:cs="Calibri"/>
              </w:rPr>
            </w:pPr>
            <w:r w:rsidRPr="00633268">
              <w:rPr>
                <w:rFonts w:cs="Calibri"/>
              </w:rPr>
              <w:t>Ce dispositif de formation n’engendrant pas de couts spécifiques supplé</w:t>
            </w:r>
            <w:r w:rsidR="009079BC" w:rsidRPr="00633268">
              <w:rPr>
                <w:rFonts w:cs="Calibri"/>
              </w:rPr>
              <w:t>mentaires à l’entreprise, le coû</w:t>
            </w:r>
            <w:r w:rsidRPr="00633268">
              <w:rPr>
                <w:rFonts w:cs="Calibri"/>
              </w:rPr>
              <w:t xml:space="preserve">t horaire à rembourser par le pouvoir adjudicateur est de </w:t>
            </w:r>
            <w:r w:rsidRPr="00633268">
              <w:rPr>
                <w:rFonts w:cs="Calibri"/>
                <w:b/>
              </w:rPr>
              <w:t>0 euro/heure de formation</w:t>
            </w:r>
            <w:r w:rsidR="00441B81" w:rsidRPr="00633268">
              <w:rPr>
                <w:rFonts w:cs="Calibri"/>
              </w:rPr>
              <w:t>.</w:t>
            </w:r>
          </w:p>
        </w:tc>
      </w:tr>
      <w:tr w:rsidR="00673947" w:rsidRPr="00633268" w14:paraId="2B87CEDE" w14:textId="77777777" w:rsidTr="00B54B3E">
        <w:trPr>
          <w:trHeight w:val="564"/>
        </w:trPr>
        <w:tc>
          <w:tcPr>
            <w:tcW w:w="4620" w:type="dxa"/>
            <w:shd w:val="clear" w:color="auto" w:fill="C5FFFF"/>
            <w:vAlign w:val="center"/>
          </w:tcPr>
          <w:p w14:paraId="43DC5236" w14:textId="77777777" w:rsidR="00673947" w:rsidRPr="00633268" w:rsidRDefault="00673947" w:rsidP="009E6A53">
            <w:pPr>
              <w:spacing w:line="240" w:lineRule="auto"/>
              <w:rPr>
                <w:rFonts w:cs="Calibri"/>
              </w:rPr>
            </w:pPr>
            <w:r w:rsidRPr="00633268">
              <w:rPr>
                <w:rFonts w:cs="Calibri"/>
              </w:rPr>
              <w:t>Durée et rythme de la formation</w:t>
            </w:r>
          </w:p>
        </w:tc>
        <w:tc>
          <w:tcPr>
            <w:tcW w:w="4731" w:type="dxa"/>
            <w:shd w:val="clear" w:color="auto" w:fill="C5FFFF"/>
          </w:tcPr>
          <w:p w14:paraId="764AB828" w14:textId="77777777" w:rsidR="00673947" w:rsidRPr="00633268" w:rsidRDefault="00673947" w:rsidP="009E6A53">
            <w:pPr>
              <w:spacing w:line="240" w:lineRule="auto"/>
              <w:rPr>
                <w:rFonts w:cs="Calibri"/>
              </w:rPr>
            </w:pPr>
          </w:p>
        </w:tc>
      </w:tr>
      <w:tr w:rsidR="00673947" w:rsidRPr="00633268" w14:paraId="1ECB3BC4" w14:textId="77777777" w:rsidTr="009E6A53">
        <w:trPr>
          <w:trHeight w:val="564"/>
        </w:trPr>
        <w:tc>
          <w:tcPr>
            <w:tcW w:w="9351" w:type="dxa"/>
            <w:gridSpan w:val="2"/>
            <w:vAlign w:val="center"/>
          </w:tcPr>
          <w:p w14:paraId="1417E9B3" w14:textId="77777777" w:rsidR="00673947" w:rsidRPr="00633268" w:rsidRDefault="00673947" w:rsidP="009E6A53">
            <w:pPr>
              <w:spacing w:line="240" w:lineRule="auto"/>
              <w:rPr>
                <w:rFonts w:cs="Calibri"/>
              </w:rPr>
            </w:pPr>
            <w:r w:rsidRPr="00633268">
              <w:rPr>
                <w:rFonts w:cs="Calibri"/>
              </w:rPr>
              <w:t>Durée et rythme de la formation variable : déterminée au cas par cas par le centre de formation en fonction de chaque stagiaire (max 50% du temps plein horaire mais répartis de façon variable sur maximum trois ans).</w:t>
            </w:r>
          </w:p>
          <w:p w14:paraId="746D43B4" w14:textId="77777777" w:rsidR="00673947" w:rsidRPr="00633268" w:rsidRDefault="00D0142A" w:rsidP="009E6A53">
            <w:pPr>
              <w:spacing w:line="240" w:lineRule="auto"/>
              <w:rPr>
                <w:rFonts w:cs="Calibri"/>
              </w:rPr>
            </w:pPr>
            <w:r w:rsidRPr="00633268">
              <w:rPr>
                <w:rFonts w:cs="Calibri"/>
              </w:rPr>
              <w:t>Attention : Même s’il est techniquement possible de réaliser une convention de stage dans un CFISPA pour une durée de deux semaines, cela n’est pas applicable dans le cadre des clauses sociales. En effet, le dispositif clauses sociales impose des conditions d’encadrement exigeant minimum 20 jours de formation.</w:t>
            </w:r>
          </w:p>
        </w:tc>
      </w:tr>
    </w:tbl>
    <w:p w14:paraId="75C08CEA" w14:textId="77777777" w:rsidR="009079BC" w:rsidRPr="00633268" w:rsidRDefault="009079BC" w:rsidP="00673947">
      <w:pPr>
        <w:rPr>
          <w:rFonts w:cs="Calibri"/>
        </w:rPr>
      </w:pPr>
    </w:p>
    <w:p w14:paraId="76EAEE7B" w14:textId="77777777" w:rsidR="009079BC" w:rsidRPr="00633268" w:rsidRDefault="009079BC">
      <w:pPr>
        <w:spacing w:before="0" w:after="200"/>
        <w:jc w:val="left"/>
        <w:rPr>
          <w:rFonts w:cs="Calibri"/>
        </w:rPr>
      </w:pPr>
      <w:r w:rsidRPr="00633268">
        <w:rPr>
          <w:rFonts w:cs="Calibri"/>
        </w:rPr>
        <w:br w:type="page"/>
      </w:r>
    </w:p>
    <w:p w14:paraId="2DCBE018" w14:textId="44BFD016" w:rsidR="00834329" w:rsidRPr="00EF78FA" w:rsidRDefault="00834329" w:rsidP="00901C9E">
      <w:pPr>
        <w:pStyle w:val="Titre1"/>
      </w:pPr>
      <w:bookmarkStart w:id="23" w:name="_Toc5708357"/>
      <w:bookmarkStart w:id="24" w:name="_Toc126829521"/>
      <w:r>
        <w:lastRenderedPageBreak/>
        <w:t xml:space="preserve">La </w:t>
      </w:r>
      <w:r w:rsidR="002F4642">
        <w:t>« </w:t>
      </w:r>
      <w:r>
        <w:t>c</w:t>
      </w:r>
      <w:r w:rsidR="00A44542">
        <w:t xml:space="preserve">onvention </w:t>
      </w:r>
      <w:r>
        <w:t xml:space="preserve">de </w:t>
      </w:r>
      <w:r w:rsidR="00A44542">
        <w:t>stage de pratique accompagnée</w:t>
      </w:r>
      <w:r w:rsidR="01606675">
        <w:t xml:space="preserve"> </w:t>
      </w:r>
      <w:r w:rsidR="00A44542">
        <w:t>(type 2)</w:t>
      </w:r>
      <w:r w:rsidR="002F4642">
        <w:t> »</w:t>
      </w:r>
      <w:r w:rsidR="009079BC">
        <w:t xml:space="preserve"> </w:t>
      </w:r>
      <w:r w:rsidR="00051F03">
        <w:t xml:space="preserve">de la </w:t>
      </w:r>
      <w:r w:rsidR="009079BC">
        <w:t>FWB</w:t>
      </w:r>
      <w:r w:rsidR="001D429E">
        <w:t xml:space="preserve"> – dispositif accessible à toutes les entreprises</w:t>
      </w:r>
      <w:bookmarkEnd w:id="23"/>
      <w:bookmarkEnd w:id="24"/>
    </w:p>
    <w:p w14:paraId="0160B27E" w14:textId="77777777" w:rsidR="00834329" w:rsidRDefault="00834329" w:rsidP="00834329">
      <w:r w:rsidRPr="00EF06EF">
        <w:t xml:space="preserve">Le stage de pratique accompagnée est un stage en entreprise </w:t>
      </w:r>
      <w:r w:rsidRPr="007E7608">
        <w:rPr>
          <w:b/>
          <w:bCs/>
        </w:rPr>
        <w:t>organisé au 3</w:t>
      </w:r>
      <w:r w:rsidRPr="007E7608">
        <w:rPr>
          <w:b/>
          <w:bCs/>
          <w:vertAlign w:val="superscript"/>
        </w:rPr>
        <w:t>ème</w:t>
      </w:r>
      <w:r w:rsidRPr="007E7608">
        <w:rPr>
          <w:b/>
          <w:bCs/>
        </w:rPr>
        <w:t xml:space="preserve"> degré (5</w:t>
      </w:r>
      <w:r w:rsidRPr="007E7608">
        <w:rPr>
          <w:b/>
          <w:bCs/>
          <w:vertAlign w:val="superscript"/>
        </w:rPr>
        <w:t>ème</w:t>
      </w:r>
      <w:r w:rsidRPr="007E7608">
        <w:rPr>
          <w:b/>
          <w:bCs/>
        </w:rPr>
        <w:t>, 6</w:t>
      </w:r>
      <w:r w:rsidRPr="007E7608">
        <w:rPr>
          <w:b/>
          <w:bCs/>
          <w:vertAlign w:val="superscript"/>
        </w:rPr>
        <w:t>ème</w:t>
      </w:r>
      <w:r w:rsidRPr="007E7608">
        <w:rPr>
          <w:b/>
          <w:bCs/>
        </w:rPr>
        <w:t>, 7</w:t>
      </w:r>
      <w:r w:rsidRPr="007E7608">
        <w:rPr>
          <w:b/>
          <w:bCs/>
          <w:vertAlign w:val="superscript"/>
        </w:rPr>
        <w:t>ème</w:t>
      </w:r>
      <w:r w:rsidRPr="007E7608">
        <w:rPr>
          <w:b/>
          <w:bCs/>
        </w:rPr>
        <w:t>)</w:t>
      </w:r>
      <w:r w:rsidRPr="00EF06EF">
        <w:t xml:space="preserve"> de l’enseignement secondaire technique de qualification et de l’enseignement secondaire professionnel. Il a pour objectif de permettre aux élèves d’établissement scolaire </w:t>
      </w:r>
      <w:r w:rsidR="00824A80">
        <w:t xml:space="preserve">de découvrir le monde professionnel, d’approfondir leur projet de formation, de confirmer leur choix professionnel, et de mettre en œuvre les compétences qu’ils ont acquises à l’école en participant au processus de production. </w:t>
      </w:r>
    </w:p>
    <w:p w14:paraId="75AC40F8" w14:textId="77777777" w:rsidR="00834329" w:rsidRPr="00EF06EF" w:rsidRDefault="00834329" w:rsidP="00834329">
      <w:r w:rsidRPr="00EF06EF">
        <w:t>Ce stage implique une relation tripartie entre l’établissement scolaire, l’élève et ses parents ou représentants légaux. Cette relation est régie par une convention de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9"/>
      </w:tblGrid>
      <w:tr w:rsidR="00834329" w:rsidRPr="009E6A53" w14:paraId="234D388C" w14:textId="77777777" w:rsidTr="00B54B3E">
        <w:tc>
          <w:tcPr>
            <w:tcW w:w="4673" w:type="dxa"/>
            <w:shd w:val="clear" w:color="auto" w:fill="00B6B5"/>
          </w:tcPr>
          <w:p w14:paraId="6C4568F2" w14:textId="77777777" w:rsidR="00834329" w:rsidRPr="009E6A53" w:rsidRDefault="00834329" w:rsidP="009E6A53">
            <w:pPr>
              <w:jc w:val="center"/>
              <w:rPr>
                <w:b/>
              </w:rPr>
            </w:pPr>
            <w:r w:rsidRPr="009E6A53">
              <w:rPr>
                <w:b/>
                <w:color w:val="FFFFFF"/>
              </w:rPr>
              <w:t>STAGIAIRE</w:t>
            </w:r>
          </w:p>
        </w:tc>
        <w:tc>
          <w:tcPr>
            <w:tcW w:w="4389" w:type="dxa"/>
            <w:shd w:val="clear" w:color="auto" w:fill="00B6B5"/>
          </w:tcPr>
          <w:p w14:paraId="3DD80539" w14:textId="77777777" w:rsidR="00834329" w:rsidRPr="009E6A53" w:rsidRDefault="00834329" w:rsidP="009E6A53">
            <w:pPr>
              <w:jc w:val="center"/>
              <w:rPr>
                <w:b/>
              </w:rPr>
            </w:pPr>
            <w:r w:rsidRPr="009E6A53">
              <w:rPr>
                <w:b/>
                <w:color w:val="FFFFFF"/>
              </w:rPr>
              <w:t>ENTREPRISE</w:t>
            </w:r>
          </w:p>
        </w:tc>
      </w:tr>
      <w:tr w:rsidR="00834329" w:rsidRPr="009E6A53" w14:paraId="0ED52F73" w14:textId="77777777" w:rsidTr="00B54B3E">
        <w:tc>
          <w:tcPr>
            <w:tcW w:w="4673" w:type="dxa"/>
            <w:shd w:val="clear" w:color="auto" w:fill="C5FFFF"/>
          </w:tcPr>
          <w:p w14:paraId="647F085B" w14:textId="77777777" w:rsidR="00834329" w:rsidRPr="009E6A53" w:rsidRDefault="00834329" w:rsidP="00834329">
            <w:r w:rsidRPr="009E6A53">
              <w:t>Conditions</w:t>
            </w:r>
          </w:p>
        </w:tc>
        <w:tc>
          <w:tcPr>
            <w:tcW w:w="4389" w:type="dxa"/>
            <w:shd w:val="clear" w:color="auto" w:fill="C5FFFF"/>
          </w:tcPr>
          <w:p w14:paraId="78707F6B" w14:textId="77777777" w:rsidR="00834329" w:rsidRPr="009E6A53" w:rsidRDefault="00834329" w:rsidP="00834329">
            <w:r w:rsidRPr="009E6A53">
              <w:t>Conditions</w:t>
            </w:r>
          </w:p>
        </w:tc>
      </w:tr>
      <w:tr w:rsidR="00834329" w:rsidRPr="009E6A53" w14:paraId="2E058028" w14:textId="77777777" w:rsidTr="009E6A53">
        <w:tc>
          <w:tcPr>
            <w:tcW w:w="4673" w:type="dxa"/>
          </w:tcPr>
          <w:p w14:paraId="238A00C2" w14:textId="406B0A00" w:rsidR="00834329" w:rsidRPr="009E6A53" w:rsidRDefault="009079BC" w:rsidP="00834329">
            <w:r w:rsidRPr="009E6A53">
              <w:t xml:space="preserve">Le stagiaire doit </w:t>
            </w:r>
            <w:r w:rsidR="00834329" w:rsidRPr="009E6A53">
              <w:t xml:space="preserve">être inscrit comme élève régulier dans une option </w:t>
            </w:r>
            <w:r w:rsidR="00834329" w:rsidRPr="007E7608">
              <w:rPr>
                <w:b/>
                <w:bCs/>
              </w:rPr>
              <w:t>du 3è degré qualifiant</w:t>
            </w:r>
            <w:r w:rsidR="008A2564">
              <w:rPr>
                <w:rStyle w:val="Appelnotedebasdep"/>
                <w:b/>
                <w:bCs/>
              </w:rPr>
              <w:footnoteReference w:id="21"/>
            </w:r>
            <w:r w:rsidR="00834329" w:rsidRPr="009E6A53">
              <w:t xml:space="preserve"> (TQ ou P) de plein exercice de l’enseignement organisé ou subventionné par la Communauté française. </w:t>
            </w:r>
          </w:p>
          <w:p w14:paraId="004BCBE0" w14:textId="77777777" w:rsidR="00834329" w:rsidRPr="009E6A53" w:rsidRDefault="00834329" w:rsidP="00491FAA">
            <w:pPr>
              <w:numPr>
                <w:ilvl w:val="3"/>
                <w:numId w:val="31"/>
              </w:numPr>
              <w:contextualSpacing/>
              <w:jc w:val="left"/>
            </w:pPr>
            <w:r w:rsidRPr="009E6A53">
              <w:t xml:space="preserve">Les élèves ne sont envoyés en stage que lorsqu’ils maîtrisent déjà certaines compétences qu’ils devront mettre en pratique en entreprise. </w:t>
            </w:r>
          </w:p>
          <w:p w14:paraId="76D90918" w14:textId="77777777" w:rsidR="00792B75" w:rsidRPr="009E6A53" w:rsidRDefault="00834329" w:rsidP="00491FAA">
            <w:pPr>
              <w:numPr>
                <w:ilvl w:val="3"/>
                <w:numId w:val="31"/>
              </w:numPr>
              <w:contextualSpacing/>
              <w:jc w:val="left"/>
            </w:pPr>
            <w:r w:rsidRPr="009E6A53">
              <w:t>C’est au maître de stage (professeur référent désigné par l’école) qu’il appartient d’opérer le choix du type de stage. Soit un stage de type 2 (pratique accompagnée) ou un stage type 3 (en responsabilité).</w:t>
            </w:r>
          </w:p>
          <w:p w14:paraId="7F3ECAD0" w14:textId="77777777" w:rsidR="004C1503" w:rsidRPr="009E6A53" w:rsidRDefault="004C1503" w:rsidP="00491FAA">
            <w:pPr>
              <w:numPr>
                <w:ilvl w:val="3"/>
                <w:numId w:val="31"/>
              </w:numPr>
              <w:contextualSpacing/>
              <w:jc w:val="left"/>
            </w:pPr>
            <w:r w:rsidRPr="009E6A53">
              <w:t xml:space="preserve">Dans le cadre du stage type 2 de pratique accompagnée, l’élève exécute des tâches de plus en plus complexes en fonction du </w:t>
            </w:r>
            <w:r w:rsidRPr="009E6A53">
              <w:lastRenderedPageBreak/>
              <w:t xml:space="preserve">programme d’étude et de son niveau individuel d’apprentissage, sous la guidance rapprochée du milieu professionnel. Son niveau d’autonomie est modéré. </w:t>
            </w:r>
          </w:p>
          <w:p w14:paraId="26F787C6" w14:textId="77777777" w:rsidR="009079BC" w:rsidRPr="009E6A53" w:rsidRDefault="009079BC" w:rsidP="009E6A53">
            <w:pPr>
              <w:ind w:left="643"/>
              <w:contextualSpacing/>
              <w:jc w:val="left"/>
            </w:pPr>
          </w:p>
          <w:p w14:paraId="0120744D" w14:textId="77777777" w:rsidR="00834329" w:rsidRPr="009E6A53" w:rsidRDefault="00834329" w:rsidP="00491FAA">
            <w:pPr>
              <w:numPr>
                <w:ilvl w:val="3"/>
                <w:numId w:val="31"/>
              </w:numPr>
              <w:contextualSpacing/>
              <w:jc w:val="left"/>
            </w:pPr>
            <w:r w:rsidRPr="009E6A53">
              <w:t>Les tâches qui peuvent être demandées à l’élève sont consignées dans les objectifs du stage (document figurant dans le carnet de stage)</w:t>
            </w:r>
          </w:p>
        </w:tc>
        <w:tc>
          <w:tcPr>
            <w:tcW w:w="4389" w:type="dxa"/>
          </w:tcPr>
          <w:p w14:paraId="551A5862" w14:textId="77777777" w:rsidR="00834329" w:rsidRPr="009E6A53" w:rsidRDefault="00834329" w:rsidP="00834329">
            <w:r w:rsidRPr="009E6A53">
              <w:lastRenderedPageBreak/>
              <w:t>L’entreprise doit :</w:t>
            </w:r>
          </w:p>
          <w:p w14:paraId="6EBD7A19" w14:textId="77777777" w:rsidR="00834329" w:rsidRPr="009E6A53" w:rsidRDefault="00834329" w:rsidP="00491FAA">
            <w:pPr>
              <w:numPr>
                <w:ilvl w:val="3"/>
                <w:numId w:val="31"/>
              </w:numPr>
              <w:contextualSpacing/>
              <w:jc w:val="left"/>
            </w:pPr>
            <w:r w:rsidRPr="009E6A53">
              <w:t>Désigner un tuteur accueillant un stagiaire et qui doit disposer des qualités requises pour l’accompagnement du stagiaire, telles qu’énoncées dans la définition du profil de fonction des tuteurs en entreprise, stages de type 2 et 3 (</w:t>
            </w:r>
            <w:proofErr w:type="spellStart"/>
            <w:r w:rsidRPr="009E6A53">
              <w:t>cfr</w:t>
            </w:r>
            <w:proofErr w:type="spellEnd"/>
            <w:r w:rsidRPr="009E6A53">
              <w:t>. Circulaire n°5648 du 14/03/2016</w:t>
            </w:r>
            <w:r w:rsidRPr="009E6A53">
              <w:rPr>
                <w:vertAlign w:val="superscript"/>
              </w:rPr>
              <w:footnoteReference w:id="22"/>
            </w:r>
            <w:r w:rsidRPr="009E6A53">
              <w:t>)</w:t>
            </w:r>
          </w:p>
          <w:p w14:paraId="7601F5DC" w14:textId="77777777" w:rsidR="00834329" w:rsidRPr="009E6A53" w:rsidRDefault="00834329" w:rsidP="00491FAA">
            <w:pPr>
              <w:numPr>
                <w:ilvl w:val="3"/>
                <w:numId w:val="31"/>
              </w:numPr>
              <w:contextualSpacing/>
              <w:jc w:val="left"/>
            </w:pPr>
            <w:r w:rsidRPr="009E6A53">
              <w:t xml:space="preserve">Compléter le carnet de stage en collaboration avec le maitre de stage </w:t>
            </w:r>
          </w:p>
          <w:p w14:paraId="4441DE9A" w14:textId="77777777" w:rsidR="00834329" w:rsidRPr="009E6A53" w:rsidRDefault="00834329" w:rsidP="009E6A53">
            <w:pPr>
              <w:ind w:left="283"/>
            </w:pPr>
          </w:p>
        </w:tc>
      </w:tr>
      <w:tr w:rsidR="00834329" w:rsidRPr="009E6A53" w14:paraId="724F1166" w14:textId="77777777" w:rsidTr="00B54B3E">
        <w:tc>
          <w:tcPr>
            <w:tcW w:w="4673" w:type="dxa"/>
            <w:shd w:val="clear" w:color="auto" w:fill="C5FFFF"/>
          </w:tcPr>
          <w:p w14:paraId="24123994" w14:textId="77777777" w:rsidR="00834329" w:rsidRPr="009E6A53" w:rsidRDefault="00834329" w:rsidP="00834329">
            <w:r w:rsidRPr="009E6A53">
              <w:t>Avantages</w:t>
            </w:r>
          </w:p>
        </w:tc>
        <w:tc>
          <w:tcPr>
            <w:tcW w:w="4389" w:type="dxa"/>
            <w:shd w:val="clear" w:color="auto" w:fill="C5FFFF"/>
          </w:tcPr>
          <w:p w14:paraId="6A379B56" w14:textId="77777777" w:rsidR="00834329" w:rsidRPr="009E6A53" w:rsidRDefault="00834329" w:rsidP="00834329">
            <w:r w:rsidRPr="009E6A53">
              <w:t>Avantages</w:t>
            </w:r>
          </w:p>
        </w:tc>
      </w:tr>
      <w:tr w:rsidR="00834329" w:rsidRPr="009E6A53" w14:paraId="0ABBC3EF" w14:textId="77777777" w:rsidTr="009E6A53">
        <w:tc>
          <w:tcPr>
            <w:tcW w:w="4673" w:type="dxa"/>
          </w:tcPr>
          <w:p w14:paraId="5E5B6A1E" w14:textId="77777777" w:rsidR="00834329" w:rsidRPr="009E6A53" w:rsidRDefault="00834329" w:rsidP="00491FAA">
            <w:pPr>
              <w:numPr>
                <w:ilvl w:val="0"/>
                <w:numId w:val="33"/>
              </w:numPr>
              <w:contextualSpacing/>
              <w:jc w:val="left"/>
            </w:pPr>
            <w:r w:rsidRPr="009E6A53">
              <w:t>Acquérir et perfectionner la maitrise du métier complémentairement aux savoirs, compétences et aptitudes professionnels enseignés à l’école</w:t>
            </w:r>
          </w:p>
        </w:tc>
        <w:tc>
          <w:tcPr>
            <w:tcW w:w="4389" w:type="dxa"/>
          </w:tcPr>
          <w:p w14:paraId="7402E8AC" w14:textId="77777777" w:rsidR="00834329" w:rsidRPr="009E6A53" w:rsidRDefault="00834329" w:rsidP="00491FAA">
            <w:pPr>
              <w:numPr>
                <w:ilvl w:val="0"/>
                <w:numId w:val="32"/>
              </w:numPr>
              <w:contextualSpacing/>
              <w:jc w:val="left"/>
            </w:pPr>
            <w:r w:rsidRPr="009E6A53">
              <w:t xml:space="preserve">Pas de rémunération prévue </w:t>
            </w:r>
          </w:p>
          <w:p w14:paraId="2EA4FE47" w14:textId="77777777" w:rsidR="00834329" w:rsidRPr="009E6A53" w:rsidRDefault="00834329" w:rsidP="00491FAA">
            <w:pPr>
              <w:numPr>
                <w:ilvl w:val="0"/>
                <w:numId w:val="32"/>
              </w:numPr>
              <w:contextualSpacing/>
              <w:jc w:val="left"/>
            </w:pPr>
            <w:r w:rsidRPr="009E6A53">
              <w:t>Etablissement scolaire doit assurer la responsabilité civile du stagiaire</w:t>
            </w:r>
          </w:p>
        </w:tc>
      </w:tr>
      <w:tr w:rsidR="00834329" w:rsidRPr="009E6A53" w14:paraId="2065DE94" w14:textId="77777777" w:rsidTr="00B54B3E">
        <w:tc>
          <w:tcPr>
            <w:tcW w:w="4673" w:type="dxa"/>
            <w:shd w:val="clear" w:color="auto" w:fill="C5FFFF"/>
          </w:tcPr>
          <w:p w14:paraId="60586F01" w14:textId="77777777" w:rsidR="00834329" w:rsidRPr="009E6A53" w:rsidRDefault="00834329" w:rsidP="00834329">
            <w:r w:rsidRPr="009E6A53">
              <w:t>Statut</w:t>
            </w:r>
          </w:p>
        </w:tc>
        <w:tc>
          <w:tcPr>
            <w:tcW w:w="4389" w:type="dxa"/>
            <w:shd w:val="clear" w:color="auto" w:fill="C5FFFF"/>
          </w:tcPr>
          <w:p w14:paraId="3BA768A2" w14:textId="77777777" w:rsidR="00834329" w:rsidRPr="009E6A53" w:rsidRDefault="00834329" w:rsidP="00834329"/>
        </w:tc>
      </w:tr>
      <w:tr w:rsidR="00834329" w:rsidRPr="009E6A53" w14:paraId="1BFAAB35" w14:textId="77777777" w:rsidTr="009E6A53">
        <w:tc>
          <w:tcPr>
            <w:tcW w:w="4673" w:type="dxa"/>
          </w:tcPr>
          <w:p w14:paraId="7F18916E" w14:textId="77777777" w:rsidR="00834329" w:rsidRPr="009E6A53" w:rsidRDefault="00834329" w:rsidP="00834329">
            <w:r w:rsidRPr="009E6A53">
              <w:t>Le stagiaire garde son statut scolaire</w:t>
            </w:r>
          </w:p>
          <w:p w14:paraId="6C90159B" w14:textId="77777777" w:rsidR="00834329" w:rsidRPr="009E6A53" w:rsidRDefault="00834329" w:rsidP="009E6A53">
            <w:pPr>
              <w:ind w:left="720"/>
              <w:contextualSpacing/>
            </w:pPr>
          </w:p>
        </w:tc>
        <w:tc>
          <w:tcPr>
            <w:tcW w:w="4389" w:type="dxa"/>
          </w:tcPr>
          <w:p w14:paraId="6E99C3D5" w14:textId="77777777" w:rsidR="00834329" w:rsidRPr="009E6A53" w:rsidRDefault="00834329" w:rsidP="00834329"/>
        </w:tc>
      </w:tr>
      <w:tr w:rsidR="00834329" w:rsidRPr="009E6A53" w14:paraId="102B1B4A" w14:textId="77777777" w:rsidTr="00B54B3E">
        <w:trPr>
          <w:trHeight w:val="566"/>
        </w:trPr>
        <w:tc>
          <w:tcPr>
            <w:tcW w:w="4673" w:type="dxa"/>
            <w:shd w:val="clear" w:color="auto" w:fill="C5FFFF"/>
          </w:tcPr>
          <w:p w14:paraId="7A86C839" w14:textId="77777777" w:rsidR="00834329" w:rsidRPr="009E6A53" w:rsidRDefault="00834329" w:rsidP="00834329">
            <w:r w:rsidRPr="009E6A53">
              <w:t>Rémunération</w:t>
            </w:r>
          </w:p>
        </w:tc>
        <w:tc>
          <w:tcPr>
            <w:tcW w:w="4389" w:type="dxa"/>
            <w:shd w:val="clear" w:color="auto" w:fill="C5FFFF"/>
          </w:tcPr>
          <w:p w14:paraId="1FBC26D9" w14:textId="77777777" w:rsidR="00834329" w:rsidRPr="009E6A53" w:rsidRDefault="00834329" w:rsidP="00834329">
            <w:r w:rsidRPr="009E6A53">
              <w:t>Coûts à charge de l’entreprise</w:t>
            </w:r>
          </w:p>
        </w:tc>
      </w:tr>
      <w:tr w:rsidR="00834329" w:rsidRPr="009E6A53" w14:paraId="3C49CD83" w14:textId="77777777" w:rsidTr="009E6A53">
        <w:tc>
          <w:tcPr>
            <w:tcW w:w="4673" w:type="dxa"/>
            <w:vMerge w:val="restart"/>
          </w:tcPr>
          <w:p w14:paraId="60C2B228" w14:textId="77777777" w:rsidR="00834329" w:rsidRPr="009E6A53" w:rsidRDefault="00834329" w:rsidP="00834329">
            <w:r w:rsidRPr="009E6A53">
              <w:t>Stage gratuit, sans rémunération, sans assujettissement à la législation sur la sécurité sociale</w:t>
            </w:r>
          </w:p>
        </w:tc>
        <w:tc>
          <w:tcPr>
            <w:tcW w:w="4389" w:type="dxa"/>
          </w:tcPr>
          <w:p w14:paraId="2839A54A" w14:textId="77777777" w:rsidR="00834329" w:rsidRPr="009E6A53" w:rsidRDefault="00834329" w:rsidP="00491FAA">
            <w:pPr>
              <w:numPr>
                <w:ilvl w:val="3"/>
                <w:numId w:val="31"/>
              </w:numPr>
              <w:contextualSpacing/>
              <w:jc w:val="left"/>
            </w:pPr>
            <w:r w:rsidRPr="009E6A53">
              <w:t>Couvrir sa responsabilité civile vis-à-vis du stagiaire par une police d’assurance</w:t>
            </w:r>
          </w:p>
          <w:p w14:paraId="4686CBEB" w14:textId="77777777" w:rsidR="00834329" w:rsidRPr="009E6A53" w:rsidRDefault="00834329" w:rsidP="00491FAA">
            <w:pPr>
              <w:numPr>
                <w:ilvl w:val="3"/>
                <w:numId w:val="31"/>
              </w:numPr>
              <w:contextualSpacing/>
              <w:jc w:val="left"/>
            </w:pPr>
            <w:r w:rsidRPr="009E6A53">
              <w:t>Assurer la sécurité du stagiaire, lui fournir vêtements et équipements de sécurité nécessaires selon ces tâches</w:t>
            </w:r>
          </w:p>
        </w:tc>
      </w:tr>
      <w:tr w:rsidR="00834329" w:rsidRPr="009E6A53" w14:paraId="5C0F356E" w14:textId="77777777" w:rsidTr="00B54B3E">
        <w:tc>
          <w:tcPr>
            <w:tcW w:w="4673" w:type="dxa"/>
            <w:vMerge/>
          </w:tcPr>
          <w:p w14:paraId="765DFDF1" w14:textId="77777777" w:rsidR="00834329" w:rsidRPr="009E6A53" w:rsidRDefault="00834329" w:rsidP="00834329"/>
        </w:tc>
        <w:tc>
          <w:tcPr>
            <w:tcW w:w="4389" w:type="dxa"/>
            <w:shd w:val="clear" w:color="auto" w:fill="C5FFFF"/>
          </w:tcPr>
          <w:p w14:paraId="0EE40136" w14:textId="77777777" w:rsidR="00834329" w:rsidRPr="009E6A53" w:rsidRDefault="00834329" w:rsidP="00834329">
            <w:r w:rsidRPr="009E6A53">
              <w:t>Remboursement par le pouvoir adjudicateur</w:t>
            </w:r>
          </w:p>
        </w:tc>
      </w:tr>
      <w:tr w:rsidR="00834329" w:rsidRPr="009E6A53" w14:paraId="70A38829" w14:textId="77777777" w:rsidTr="009E6A53">
        <w:tc>
          <w:tcPr>
            <w:tcW w:w="4673" w:type="dxa"/>
            <w:vMerge/>
          </w:tcPr>
          <w:p w14:paraId="4E819B5F" w14:textId="77777777" w:rsidR="00834329" w:rsidRPr="009E6A53" w:rsidRDefault="00834329" w:rsidP="00834329"/>
        </w:tc>
        <w:tc>
          <w:tcPr>
            <w:tcW w:w="4389" w:type="dxa"/>
          </w:tcPr>
          <w:p w14:paraId="5D326041" w14:textId="77777777" w:rsidR="00834329" w:rsidRPr="009E6A53" w:rsidRDefault="00834329" w:rsidP="009079BC">
            <w:r w:rsidRPr="009E6A53">
              <w:t>Durant la période de la clause sociale, le co</w:t>
            </w:r>
            <w:r w:rsidR="009079BC" w:rsidRPr="009E6A53">
              <w:t>û</w:t>
            </w:r>
            <w:r w:rsidRPr="009E6A53">
              <w:t>t horaire à rembourser par le pouvoir adjudicateur est de 0 euro/heure de formation.</w:t>
            </w:r>
          </w:p>
        </w:tc>
      </w:tr>
      <w:tr w:rsidR="00834329" w:rsidRPr="009E6A53" w14:paraId="02C9EDF5" w14:textId="77777777" w:rsidTr="00B54B3E">
        <w:tc>
          <w:tcPr>
            <w:tcW w:w="4673" w:type="dxa"/>
            <w:shd w:val="clear" w:color="auto" w:fill="C5FFFF"/>
          </w:tcPr>
          <w:p w14:paraId="4CAB71F9" w14:textId="77777777" w:rsidR="00834329" w:rsidRPr="009E6A53" w:rsidRDefault="00834329" w:rsidP="00834329">
            <w:r w:rsidRPr="009E6A53">
              <w:t>Durée et rythme de la formation</w:t>
            </w:r>
          </w:p>
        </w:tc>
        <w:tc>
          <w:tcPr>
            <w:tcW w:w="4389" w:type="dxa"/>
            <w:shd w:val="clear" w:color="auto" w:fill="C5FFFF"/>
          </w:tcPr>
          <w:p w14:paraId="684038A5" w14:textId="77777777" w:rsidR="00834329" w:rsidRPr="009E6A53" w:rsidRDefault="00834329" w:rsidP="00834329"/>
        </w:tc>
      </w:tr>
      <w:tr w:rsidR="00834329" w:rsidRPr="009E6A53" w14:paraId="05B622FB" w14:textId="77777777" w:rsidTr="009E6A53">
        <w:tc>
          <w:tcPr>
            <w:tcW w:w="9062" w:type="dxa"/>
            <w:gridSpan w:val="2"/>
          </w:tcPr>
          <w:p w14:paraId="17BA8595" w14:textId="77777777" w:rsidR="00834329" w:rsidRPr="009E6A53" w:rsidRDefault="00834329" w:rsidP="00834329">
            <w:r w:rsidRPr="009E6A53">
              <w:t>Pour la 5</w:t>
            </w:r>
            <w:r w:rsidRPr="009E6A53">
              <w:rPr>
                <w:vertAlign w:val="superscript"/>
              </w:rPr>
              <w:t>ème</w:t>
            </w:r>
            <w:r w:rsidRPr="009E6A53">
              <w:t xml:space="preserve"> et 6</w:t>
            </w:r>
            <w:r w:rsidRPr="009E6A53">
              <w:rPr>
                <w:vertAlign w:val="superscript"/>
              </w:rPr>
              <w:t>ème</w:t>
            </w:r>
            <w:r w:rsidRPr="009E6A53">
              <w:t> année : le contrat d’apprentissage à une durée minimum 4 semaines de formation et maximum 15 semaines.</w:t>
            </w:r>
          </w:p>
          <w:p w14:paraId="69A353BC" w14:textId="77777777" w:rsidR="00834329" w:rsidRPr="009E6A53" w:rsidRDefault="00834329" w:rsidP="00834329">
            <w:r w:rsidRPr="009E6A53">
              <w:t>Pour la 7</w:t>
            </w:r>
            <w:r w:rsidRPr="009E6A53">
              <w:rPr>
                <w:vertAlign w:val="superscript"/>
              </w:rPr>
              <w:t>ème</w:t>
            </w:r>
            <w:r w:rsidRPr="009E6A53">
              <w:t xml:space="preserve"> année : le contrat d’apprentissage à une durée minimum 4 semaines et maximum 12 semaines.</w:t>
            </w:r>
          </w:p>
          <w:p w14:paraId="39D04364" w14:textId="77777777" w:rsidR="00834329" w:rsidRPr="009E6A53" w:rsidRDefault="00834329" w:rsidP="00834329"/>
        </w:tc>
      </w:tr>
    </w:tbl>
    <w:p w14:paraId="45E38181" w14:textId="24A72FA9" w:rsidR="009079BC" w:rsidRDefault="009079BC">
      <w:pPr>
        <w:spacing w:before="0" w:after="200"/>
        <w:jc w:val="left"/>
      </w:pPr>
    </w:p>
    <w:p w14:paraId="43EC19DD" w14:textId="0D9EA62D" w:rsidR="00834329" w:rsidRPr="00EF78FA" w:rsidRDefault="002F4642" w:rsidP="00901C9E">
      <w:pPr>
        <w:pStyle w:val="Titre1"/>
      </w:pPr>
      <w:bookmarkStart w:id="25" w:name="_Toc5708358"/>
      <w:bookmarkStart w:id="26" w:name="_Toc126829522"/>
      <w:r w:rsidRPr="00EF78FA">
        <w:lastRenderedPageBreak/>
        <w:t>« </w:t>
      </w:r>
      <w:r w:rsidR="00051F03" w:rsidRPr="00EF78FA">
        <w:t>Convention</w:t>
      </w:r>
      <w:r w:rsidR="00834329" w:rsidRPr="00EF78FA">
        <w:t xml:space="preserve"> de</w:t>
      </w:r>
      <w:r w:rsidR="00A44542" w:rsidRPr="00EF78FA">
        <w:t xml:space="preserve"> stage de pratique en responsabilité</w:t>
      </w:r>
      <w:r w:rsidR="007B5302">
        <w:t xml:space="preserve"> </w:t>
      </w:r>
      <w:r w:rsidR="00A44542" w:rsidRPr="00EF78FA">
        <w:t>(type 3)</w:t>
      </w:r>
      <w:r w:rsidRPr="00EF78FA">
        <w:t> »</w:t>
      </w:r>
      <w:r w:rsidR="009079BC" w:rsidRPr="00EF78FA">
        <w:t xml:space="preserve"> </w:t>
      </w:r>
      <w:r w:rsidR="00051F03" w:rsidRPr="00EF78FA">
        <w:t xml:space="preserve">de la </w:t>
      </w:r>
      <w:r w:rsidR="009079BC" w:rsidRPr="00EF78FA">
        <w:t>FWB</w:t>
      </w:r>
      <w:bookmarkEnd w:id="25"/>
      <w:r w:rsidR="001D429E">
        <w:t xml:space="preserve"> – dispositif accessible à toutes les entreprises</w:t>
      </w:r>
      <w:bookmarkEnd w:id="26"/>
    </w:p>
    <w:p w14:paraId="53A9119E" w14:textId="77777777" w:rsidR="00A44542" w:rsidRPr="00EF06EF" w:rsidRDefault="00A44542" w:rsidP="00A44542">
      <w:r w:rsidRPr="00EF06EF">
        <w:t>Le stage de pratique</w:t>
      </w:r>
      <w:r w:rsidR="00834329" w:rsidRPr="00EF06EF">
        <w:t xml:space="preserve"> en responsabilité est un</w:t>
      </w:r>
      <w:r w:rsidRPr="00EF06EF">
        <w:t xml:space="preserve"> stage en entreprise organisé au 3</w:t>
      </w:r>
      <w:r w:rsidRPr="00EF06EF">
        <w:rPr>
          <w:vertAlign w:val="superscript"/>
        </w:rPr>
        <w:t>ème</w:t>
      </w:r>
      <w:r w:rsidRPr="00EF06EF">
        <w:t xml:space="preserve"> degré (5</w:t>
      </w:r>
      <w:r w:rsidRPr="00EF06EF">
        <w:rPr>
          <w:vertAlign w:val="superscript"/>
        </w:rPr>
        <w:t>ème</w:t>
      </w:r>
      <w:r w:rsidRPr="00EF06EF">
        <w:t>, 6</w:t>
      </w:r>
      <w:r w:rsidRPr="00EF06EF">
        <w:rPr>
          <w:vertAlign w:val="superscript"/>
        </w:rPr>
        <w:t>ème</w:t>
      </w:r>
      <w:r w:rsidRPr="00EF06EF">
        <w:t>, 7</w:t>
      </w:r>
      <w:r w:rsidRPr="00EF06EF">
        <w:rPr>
          <w:vertAlign w:val="superscript"/>
        </w:rPr>
        <w:t>ème</w:t>
      </w:r>
      <w:r w:rsidRPr="00EF06EF">
        <w:t xml:space="preserve">) de l’enseignement secondaire technique de qualification et de l’enseignement secondaire professionnel. Il </w:t>
      </w:r>
      <w:r w:rsidR="00834329" w:rsidRPr="00EF06EF">
        <w:t xml:space="preserve">a </w:t>
      </w:r>
      <w:r w:rsidRPr="00EF06EF">
        <w:t>pour objectif de permettre aux élèves d’établissement scolaire d’acquérir et de perfectionner la maitrise du métier complémentairement aux savoirs, compétences et aptitudes professionnels enseignés à l’école (pas de l’alternance).</w:t>
      </w:r>
      <w:r w:rsidR="004C1503">
        <w:t xml:space="preserve"> </w:t>
      </w:r>
      <w:r w:rsidRPr="00EF06EF">
        <w:t>Ce stage implique une relation tripartie entre l’établissement scolaire, l’élève et ses parents ou représentants légaux. Cette relation est régie par une convention de stage.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89"/>
      </w:tblGrid>
      <w:tr w:rsidR="00A44542" w:rsidRPr="009E6A53" w14:paraId="21FE4965" w14:textId="77777777" w:rsidTr="00B54B3E">
        <w:tc>
          <w:tcPr>
            <w:tcW w:w="4673" w:type="dxa"/>
            <w:shd w:val="clear" w:color="auto" w:fill="00B6B5"/>
          </w:tcPr>
          <w:p w14:paraId="1815CE8A" w14:textId="77777777" w:rsidR="00A44542" w:rsidRPr="009E6A53" w:rsidRDefault="00A44542" w:rsidP="009E6A53">
            <w:pPr>
              <w:jc w:val="center"/>
              <w:rPr>
                <w:b/>
              </w:rPr>
            </w:pPr>
            <w:r w:rsidRPr="009E6A53">
              <w:rPr>
                <w:b/>
                <w:color w:val="FFFFFF"/>
              </w:rPr>
              <w:t>STAGIAIRE</w:t>
            </w:r>
          </w:p>
        </w:tc>
        <w:tc>
          <w:tcPr>
            <w:tcW w:w="4389" w:type="dxa"/>
            <w:shd w:val="clear" w:color="auto" w:fill="00B6B5"/>
          </w:tcPr>
          <w:p w14:paraId="17A14C71" w14:textId="77777777" w:rsidR="00A44542" w:rsidRPr="009E6A53" w:rsidRDefault="00A44542" w:rsidP="009E6A53">
            <w:pPr>
              <w:jc w:val="center"/>
              <w:rPr>
                <w:b/>
              </w:rPr>
            </w:pPr>
            <w:r w:rsidRPr="009E6A53">
              <w:rPr>
                <w:b/>
                <w:color w:val="FFFFFF"/>
              </w:rPr>
              <w:t>ENTREPRISE</w:t>
            </w:r>
          </w:p>
        </w:tc>
      </w:tr>
      <w:tr w:rsidR="00A44542" w:rsidRPr="009E6A53" w14:paraId="5C7C59A3" w14:textId="77777777" w:rsidTr="00B54B3E">
        <w:tc>
          <w:tcPr>
            <w:tcW w:w="4673" w:type="dxa"/>
            <w:shd w:val="clear" w:color="auto" w:fill="C5FFFF"/>
          </w:tcPr>
          <w:p w14:paraId="33525FF7" w14:textId="77777777" w:rsidR="00A44542" w:rsidRPr="009E6A53" w:rsidRDefault="00A44542" w:rsidP="008E59AA">
            <w:r w:rsidRPr="009E6A53">
              <w:t>Conditions</w:t>
            </w:r>
          </w:p>
        </w:tc>
        <w:tc>
          <w:tcPr>
            <w:tcW w:w="4389" w:type="dxa"/>
            <w:shd w:val="clear" w:color="auto" w:fill="C5FFFF"/>
          </w:tcPr>
          <w:p w14:paraId="7A384A03" w14:textId="77777777" w:rsidR="00A44542" w:rsidRPr="009E6A53" w:rsidRDefault="00A44542" w:rsidP="008E59AA">
            <w:r w:rsidRPr="009E6A53">
              <w:t>Conditions</w:t>
            </w:r>
          </w:p>
        </w:tc>
      </w:tr>
      <w:tr w:rsidR="00A44542" w:rsidRPr="009E6A53" w14:paraId="1BC09E54" w14:textId="77777777" w:rsidTr="009E6A53">
        <w:tc>
          <w:tcPr>
            <w:tcW w:w="4673" w:type="dxa"/>
          </w:tcPr>
          <w:p w14:paraId="2987A87E" w14:textId="77777777" w:rsidR="00A44542" w:rsidRPr="009E6A53" w:rsidRDefault="00A44542" w:rsidP="008E59AA">
            <w:r w:rsidRPr="009E6A53">
              <w:t xml:space="preserve">Le stagiaire doit être inscrit comme élève régulier dans une option du 3è degré qualifiant (TQ ou P) de plein exercice de l’enseignement organisé ou subventionné par la Communauté française. </w:t>
            </w:r>
          </w:p>
          <w:p w14:paraId="5457C14A" w14:textId="77777777" w:rsidR="00A44542" w:rsidRPr="009E6A53" w:rsidRDefault="00A44542" w:rsidP="00491FAA">
            <w:pPr>
              <w:pStyle w:val="Paragraphedeliste"/>
              <w:numPr>
                <w:ilvl w:val="3"/>
                <w:numId w:val="31"/>
              </w:numPr>
              <w:jc w:val="left"/>
            </w:pPr>
            <w:r w:rsidRPr="009E6A53">
              <w:t xml:space="preserve">Les élèves ne sont envoyés en stage que lorsqu’ils maîtrisent déjà certaines compétences qu’ils devront mettre en pratique en entreprise, </w:t>
            </w:r>
          </w:p>
          <w:p w14:paraId="459F13B7" w14:textId="77777777" w:rsidR="00792B75" w:rsidRPr="009E6A53" w:rsidRDefault="00A44542" w:rsidP="00491FAA">
            <w:pPr>
              <w:pStyle w:val="Paragraphedeliste"/>
              <w:numPr>
                <w:ilvl w:val="3"/>
                <w:numId w:val="31"/>
              </w:numPr>
              <w:jc w:val="left"/>
            </w:pPr>
            <w:r w:rsidRPr="009E6A53">
              <w:t>C’est au maître de stage (professeur référent désigné par l’école) qu’il appartient d’opérer le choix du type de stage.</w:t>
            </w:r>
            <w:r w:rsidR="00834329" w:rsidRPr="009E6A53">
              <w:t xml:space="preserve"> Soit un stage de type 2 (pratique accompagnée) ou un stage type 3 (en responsabilité).</w:t>
            </w:r>
          </w:p>
          <w:p w14:paraId="02C43989" w14:textId="77777777" w:rsidR="004C1503" w:rsidRPr="009E6A53" w:rsidRDefault="004C1503" w:rsidP="00491FAA">
            <w:pPr>
              <w:pStyle w:val="Paragraphedeliste"/>
              <w:numPr>
                <w:ilvl w:val="3"/>
                <w:numId w:val="31"/>
              </w:numPr>
              <w:spacing w:line="240" w:lineRule="auto"/>
              <w:jc w:val="left"/>
            </w:pPr>
            <w:r w:rsidRPr="009E6A53">
              <w:t xml:space="preserve">Dans le cadre du stage type 3 de pratique en responsabilité, l’élève exécute des tâches de plus en plus complexes en fonction du programme d’étude et de son niveau individuel d’apprentissage, sous la supervision du milieu professionnel. Son degré d’autonomie est élevé. </w:t>
            </w:r>
          </w:p>
          <w:p w14:paraId="3CDFFF62" w14:textId="77777777" w:rsidR="004C1503" w:rsidRPr="009E6A53" w:rsidRDefault="004C1503" w:rsidP="00491FAA">
            <w:pPr>
              <w:pStyle w:val="Paragraphedeliste"/>
              <w:numPr>
                <w:ilvl w:val="3"/>
                <w:numId w:val="31"/>
              </w:numPr>
              <w:jc w:val="left"/>
            </w:pPr>
            <w:r w:rsidRPr="009E6A53">
              <w:lastRenderedPageBreak/>
              <w:t>Les tâches qui peuvent être demandées à l’élève sont consignées dans les objectifs du stage (document figurant dans le carnet de stage).</w:t>
            </w:r>
          </w:p>
          <w:p w14:paraId="7855186F" w14:textId="77777777" w:rsidR="00A44542" w:rsidRPr="009E6A53" w:rsidRDefault="00A44542" w:rsidP="009E6A53">
            <w:pPr>
              <w:pStyle w:val="Paragraphedeliste"/>
              <w:spacing w:line="240" w:lineRule="auto"/>
              <w:ind w:left="643"/>
              <w:jc w:val="left"/>
            </w:pPr>
          </w:p>
        </w:tc>
        <w:tc>
          <w:tcPr>
            <w:tcW w:w="4389" w:type="dxa"/>
          </w:tcPr>
          <w:p w14:paraId="73975641" w14:textId="77777777" w:rsidR="00A44542" w:rsidRPr="009E6A53" w:rsidRDefault="00A44542" w:rsidP="008E59AA">
            <w:r w:rsidRPr="009E6A53">
              <w:lastRenderedPageBreak/>
              <w:t>L’entreprise doit :</w:t>
            </w:r>
          </w:p>
          <w:p w14:paraId="0FD4E63D" w14:textId="77777777" w:rsidR="00A44542" w:rsidRPr="009E6A53" w:rsidRDefault="00A44542" w:rsidP="00491FAA">
            <w:pPr>
              <w:pStyle w:val="Paragraphedeliste"/>
              <w:numPr>
                <w:ilvl w:val="3"/>
                <w:numId w:val="31"/>
              </w:numPr>
              <w:jc w:val="left"/>
            </w:pPr>
            <w:r w:rsidRPr="009E6A53">
              <w:t>Désigner un tuteur accueillant un stagiaire et qui doit disposer des qualités requises pour l’accompagnement du stagiaire, telles qu’énoncées dans la définition du profil de fonction des tuteurs en entreprise, stages de type 2 et 3 (</w:t>
            </w:r>
            <w:proofErr w:type="spellStart"/>
            <w:r w:rsidRPr="009E6A53">
              <w:t>cfr</w:t>
            </w:r>
            <w:proofErr w:type="spellEnd"/>
            <w:r w:rsidRPr="009E6A53">
              <w:t xml:space="preserve">. </w:t>
            </w:r>
            <w:r w:rsidR="00576200" w:rsidRPr="009E6A53">
              <w:t>Circulaire</w:t>
            </w:r>
            <w:r w:rsidRPr="009E6A53">
              <w:t xml:space="preserve"> n°5648 du 14/03/2016</w:t>
            </w:r>
            <w:r w:rsidRPr="009E6A53">
              <w:rPr>
                <w:rStyle w:val="Appelnotedebasdep"/>
              </w:rPr>
              <w:footnoteReference w:id="23"/>
            </w:r>
            <w:r w:rsidRPr="009E6A53">
              <w:t>)</w:t>
            </w:r>
          </w:p>
          <w:p w14:paraId="759177EA" w14:textId="77777777" w:rsidR="00A44542" w:rsidRPr="009E6A53" w:rsidRDefault="00A44542" w:rsidP="00491FAA">
            <w:pPr>
              <w:pStyle w:val="Paragraphedeliste"/>
              <w:numPr>
                <w:ilvl w:val="3"/>
                <w:numId w:val="31"/>
              </w:numPr>
              <w:jc w:val="left"/>
            </w:pPr>
            <w:r w:rsidRPr="009E6A53">
              <w:t xml:space="preserve">Compléter le carnet de stage en collaboration avec le maitre de stage </w:t>
            </w:r>
          </w:p>
          <w:p w14:paraId="68B25054" w14:textId="77777777" w:rsidR="00A44542" w:rsidRPr="009E6A53" w:rsidRDefault="00A44542" w:rsidP="009E6A53">
            <w:pPr>
              <w:ind w:left="283"/>
            </w:pPr>
          </w:p>
        </w:tc>
      </w:tr>
      <w:tr w:rsidR="00A44542" w:rsidRPr="009E6A53" w14:paraId="7B75267B" w14:textId="77777777" w:rsidTr="00B54B3E">
        <w:tc>
          <w:tcPr>
            <w:tcW w:w="4673" w:type="dxa"/>
            <w:shd w:val="clear" w:color="auto" w:fill="C5FFFF"/>
          </w:tcPr>
          <w:p w14:paraId="4786C100" w14:textId="77777777" w:rsidR="00A44542" w:rsidRPr="009E6A53" w:rsidRDefault="00A44542" w:rsidP="008E59AA">
            <w:r w:rsidRPr="009E6A53">
              <w:t>Avantages</w:t>
            </w:r>
          </w:p>
        </w:tc>
        <w:tc>
          <w:tcPr>
            <w:tcW w:w="4389" w:type="dxa"/>
            <w:shd w:val="clear" w:color="auto" w:fill="C5FFFF"/>
          </w:tcPr>
          <w:p w14:paraId="17A6F797" w14:textId="77777777" w:rsidR="00A44542" w:rsidRPr="009E6A53" w:rsidRDefault="00A44542" w:rsidP="008E59AA">
            <w:r w:rsidRPr="009E6A53">
              <w:t>Avantages</w:t>
            </w:r>
          </w:p>
        </w:tc>
      </w:tr>
      <w:tr w:rsidR="00A44542" w:rsidRPr="009E6A53" w14:paraId="7F9B6500" w14:textId="77777777" w:rsidTr="009E6A53">
        <w:tc>
          <w:tcPr>
            <w:tcW w:w="4673" w:type="dxa"/>
          </w:tcPr>
          <w:p w14:paraId="58523997" w14:textId="77777777" w:rsidR="00A44542" w:rsidRPr="009E6A53" w:rsidRDefault="00A44542" w:rsidP="00491FAA">
            <w:pPr>
              <w:pStyle w:val="Paragraphedeliste"/>
              <w:numPr>
                <w:ilvl w:val="0"/>
                <w:numId w:val="33"/>
              </w:numPr>
              <w:jc w:val="left"/>
            </w:pPr>
            <w:r w:rsidRPr="009E6A53">
              <w:t>Acquérir et perfectionner la maitrise du métier complémentairement aux savoirs, compétences et aptitudes professionnels enseignés à l’école</w:t>
            </w:r>
          </w:p>
        </w:tc>
        <w:tc>
          <w:tcPr>
            <w:tcW w:w="4389" w:type="dxa"/>
          </w:tcPr>
          <w:p w14:paraId="657827E6" w14:textId="77777777" w:rsidR="00A44542" w:rsidRPr="009E6A53" w:rsidRDefault="00A44542" w:rsidP="00491FAA">
            <w:pPr>
              <w:pStyle w:val="Paragraphedeliste"/>
              <w:numPr>
                <w:ilvl w:val="0"/>
                <w:numId w:val="32"/>
              </w:numPr>
              <w:jc w:val="left"/>
            </w:pPr>
            <w:r w:rsidRPr="009E6A53">
              <w:t xml:space="preserve">Pas de rémunération prévue </w:t>
            </w:r>
          </w:p>
          <w:p w14:paraId="4D9F9EC9" w14:textId="77777777" w:rsidR="00A44542" w:rsidRPr="009E6A53" w:rsidRDefault="00A44542" w:rsidP="00491FAA">
            <w:pPr>
              <w:pStyle w:val="Paragraphedeliste"/>
              <w:numPr>
                <w:ilvl w:val="0"/>
                <w:numId w:val="32"/>
              </w:numPr>
              <w:jc w:val="left"/>
            </w:pPr>
            <w:r w:rsidRPr="009E6A53">
              <w:t>Etablissement scolaire doit assurer la responsabilité civile du stagiaire</w:t>
            </w:r>
          </w:p>
        </w:tc>
      </w:tr>
      <w:tr w:rsidR="00A44542" w:rsidRPr="009E6A53" w14:paraId="4417A686" w14:textId="77777777" w:rsidTr="00B54B3E">
        <w:tc>
          <w:tcPr>
            <w:tcW w:w="4673" w:type="dxa"/>
            <w:shd w:val="clear" w:color="auto" w:fill="C5FFFF"/>
          </w:tcPr>
          <w:p w14:paraId="077EA4FE" w14:textId="77777777" w:rsidR="00A44542" w:rsidRPr="009E6A53" w:rsidRDefault="00A44542" w:rsidP="008E59AA">
            <w:r w:rsidRPr="009E6A53">
              <w:t>Statut</w:t>
            </w:r>
          </w:p>
        </w:tc>
        <w:tc>
          <w:tcPr>
            <w:tcW w:w="4389" w:type="dxa"/>
            <w:shd w:val="clear" w:color="auto" w:fill="C5FFFF"/>
          </w:tcPr>
          <w:p w14:paraId="208C5EA5" w14:textId="77777777" w:rsidR="00A44542" w:rsidRPr="009E6A53" w:rsidRDefault="00A44542" w:rsidP="008E59AA"/>
        </w:tc>
      </w:tr>
      <w:tr w:rsidR="00A44542" w:rsidRPr="009E6A53" w14:paraId="78FA3D25" w14:textId="77777777" w:rsidTr="009E6A53">
        <w:tc>
          <w:tcPr>
            <w:tcW w:w="4673" w:type="dxa"/>
          </w:tcPr>
          <w:p w14:paraId="5A5C4090" w14:textId="77777777" w:rsidR="00A44542" w:rsidRPr="009E6A53" w:rsidRDefault="00A44542" w:rsidP="008E59AA">
            <w:r w:rsidRPr="009E6A53">
              <w:t>Le stagiaire garde son statut scolaire</w:t>
            </w:r>
          </w:p>
          <w:p w14:paraId="2025C502" w14:textId="77777777" w:rsidR="00A44542" w:rsidRPr="009E6A53" w:rsidRDefault="00A44542" w:rsidP="008E59AA">
            <w:pPr>
              <w:pStyle w:val="Paragraphedeliste"/>
            </w:pPr>
          </w:p>
        </w:tc>
        <w:tc>
          <w:tcPr>
            <w:tcW w:w="4389" w:type="dxa"/>
          </w:tcPr>
          <w:p w14:paraId="64039865" w14:textId="77777777" w:rsidR="00A44542" w:rsidRPr="009E6A53" w:rsidRDefault="00A44542" w:rsidP="008E59AA"/>
        </w:tc>
      </w:tr>
      <w:tr w:rsidR="00A44542" w:rsidRPr="009E6A53" w14:paraId="537D6972" w14:textId="77777777" w:rsidTr="00B54B3E">
        <w:trPr>
          <w:trHeight w:val="566"/>
        </w:trPr>
        <w:tc>
          <w:tcPr>
            <w:tcW w:w="4673" w:type="dxa"/>
            <w:shd w:val="clear" w:color="auto" w:fill="C5FFFF"/>
          </w:tcPr>
          <w:p w14:paraId="3308A835" w14:textId="77777777" w:rsidR="00A44542" w:rsidRPr="009E6A53" w:rsidRDefault="00A44542" w:rsidP="008E59AA">
            <w:r w:rsidRPr="009E6A53">
              <w:t>Rémunération</w:t>
            </w:r>
          </w:p>
        </w:tc>
        <w:tc>
          <w:tcPr>
            <w:tcW w:w="4389" w:type="dxa"/>
            <w:shd w:val="clear" w:color="auto" w:fill="C5FFFF"/>
          </w:tcPr>
          <w:p w14:paraId="6E29C527" w14:textId="77777777" w:rsidR="00A44542" w:rsidRPr="009E6A53" w:rsidRDefault="00A44542" w:rsidP="008E59AA">
            <w:r w:rsidRPr="009E6A53">
              <w:t>Coûts à charge de l’entreprise</w:t>
            </w:r>
          </w:p>
        </w:tc>
      </w:tr>
      <w:tr w:rsidR="00A44542" w:rsidRPr="009E6A53" w14:paraId="091D65A1" w14:textId="77777777" w:rsidTr="009E6A53">
        <w:tc>
          <w:tcPr>
            <w:tcW w:w="4673" w:type="dxa"/>
            <w:vMerge w:val="restart"/>
          </w:tcPr>
          <w:p w14:paraId="0D43130F" w14:textId="77777777" w:rsidR="00A44542" w:rsidRPr="009E6A53" w:rsidRDefault="00A44542" w:rsidP="008E59AA">
            <w:r w:rsidRPr="009E6A53">
              <w:t>Stage gratuit, sans rémunération, sans assujettissement à la législation sur la sécurité sociale</w:t>
            </w:r>
          </w:p>
        </w:tc>
        <w:tc>
          <w:tcPr>
            <w:tcW w:w="4389" w:type="dxa"/>
          </w:tcPr>
          <w:p w14:paraId="613ED55A" w14:textId="77777777" w:rsidR="00A44542" w:rsidRPr="009E6A53" w:rsidRDefault="00A44542" w:rsidP="00491FAA">
            <w:pPr>
              <w:pStyle w:val="Paragraphedeliste"/>
              <w:numPr>
                <w:ilvl w:val="3"/>
                <w:numId w:val="31"/>
              </w:numPr>
              <w:jc w:val="left"/>
            </w:pPr>
            <w:r w:rsidRPr="009E6A53">
              <w:t>Couvrir sa responsabilité civile vis-à-vis du stagiaire par une police d’assurance</w:t>
            </w:r>
          </w:p>
          <w:p w14:paraId="428BD2A9" w14:textId="77777777" w:rsidR="00A44542" w:rsidRPr="009E6A53" w:rsidRDefault="00A44542" w:rsidP="00491FAA">
            <w:pPr>
              <w:pStyle w:val="Paragraphedeliste"/>
              <w:numPr>
                <w:ilvl w:val="3"/>
                <w:numId w:val="31"/>
              </w:numPr>
              <w:jc w:val="left"/>
            </w:pPr>
            <w:r w:rsidRPr="009E6A53">
              <w:t>Assurer la sécurité du stagiaire, lui fournir vêtements et équipements de sécurité nécessaires selon ces tâches</w:t>
            </w:r>
          </w:p>
        </w:tc>
      </w:tr>
      <w:tr w:rsidR="00A44542" w:rsidRPr="009E6A53" w14:paraId="184DD020" w14:textId="77777777" w:rsidTr="00B54B3E">
        <w:tc>
          <w:tcPr>
            <w:tcW w:w="4673" w:type="dxa"/>
            <w:vMerge/>
          </w:tcPr>
          <w:p w14:paraId="47D088DC" w14:textId="77777777" w:rsidR="00A44542" w:rsidRPr="009E6A53" w:rsidRDefault="00A44542" w:rsidP="008E59AA"/>
        </w:tc>
        <w:tc>
          <w:tcPr>
            <w:tcW w:w="4389" w:type="dxa"/>
            <w:shd w:val="clear" w:color="auto" w:fill="C5FFFF"/>
          </w:tcPr>
          <w:p w14:paraId="261F42AE" w14:textId="77777777" w:rsidR="00A44542" w:rsidRPr="009E6A53" w:rsidRDefault="00A44542" w:rsidP="008E59AA">
            <w:r w:rsidRPr="009E6A53">
              <w:t>Remboursement par le pouvoir adjudicateur</w:t>
            </w:r>
          </w:p>
        </w:tc>
      </w:tr>
      <w:tr w:rsidR="00A44542" w:rsidRPr="009E6A53" w14:paraId="46B408E2" w14:textId="77777777" w:rsidTr="009E6A53">
        <w:tc>
          <w:tcPr>
            <w:tcW w:w="4673" w:type="dxa"/>
            <w:vMerge/>
          </w:tcPr>
          <w:p w14:paraId="7C3616F7" w14:textId="77777777" w:rsidR="00A44542" w:rsidRPr="009E6A53" w:rsidRDefault="00A44542" w:rsidP="008E59AA"/>
        </w:tc>
        <w:tc>
          <w:tcPr>
            <w:tcW w:w="4389" w:type="dxa"/>
          </w:tcPr>
          <w:p w14:paraId="421BFC8A" w14:textId="77777777" w:rsidR="00A44542" w:rsidRPr="009E6A53" w:rsidRDefault="00A44542" w:rsidP="008E59AA">
            <w:r w:rsidRPr="009E6A53">
              <w:t>Durant la période de la clause sociale, le cout horaire à rembourser par le pouvoir adjudicateur est de 0 euro/heure de formation.</w:t>
            </w:r>
          </w:p>
        </w:tc>
      </w:tr>
      <w:tr w:rsidR="00A44542" w:rsidRPr="009E6A53" w14:paraId="2168C975" w14:textId="77777777" w:rsidTr="00B54B3E">
        <w:tc>
          <w:tcPr>
            <w:tcW w:w="4673" w:type="dxa"/>
            <w:shd w:val="clear" w:color="auto" w:fill="C5FFFF"/>
          </w:tcPr>
          <w:p w14:paraId="03C59C46" w14:textId="77777777" w:rsidR="00A44542" w:rsidRPr="009E6A53" w:rsidRDefault="00A44542" w:rsidP="008E59AA">
            <w:r w:rsidRPr="009E6A53">
              <w:t>Durée et rythme de la formation</w:t>
            </w:r>
          </w:p>
        </w:tc>
        <w:tc>
          <w:tcPr>
            <w:tcW w:w="4389" w:type="dxa"/>
            <w:shd w:val="clear" w:color="auto" w:fill="C5FFFF"/>
          </w:tcPr>
          <w:p w14:paraId="4F08D88F" w14:textId="77777777" w:rsidR="00A44542" w:rsidRPr="009E6A53" w:rsidRDefault="00A44542" w:rsidP="008E59AA"/>
        </w:tc>
      </w:tr>
      <w:tr w:rsidR="00A44542" w:rsidRPr="009E6A53" w14:paraId="314FAF37" w14:textId="77777777" w:rsidTr="009E6A53">
        <w:tc>
          <w:tcPr>
            <w:tcW w:w="9062" w:type="dxa"/>
            <w:gridSpan w:val="2"/>
          </w:tcPr>
          <w:p w14:paraId="4C05495F" w14:textId="77777777" w:rsidR="00A44542" w:rsidRPr="009E6A53" w:rsidRDefault="00A44542" w:rsidP="008E59AA">
            <w:r w:rsidRPr="009E6A53">
              <w:t>Pour la 5</w:t>
            </w:r>
            <w:r w:rsidRPr="009E6A53">
              <w:rPr>
                <w:vertAlign w:val="superscript"/>
              </w:rPr>
              <w:t>ème</w:t>
            </w:r>
            <w:r w:rsidRPr="009E6A53">
              <w:t xml:space="preserve"> et 6</w:t>
            </w:r>
            <w:r w:rsidRPr="009E6A53">
              <w:rPr>
                <w:vertAlign w:val="superscript"/>
              </w:rPr>
              <w:t>ème</w:t>
            </w:r>
            <w:r w:rsidRPr="009E6A53">
              <w:t> année : le contrat d’apprentissage à une durée minimum 4 semaines de formation et maximum 15 semaines.</w:t>
            </w:r>
          </w:p>
          <w:p w14:paraId="01DCA060" w14:textId="77777777" w:rsidR="00A44542" w:rsidRPr="009E6A53" w:rsidRDefault="00A44542" w:rsidP="008E59AA">
            <w:r w:rsidRPr="009E6A53">
              <w:t>Pour la 7</w:t>
            </w:r>
            <w:r w:rsidRPr="009E6A53">
              <w:rPr>
                <w:vertAlign w:val="superscript"/>
              </w:rPr>
              <w:t>ème</w:t>
            </w:r>
            <w:r w:rsidRPr="009E6A53">
              <w:t xml:space="preserve"> année : le contrat d’apprentissage à une durée minimum 4 semaines et maximum 12 semaines.</w:t>
            </w:r>
          </w:p>
          <w:p w14:paraId="080134B5" w14:textId="77777777" w:rsidR="00A44542" w:rsidRPr="009E6A53" w:rsidRDefault="00A44542" w:rsidP="008E59AA"/>
        </w:tc>
      </w:tr>
    </w:tbl>
    <w:p w14:paraId="5901A8F0" w14:textId="77777777" w:rsidR="00FA1695" w:rsidRDefault="00FA1695" w:rsidP="00673947"/>
    <w:p w14:paraId="2FBAD339" w14:textId="77777777" w:rsidR="00FA1695" w:rsidRDefault="00FA1695">
      <w:pPr>
        <w:spacing w:before="0" w:after="200"/>
        <w:jc w:val="left"/>
      </w:pPr>
      <w:r>
        <w:br w:type="page"/>
      </w:r>
    </w:p>
    <w:p w14:paraId="3E15E8BC" w14:textId="044659FF" w:rsidR="00DF3C8C" w:rsidRPr="001D30B5" w:rsidRDefault="00DF3C8C" w:rsidP="00901C9E">
      <w:pPr>
        <w:pStyle w:val="Titre1"/>
      </w:pPr>
      <w:bookmarkStart w:id="27" w:name="_Toc5708360"/>
      <w:bookmarkStart w:id="28" w:name="_Toc126829524"/>
      <w:r w:rsidRPr="001D30B5">
        <w:lastRenderedPageBreak/>
        <w:t xml:space="preserve">La </w:t>
      </w:r>
      <w:r w:rsidR="002F4642" w:rsidRPr="001D30B5">
        <w:t>« </w:t>
      </w:r>
      <w:r w:rsidRPr="001D30B5">
        <w:t>convention de stage CISP</w:t>
      </w:r>
      <w:r w:rsidR="002F4642" w:rsidRPr="001D30B5">
        <w:t> »</w:t>
      </w:r>
      <w:r w:rsidRPr="008B5E84">
        <w:rPr>
          <w:rStyle w:val="Appelnotedebasdep"/>
          <w:b w:val="0"/>
          <w:bCs/>
          <w:sz w:val="16"/>
          <w:szCs w:val="16"/>
          <w:u w:val="none"/>
          <w:vertAlign w:val="baseline"/>
        </w:rPr>
        <w:footnoteReference w:id="24"/>
      </w:r>
      <w:bookmarkEnd w:id="27"/>
      <w:r w:rsidR="001D429E">
        <w:t xml:space="preserve"> - dispositif accessible à toutes les entreprises</w:t>
      </w:r>
      <w:bookmarkEnd w:id="28"/>
    </w:p>
    <w:p w14:paraId="698E5B2C" w14:textId="77777777" w:rsidR="00DF3C8C" w:rsidRPr="00633268" w:rsidRDefault="00DF3C8C" w:rsidP="00DF3C8C">
      <w:pPr>
        <w:tabs>
          <w:tab w:val="left" w:pos="284"/>
        </w:tabs>
        <w:spacing w:after="0" w:line="240" w:lineRule="auto"/>
      </w:pPr>
      <w:r w:rsidRPr="00633268">
        <w:t xml:space="preserve">Les Centres d’insertion socioprofessionnelle assurent la formation de stagiaires éloignés de l’emploi. Ils recourent à une pédagogie spécifique pour permettre aux stagiaires d’acquérir des compétences générales, théoriques et techniques, tout en bénéficiant d’un accompagnement psychosocial. </w:t>
      </w:r>
    </w:p>
    <w:p w14:paraId="154C8FE3" w14:textId="77777777" w:rsidR="00DF3C8C" w:rsidRPr="00633268" w:rsidRDefault="00DF3C8C" w:rsidP="00DF3C8C">
      <w:pPr>
        <w:tabs>
          <w:tab w:val="left" w:pos="284"/>
        </w:tabs>
        <w:spacing w:after="0" w:line="240" w:lineRule="auto"/>
        <w:rPr>
          <w:rFonts w:cs="Arial"/>
        </w:rPr>
      </w:pPr>
      <w:r w:rsidRPr="00633268">
        <w:rPr>
          <w:rFonts w:cs="Arial"/>
        </w:rPr>
        <w:t xml:space="preserve">Ce stage doit permettre au stagiaire de s’adapter au travail en entreprise, avec toutes les exigences que cela implique, ainsi que d’améliorer sa rentabilité et son autonomie. </w:t>
      </w:r>
    </w:p>
    <w:p w14:paraId="3538B655" w14:textId="77777777" w:rsidR="00DF3C8C" w:rsidRPr="00633268" w:rsidRDefault="00DF3C8C" w:rsidP="00DF3C8C">
      <w:pPr>
        <w:tabs>
          <w:tab w:val="left" w:pos="284"/>
        </w:tabs>
        <w:spacing w:after="0" w:line="240" w:lineRule="auto"/>
        <w:rPr>
          <w:rFonts w:cs="Arial"/>
        </w:rPr>
      </w:pPr>
      <w:r w:rsidRPr="00633268">
        <w:rPr>
          <w:rFonts w:cs="Arial"/>
        </w:rPr>
        <w:t xml:space="preserve">Il nécessite la maîtrise de compétences techniques de base. La </w:t>
      </w:r>
      <w:r w:rsidRPr="00633268">
        <w:rPr>
          <w:rFonts w:cs="Arial"/>
          <w:b/>
        </w:rPr>
        <w:t>durée maximale du stage en entreprise est de 520 heures</w:t>
      </w:r>
      <w:r w:rsidRPr="00633268">
        <w:rPr>
          <w:rFonts w:cs="Arial"/>
        </w:rPr>
        <w:t xml:space="preserve">. Le stagiaire </w:t>
      </w:r>
      <w:r w:rsidRPr="00633268">
        <w:rPr>
          <w:rFonts w:cs="Arial"/>
          <w:b/>
        </w:rPr>
        <w:t>doit préalablement avoir suivi un minimum de 150 heures de formation</w:t>
      </w:r>
      <w:r w:rsidRPr="00633268">
        <w:rPr>
          <w:rFonts w:cs="Arial"/>
        </w:rPr>
        <w:t xml:space="preserve"> au sein d’un centre d’insertion socioprofessionnelle avant d’entamer sa formation sur chantier.</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536"/>
      </w:tblGrid>
      <w:tr w:rsidR="00D70EB2" w:rsidRPr="00633268" w14:paraId="4BC77921" w14:textId="77777777" w:rsidTr="00B54B3E">
        <w:trPr>
          <w:trHeight w:val="565"/>
        </w:trPr>
        <w:tc>
          <w:tcPr>
            <w:tcW w:w="4820" w:type="dxa"/>
            <w:shd w:val="clear" w:color="auto" w:fill="00B6B5"/>
            <w:vAlign w:val="center"/>
          </w:tcPr>
          <w:p w14:paraId="5BB79D90" w14:textId="77777777" w:rsidR="00DF3C8C" w:rsidRPr="00633268" w:rsidRDefault="00DF3C8C" w:rsidP="001C7AC1">
            <w:pPr>
              <w:jc w:val="center"/>
              <w:rPr>
                <w:color w:val="FFFFFF"/>
              </w:rPr>
            </w:pPr>
            <w:r w:rsidRPr="00633268">
              <w:rPr>
                <w:color w:val="FFFFFF"/>
              </w:rPr>
              <w:t>STAGIAIRE</w:t>
            </w:r>
          </w:p>
        </w:tc>
        <w:tc>
          <w:tcPr>
            <w:tcW w:w="4536" w:type="dxa"/>
            <w:shd w:val="clear" w:color="auto" w:fill="00B6B5"/>
            <w:vAlign w:val="center"/>
          </w:tcPr>
          <w:p w14:paraId="2E24907B" w14:textId="77777777" w:rsidR="00DF3C8C" w:rsidRPr="00633268" w:rsidRDefault="00DF3C8C" w:rsidP="001C7AC1">
            <w:pPr>
              <w:jc w:val="center"/>
              <w:rPr>
                <w:color w:val="FFFFFF"/>
              </w:rPr>
            </w:pPr>
            <w:r w:rsidRPr="00633268">
              <w:rPr>
                <w:color w:val="FFFFFF"/>
              </w:rPr>
              <w:t>ENTREPRISE</w:t>
            </w:r>
          </w:p>
        </w:tc>
      </w:tr>
      <w:tr w:rsidR="00D70EB2" w:rsidRPr="00633268" w14:paraId="58C6A142" w14:textId="77777777" w:rsidTr="00B54B3E">
        <w:trPr>
          <w:trHeight w:val="565"/>
        </w:trPr>
        <w:tc>
          <w:tcPr>
            <w:tcW w:w="4820" w:type="dxa"/>
            <w:shd w:val="clear" w:color="auto" w:fill="C5FFFF"/>
            <w:vAlign w:val="center"/>
          </w:tcPr>
          <w:p w14:paraId="3E7EB48A" w14:textId="77777777" w:rsidR="00DF3C8C" w:rsidRPr="00633268" w:rsidRDefault="00D97A2D" w:rsidP="001C7AC1">
            <w:r w:rsidRPr="00633268">
              <w:t>Conditions</w:t>
            </w:r>
            <w:r w:rsidR="00DF3C8C" w:rsidRPr="00633268">
              <w:t xml:space="preserve"> de base</w:t>
            </w:r>
          </w:p>
        </w:tc>
        <w:tc>
          <w:tcPr>
            <w:tcW w:w="4536" w:type="dxa"/>
            <w:shd w:val="clear" w:color="auto" w:fill="C5FFFF"/>
            <w:vAlign w:val="center"/>
          </w:tcPr>
          <w:p w14:paraId="1DE0EBE6" w14:textId="77777777" w:rsidR="00DF3C8C" w:rsidRPr="00633268" w:rsidRDefault="00DF3C8C" w:rsidP="001C7AC1">
            <w:r w:rsidRPr="00633268">
              <w:t>Conditions</w:t>
            </w:r>
          </w:p>
        </w:tc>
      </w:tr>
      <w:tr w:rsidR="002B7E89" w:rsidRPr="00633268" w14:paraId="648BC10D" w14:textId="77777777" w:rsidTr="00273146">
        <w:trPr>
          <w:trHeight w:val="2117"/>
        </w:trPr>
        <w:tc>
          <w:tcPr>
            <w:tcW w:w="4820" w:type="dxa"/>
            <w:shd w:val="clear" w:color="auto" w:fill="auto"/>
          </w:tcPr>
          <w:p w14:paraId="57253E7C" w14:textId="77777777" w:rsidR="00DF3C8C" w:rsidRPr="00633268" w:rsidRDefault="00DF3C8C" w:rsidP="001C7AC1">
            <w:pPr>
              <w:pStyle w:val="NormalWeb"/>
              <w:shd w:val="clear" w:color="auto" w:fill="FFFFFF"/>
              <w:spacing w:after="300"/>
              <w:rPr>
                <w:rFonts w:ascii="Calibri" w:eastAsia="Calibri" w:hAnsi="Calibri" w:cs="Arial"/>
                <w:sz w:val="22"/>
                <w:szCs w:val="22"/>
                <w:lang w:eastAsia="en-US"/>
              </w:rPr>
            </w:pPr>
            <w:r w:rsidRPr="00633268">
              <w:rPr>
                <w:rFonts w:ascii="Calibri" w:hAnsi="Calibri" w:cs="Arial"/>
                <w:sz w:val="22"/>
                <w:szCs w:val="22"/>
              </w:rPr>
              <w:t>1</w:t>
            </w:r>
            <w:r w:rsidRPr="00633268">
              <w:rPr>
                <w:rFonts w:ascii="Calibri" w:eastAsia="Calibri" w:hAnsi="Calibri" w:cs="Arial"/>
                <w:sz w:val="22"/>
                <w:szCs w:val="22"/>
                <w:lang w:eastAsia="en-US"/>
              </w:rPr>
              <w:t>° toute personne non soumise à l’obligation scolaire inscrite au Forem en tant que demandeur d’emploi inoccupé qui dispose au maximum du certificat d’enseignement secondaire du deuxième degré ou d’un titre équivalent ;</w:t>
            </w:r>
          </w:p>
          <w:p w14:paraId="4ADB0F43" w14:textId="77777777" w:rsidR="00DF3C8C" w:rsidRPr="00633268" w:rsidRDefault="00DF3C8C" w:rsidP="001C7AC1">
            <w:pPr>
              <w:pStyle w:val="NormalWeb"/>
              <w:shd w:val="clear" w:color="auto" w:fill="FFFFFF"/>
              <w:spacing w:after="300"/>
              <w:rPr>
                <w:rFonts w:ascii="Calibri" w:eastAsia="Calibri" w:hAnsi="Calibri" w:cs="Arial"/>
                <w:sz w:val="22"/>
                <w:szCs w:val="22"/>
                <w:lang w:eastAsia="en-US"/>
              </w:rPr>
            </w:pPr>
            <w:r w:rsidRPr="00633268">
              <w:rPr>
                <w:rFonts w:ascii="Calibri" w:eastAsia="Calibri" w:hAnsi="Calibri" w:cs="Arial"/>
                <w:sz w:val="22"/>
                <w:szCs w:val="22"/>
                <w:lang w:eastAsia="en-US"/>
              </w:rPr>
              <w:t>2° toute personne non soumise à l’obligation scolaire inscrite au Forem en tant que demandeur d’emploi inoccupé pendant au moins 18 mois au cours des 24 mois qui précèdent la date de son entrée en formation.</w:t>
            </w:r>
          </w:p>
          <w:p w14:paraId="50E54C9D" w14:textId="77777777" w:rsidR="00DF3C8C" w:rsidRPr="00633268" w:rsidRDefault="00DF3C8C" w:rsidP="00491FAA">
            <w:pPr>
              <w:numPr>
                <w:ilvl w:val="0"/>
                <w:numId w:val="41"/>
              </w:numPr>
              <w:spacing w:before="0" w:after="75" w:line="240" w:lineRule="auto"/>
              <w:jc w:val="left"/>
              <w:rPr>
                <w:rFonts w:cs="Arial"/>
              </w:rPr>
            </w:pPr>
            <w:r w:rsidRPr="00633268">
              <w:rPr>
                <w:rFonts w:cs="Arial"/>
              </w:rPr>
              <w:t>Il existe d’autres situations possibles (personnes relevant de l’INAMI ou de l’AVIQ, personnes incarcérées, personnes d’origine étrangère faiblement scolarisées…)</w:t>
            </w:r>
            <w:r w:rsidRPr="00633268">
              <w:rPr>
                <w:rStyle w:val="Appelnotedebasdep"/>
                <w:rFonts w:cs="Arial"/>
              </w:rPr>
              <w:footnoteReference w:id="25"/>
            </w:r>
            <w:r w:rsidRPr="00633268">
              <w:rPr>
                <w:rFonts w:cs="Arial"/>
              </w:rPr>
              <w:t>.</w:t>
            </w:r>
          </w:p>
          <w:p w14:paraId="07B9039F" w14:textId="77777777" w:rsidR="00DF3C8C" w:rsidRPr="00633268" w:rsidRDefault="00DF3C8C" w:rsidP="001C7AC1">
            <w:pPr>
              <w:spacing w:after="75" w:line="240" w:lineRule="auto"/>
              <w:ind w:left="720"/>
              <w:rPr>
                <w:rFonts w:cs="Arial"/>
              </w:rPr>
            </w:pPr>
          </w:p>
          <w:p w14:paraId="5FCCA368" w14:textId="77777777" w:rsidR="00DF3C8C" w:rsidRPr="00633268" w:rsidRDefault="00DF3C8C" w:rsidP="001C7AC1">
            <w:pPr>
              <w:pStyle w:val="NormalWeb"/>
              <w:shd w:val="clear" w:color="auto" w:fill="FFFFFF"/>
              <w:spacing w:after="300"/>
              <w:rPr>
                <w:rFonts w:ascii="Calibri" w:eastAsia="Calibri" w:hAnsi="Calibri" w:cs="Arial"/>
                <w:sz w:val="22"/>
                <w:szCs w:val="22"/>
                <w:lang w:eastAsia="en-US"/>
              </w:rPr>
            </w:pPr>
            <w:r w:rsidRPr="00633268">
              <w:rPr>
                <w:rFonts w:ascii="Calibri" w:eastAsia="Calibri" w:hAnsi="Calibri" w:cs="Arial"/>
                <w:sz w:val="22"/>
                <w:szCs w:val="22"/>
                <w:lang w:eastAsia="en-US"/>
              </w:rPr>
              <w:t>Le stagiaire doit être en ordre de visite médicale</w:t>
            </w:r>
          </w:p>
          <w:p w14:paraId="48A5B2E9" w14:textId="77777777" w:rsidR="00DF3C8C" w:rsidRPr="00633268" w:rsidRDefault="00DF3C8C" w:rsidP="001C7AC1">
            <w:pPr>
              <w:pStyle w:val="NormalWeb"/>
              <w:shd w:val="clear" w:color="auto" w:fill="FFFFFF"/>
              <w:spacing w:after="300"/>
              <w:rPr>
                <w:rFonts w:ascii="Calibri" w:eastAsia="Calibri" w:hAnsi="Calibri" w:cs="Arial"/>
                <w:sz w:val="22"/>
                <w:szCs w:val="22"/>
                <w:lang w:eastAsia="en-US"/>
              </w:rPr>
            </w:pPr>
            <w:r w:rsidRPr="00633268">
              <w:rPr>
                <w:rFonts w:ascii="Calibri" w:eastAsia="Calibri" w:hAnsi="Calibri" w:cs="Arial"/>
                <w:sz w:val="22"/>
                <w:szCs w:val="22"/>
                <w:lang w:eastAsia="en-US"/>
              </w:rPr>
              <w:lastRenderedPageBreak/>
              <w:t>Le stagiaire ne peut commencer une période de stage de formation qu’après avoir effectué 150 heures de formation au sein du CISP</w:t>
            </w:r>
          </w:p>
        </w:tc>
        <w:tc>
          <w:tcPr>
            <w:tcW w:w="4536" w:type="dxa"/>
            <w:shd w:val="clear" w:color="auto" w:fill="auto"/>
          </w:tcPr>
          <w:p w14:paraId="17CD5E3A" w14:textId="77777777" w:rsidR="00DF3C8C" w:rsidRPr="00633268" w:rsidRDefault="00DF3C8C" w:rsidP="001C7AC1">
            <w:pPr>
              <w:pStyle w:val="Listepuces2"/>
              <w:tabs>
                <w:tab w:val="num" w:pos="360"/>
              </w:tabs>
            </w:pPr>
            <w:r w:rsidRPr="00633268">
              <w:rPr>
                <w:rFonts w:cs="Arial"/>
              </w:rPr>
              <w:lastRenderedPageBreak/>
              <w:t>L’entreprise qui accueille un stagiaire doit être en ordre en matière de Règlement général pour la protection du travail et respecter le code du bien-être au travail ;</w:t>
            </w:r>
          </w:p>
          <w:p w14:paraId="3CA498C8" w14:textId="77777777" w:rsidR="00DF3C8C" w:rsidRPr="00633268" w:rsidRDefault="00DF3C8C" w:rsidP="001C7AC1">
            <w:pPr>
              <w:pStyle w:val="Listepuces2"/>
              <w:tabs>
                <w:tab w:val="num" w:pos="360"/>
              </w:tabs>
            </w:pPr>
            <w:r w:rsidRPr="00633268">
              <w:rPr>
                <w:rFonts w:cs="Arial"/>
              </w:rPr>
              <w:t xml:space="preserve"> </w:t>
            </w:r>
            <w:r w:rsidRPr="00633268">
              <w:t>Être une entreprise privée, une personne physique ou morale, même à forme non-commerciale</w:t>
            </w:r>
          </w:p>
          <w:p w14:paraId="118615F6" w14:textId="77777777" w:rsidR="00DF3C8C" w:rsidRPr="00633268" w:rsidRDefault="00DF3C8C" w:rsidP="001C7AC1">
            <w:pPr>
              <w:pStyle w:val="Listepuces2"/>
              <w:tabs>
                <w:tab w:val="num" w:pos="360"/>
              </w:tabs>
            </w:pPr>
            <w:proofErr w:type="gramStart"/>
            <w:r w:rsidRPr="00633268">
              <w:rPr>
                <w:rFonts w:cs="Arial"/>
              </w:rPr>
              <w:t>être</w:t>
            </w:r>
            <w:proofErr w:type="gramEnd"/>
            <w:r w:rsidRPr="00633268">
              <w:rPr>
                <w:rFonts w:cs="Arial"/>
              </w:rPr>
              <w:t xml:space="preserve"> enregistrée comme entreprise à la BCE ; avoir l’autorisation d’exercer la profession qui fait l’objet du stage ; </w:t>
            </w:r>
          </w:p>
          <w:p w14:paraId="60054805" w14:textId="77777777" w:rsidR="00DF3C8C" w:rsidRPr="00633268" w:rsidRDefault="00DF3C8C" w:rsidP="001C7AC1">
            <w:pPr>
              <w:rPr>
                <w:rFonts w:cs="Arial"/>
              </w:rPr>
            </w:pPr>
          </w:p>
          <w:p w14:paraId="45A8D6DC" w14:textId="77777777" w:rsidR="00DF3C8C" w:rsidRPr="00633268" w:rsidRDefault="00DF3C8C" w:rsidP="001C7AC1">
            <w:pPr>
              <w:rPr>
                <w:rFonts w:cs="Arial"/>
              </w:rPr>
            </w:pPr>
            <w:r w:rsidRPr="00633268">
              <w:rPr>
                <w:rFonts w:cs="Arial"/>
              </w:rPr>
              <w:t>L’entreprise doit veiller à ce que le stagiaire soit en ordre de visite médicale s’il y a des risques spécifiques aux stages.</w:t>
            </w:r>
            <w:r w:rsidRPr="00633268">
              <w:rPr>
                <w:rFonts w:cs="Arial"/>
                <w:vertAlign w:val="superscript"/>
              </w:rPr>
              <w:footnoteReference w:id="26"/>
            </w:r>
          </w:p>
          <w:p w14:paraId="7947971A" w14:textId="577CB1DA" w:rsidR="00DF3C8C" w:rsidRPr="00633268" w:rsidRDefault="00DF3C8C" w:rsidP="001C7AC1">
            <w:pPr>
              <w:rPr>
                <w:rFonts w:cs="Arial"/>
              </w:rPr>
            </w:pPr>
            <w:r w:rsidRPr="00633268">
              <w:rPr>
                <w:rFonts w:cs="Arial"/>
              </w:rPr>
              <w:t>L’entreprise signe un contrat de stage tripartite : entreprise/stagiaire/CISP</w:t>
            </w:r>
            <w:r w:rsidR="00A028B2">
              <w:rPr>
                <w:rFonts w:cs="Arial"/>
              </w:rPr>
              <w:t>.</w:t>
            </w:r>
          </w:p>
          <w:p w14:paraId="4A7CB0D6" w14:textId="77777777" w:rsidR="00DF3C8C" w:rsidRPr="00633268" w:rsidRDefault="00DF3C8C" w:rsidP="001C7AC1">
            <w:pPr>
              <w:rPr>
                <w:rFonts w:cs="Arial"/>
              </w:rPr>
            </w:pPr>
          </w:p>
          <w:p w14:paraId="2C98ED44" w14:textId="77777777" w:rsidR="00DF3C8C" w:rsidRPr="00633268" w:rsidRDefault="00DF3C8C" w:rsidP="001C7AC1">
            <w:pPr>
              <w:tabs>
                <w:tab w:val="left" w:pos="10080"/>
              </w:tabs>
              <w:ind w:right="-1190"/>
              <w:rPr>
                <w:rFonts w:cs="Arial"/>
                <w:b/>
              </w:rPr>
            </w:pPr>
            <w:r w:rsidRPr="00633268">
              <w:rPr>
                <w:rFonts w:cs="Arial"/>
                <w:b/>
              </w:rPr>
              <w:t>L’entreprise doit respecter ses engagements :</w:t>
            </w:r>
          </w:p>
          <w:p w14:paraId="01D31649" w14:textId="77777777" w:rsidR="00DF3C8C" w:rsidRPr="00633268" w:rsidRDefault="00DF3C8C" w:rsidP="007E7B10">
            <w:pPr>
              <w:pStyle w:val="Sansinterligne"/>
            </w:pPr>
            <w:r w:rsidRPr="00633268">
              <w:t>-</w:t>
            </w:r>
            <w:r w:rsidR="00D97A2D" w:rsidRPr="00633268">
              <w:t xml:space="preserve"> </w:t>
            </w:r>
            <w:r w:rsidRPr="00633268">
              <w:t xml:space="preserve">Désigner un tuteur/référent interne </w:t>
            </w:r>
          </w:p>
          <w:p w14:paraId="1A0A9410" w14:textId="77777777" w:rsidR="007E7B10" w:rsidRPr="00633268" w:rsidRDefault="00DF3C8C" w:rsidP="007E7B10">
            <w:pPr>
              <w:pStyle w:val="Sansinterligne"/>
            </w:pPr>
            <w:r w:rsidRPr="00633268">
              <w:lastRenderedPageBreak/>
              <w:t>-</w:t>
            </w:r>
            <w:r w:rsidR="00D97A2D" w:rsidRPr="00633268">
              <w:t xml:space="preserve"> </w:t>
            </w:r>
            <w:r w:rsidRPr="00633268">
              <w:t xml:space="preserve">Accueillir le stagiaire (visite des locaux, </w:t>
            </w:r>
          </w:p>
          <w:p w14:paraId="22DEDD5E" w14:textId="77777777" w:rsidR="00DF3C8C" w:rsidRPr="00633268" w:rsidRDefault="00DF3C8C" w:rsidP="007E7B10">
            <w:pPr>
              <w:pStyle w:val="Sansinterligne"/>
            </w:pPr>
            <w:proofErr w:type="gramStart"/>
            <w:r w:rsidRPr="00633268">
              <w:t>explications</w:t>
            </w:r>
            <w:proofErr w:type="gramEnd"/>
            <w:r w:rsidRPr="00633268">
              <w:t xml:space="preserve"> des consignes de sécurité et d’hygiène)</w:t>
            </w:r>
          </w:p>
          <w:p w14:paraId="5ADF286D" w14:textId="77777777" w:rsidR="00DF3C8C" w:rsidRPr="00633268" w:rsidRDefault="00DF3C8C" w:rsidP="007E7B10">
            <w:pPr>
              <w:pStyle w:val="Sansinterligne"/>
            </w:pPr>
            <w:r w:rsidRPr="00633268">
              <w:t>-</w:t>
            </w:r>
            <w:r w:rsidR="00D97A2D" w:rsidRPr="00633268">
              <w:t xml:space="preserve"> </w:t>
            </w:r>
            <w:r w:rsidRPr="00633268">
              <w:t>Avertir le CISP en cas de difficultés rencontrées avec</w:t>
            </w:r>
            <w:r w:rsidR="007E7B10" w:rsidRPr="00633268">
              <w:t xml:space="preserve"> </w:t>
            </w:r>
            <w:r w:rsidRPr="00633268">
              <w:t>le stagiaire (absence/retard)</w:t>
            </w:r>
          </w:p>
          <w:p w14:paraId="3E1ED02A" w14:textId="77777777" w:rsidR="007E7B10" w:rsidRPr="00633268" w:rsidRDefault="00DF3C8C" w:rsidP="007E7B10">
            <w:pPr>
              <w:pStyle w:val="Sansinterligne"/>
            </w:pPr>
            <w:r w:rsidRPr="00633268">
              <w:t>-Transmettre les prestations du stagiaire</w:t>
            </w:r>
          </w:p>
          <w:p w14:paraId="3F24AAAF" w14:textId="77777777" w:rsidR="00DF3C8C" w:rsidRPr="00633268" w:rsidRDefault="00DF3C8C" w:rsidP="007E7B10">
            <w:pPr>
              <w:pStyle w:val="Sansinterligne"/>
            </w:pPr>
            <w:r w:rsidRPr="00633268">
              <w:t xml:space="preserve"> 1x/semaine </w:t>
            </w:r>
          </w:p>
          <w:p w14:paraId="3DC5B3B3" w14:textId="6BC5ED2D" w:rsidR="00DF3C8C" w:rsidRPr="00633268" w:rsidRDefault="00DF3C8C" w:rsidP="001C7AC1">
            <w:pPr>
              <w:tabs>
                <w:tab w:val="left" w:pos="10080"/>
              </w:tabs>
              <w:ind w:right="-1190"/>
              <w:rPr>
                <w:rFonts w:cs="Arial"/>
              </w:rPr>
            </w:pPr>
            <w:r w:rsidRPr="00633268">
              <w:t>-Participer aux évaluations prévues</w:t>
            </w:r>
          </w:p>
        </w:tc>
      </w:tr>
      <w:tr w:rsidR="00D70EB2" w:rsidRPr="00633268" w14:paraId="5DDE529F" w14:textId="77777777" w:rsidTr="00B54B3E">
        <w:trPr>
          <w:trHeight w:val="565"/>
        </w:trPr>
        <w:tc>
          <w:tcPr>
            <w:tcW w:w="4820" w:type="dxa"/>
            <w:shd w:val="clear" w:color="auto" w:fill="C5FFFF"/>
            <w:vAlign w:val="center"/>
          </w:tcPr>
          <w:p w14:paraId="607A068F" w14:textId="77777777" w:rsidR="00DF3C8C" w:rsidRPr="00633268" w:rsidRDefault="00DF3C8C" w:rsidP="001C7AC1">
            <w:r w:rsidRPr="00633268">
              <w:lastRenderedPageBreak/>
              <w:t>Avantages</w:t>
            </w:r>
          </w:p>
        </w:tc>
        <w:tc>
          <w:tcPr>
            <w:tcW w:w="4536" w:type="dxa"/>
            <w:shd w:val="clear" w:color="auto" w:fill="C5FFFF"/>
            <w:vAlign w:val="center"/>
          </w:tcPr>
          <w:p w14:paraId="445A78EF" w14:textId="77777777" w:rsidR="00DF3C8C" w:rsidRPr="00633268" w:rsidRDefault="00DF3C8C" w:rsidP="001C7AC1">
            <w:r w:rsidRPr="00633268">
              <w:t>Avantages</w:t>
            </w:r>
          </w:p>
        </w:tc>
      </w:tr>
      <w:tr w:rsidR="002B7E89" w:rsidRPr="00633268" w14:paraId="68255BCC" w14:textId="77777777" w:rsidTr="007E7B10">
        <w:trPr>
          <w:trHeight w:val="1846"/>
        </w:trPr>
        <w:tc>
          <w:tcPr>
            <w:tcW w:w="4820" w:type="dxa"/>
            <w:shd w:val="clear" w:color="auto" w:fill="auto"/>
          </w:tcPr>
          <w:p w14:paraId="351489E2" w14:textId="77777777" w:rsidR="00DF3C8C" w:rsidRPr="00633268" w:rsidRDefault="00DF3C8C" w:rsidP="00491FAA">
            <w:pPr>
              <w:numPr>
                <w:ilvl w:val="0"/>
                <w:numId w:val="42"/>
              </w:numPr>
              <w:spacing w:before="0" w:after="0" w:line="240" w:lineRule="auto"/>
              <w:jc w:val="left"/>
              <w:rPr>
                <w:rFonts w:cs="Arial"/>
              </w:rPr>
            </w:pPr>
            <w:r w:rsidRPr="00633268">
              <w:rPr>
                <w:rFonts w:cs="Arial"/>
              </w:rPr>
              <w:t xml:space="preserve">- Une expérience et des compétences pouvant être valorisées sur le marché de l’emploi. </w:t>
            </w:r>
          </w:p>
          <w:p w14:paraId="6FFA810F" w14:textId="77777777" w:rsidR="00DF3C8C" w:rsidRPr="00633268" w:rsidRDefault="00DF3C8C" w:rsidP="00491FAA">
            <w:pPr>
              <w:numPr>
                <w:ilvl w:val="0"/>
                <w:numId w:val="42"/>
              </w:numPr>
              <w:spacing w:before="0" w:after="0" w:line="240" w:lineRule="auto"/>
              <w:jc w:val="left"/>
              <w:rPr>
                <w:rFonts w:cs="Arial"/>
              </w:rPr>
            </w:pPr>
            <w:r w:rsidRPr="00633268">
              <w:rPr>
                <w:rFonts w:cs="Arial"/>
              </w:rPr>
              <w:t>- Le maintien des allocations</w:t>
            </w:r>
          </w:p>
          <w:p w14:paraId="7836141B" w14:textId="77777777" w:rsidR="00DF3C8C" w:rsidRPr="00633268" w:rsidRDefault="00DF3C8C" w:rsidP="00491FAA">
            <w:pPr>
              <w:numPr>
                <w:ilvl w:val="0"/>
                <w:numId w:val="42"/>
              </w:numPr>
              <w:spacing w:before="0" w:after="0" w:line="240" w:lineRule="auto"/>
              <w:jc w:val="left"/>
              <w:rPr>
                <w:rFonts w:cs="Arial"/>
              </w:rPr>
            </w:pPr>
            <w:r w:rsidRPr="00633268">
              <w:rPr>
                <w:rFonts w:cs="Arial"/>
              </w:rPr>
              <w:t>- Une indemnité horaire d’1€/heure de formation</w:t>
            </w:r>
          </w:p>
          <w:p w14:paraId="4DAE5328" w14:textId="77777777" w:rsidR="00DF3C8C" w:rsidRPr="00633268" w:rsidRDefault="00DF3C8C" w:rsidP="00491FAA">
            <w:pPr>
              <w:numPr>
                <w:ilvl w:val="0"/>
                <w:numId w:val="42"/>
              </w:numPr>
              <w:spacing w:before="0" w:after="0" w:line="240" w:lineRule="auto"/>
              <w:jc w:val="left"/>
              <w:rPr>
                <w:rFonts w:cs="Arial"/>
              </w:rPr>
            </w:pPr>
            <w:r w:rsidRPr="00633268">
              <w:rPr>
                <w:rFonts w:cs="Arial"/>
              </w:rPr>
              <w:t>- Une intervention dans les frais de déplacement.</w:t>
            </w:r>
          </w:p>
          <w:p w14:paraId="33B90F68" w14:textId="77777777" w:rsidR="00DF3C8C" w:rsidRPr="00633268" w:rsidRDefault="00DF3C8C" w:rsidP="00491FAA">
            <w:pPr>
              <w:numPr>
                <w:ilvl w:val="0"/>
                <w:numId w:val="42"/>
              </w:numPr>
              <w:spacing w:before="0" w:after="0" w:line="240" w:lineRule="auto"/>
              <w:jc w:val="left"/>
              <w:rPr>
                <w:lang w:val="fr-FR"/>
              </w:rPr>
            </w:pPr>
            <w:r w:rsidRPr="00633268">
              <w:rPr>
                <w:rFonts w:cs="Arial"/>
              </w:rPr>
              <w:t>- Une assurance et un passage devant la médecine du travail pris en charge par le centre de formation.</w:t>
            </w:r>
          </w:p>
          <w:p w14:paraId="5D90D582" w14:textId="77777777" w:rsidR="00DF3C8C" w:rsidRPr="00633268" w:rsidRDefault="00DF3C8C" w:rsidP="00491FAA">
            <w:pPr>
              <w:pStyle w:val="Listepuces2"/>
              <w:numPr>
                <w:ilvl w:val="0"/>
                <w:numId w:val="42"/>
              </w:numPr>
              <w:tabs>
                <w:tab w:val="left" w:pos="708"/>
              </w:tabs>
            </w:pPr>
            <w:r w:rsidRPr="00633268">
              <w:t>A charge du CISP :</w:t>
            </w:r>
          </w:p>
          <w:p w14:paraId="185BB611" w14:textId="77777777" w:rsidR="00DF3C8C" w:rsidRPr="00633268" w:rsidRDefault="00DF3C8C" w:rsidP="00491FAA">
            <w:pPr>
              <w:pStyle w:val="Listepuces2"/>
              <w:numPr>
                <w:ilvl w:val="0"/>
                <w:numId w:val="42"/>
              </w:numPr>
              <w:tabs>
                <w:tab w:val="left" w:pos="708"/>
              </w:tabs>
            </w:pPr>
            <w:r w:rsidRPr="00633268">
              <w:t>- Assurance accident de travail, couvrant le stagiaire tant en entreprise qu’au centre de formation et sur les chemins menant à ceux-ci</w:t>
            </w:r>
          </w:p>
          <w:p w14:paraId="11647BDA" w14:textId="77777777" w:rsidR="00DF3C8C" w:rsidRPr="00633268" w:rsidRDefault="00DF3C8C" w:rsidP="00491FAA">
            <w:pPr>
              <w:pStyle w:val="Listepuces2"/>
              <w:numPr>
                <w:ilvl w:val="0"/>
                <w:numId w:val="42"/>
              </w:numPr>
              <w:tabs>
                <w:tab w:val="left" w:pos="708"/>
              </w:tabs>
            </w:pPr>
            <w:r w:rsidRPr="00633268">
              <w:t>- Vêtements de travail et équipements de sécurité</w:t>
            </w:r>
          </w:p>
          <w:p w14:paraId="56F00D38" w14:textId="77777777" w:rsidR="00DF3C8C" w:rsidRPr="00633268" w:rsidRDefault="00DF3C8C" w:rsidP="00491FAA">
            <w:pPr>
              <w:pStyle w:val="Listepuces2"/>
              <w:numPr>
                <w:ilvl w:val="0"/>
                <w:numId w:val="42"/>
              </w:numPr>
              <w:tabs>
                <w:tab w:val="left" w:pos="708"/>
              </w:tabs>
              <w:rPr>
                <w:lang w:val="fr-FR"/>
              </w:rPr>
            </w:pPr>
          </w:p>
        </w:tc>
        <w:tc>
          <w:tcPr>
            <w:tcW w:w="4536" w:type="dxa"/>
            <w:shd w:val="clear" w:color="auto" w:fill="auto"/>
          </w:tcPr>
          <w:p w14:paraId="523811EE" w14:textId="77777777" w:rsidR="00DF3C8C" w:rsidRPr="00633268" w:rsidRDefault="00DF3C8C" w:rsidP="00491FAA">
            <w:pPr>
              <w:numPr>
                <w:ilvl w:val="0"/>
                <w:numId w:val="28"/>
              </w:numPr>
              <w:tabs>
                <w:tab w:val="clear" w:pos="720"/>
                <w:tab w:val="num" w:pos="60"/>
              </w:tabs>
              <w:spacing w:before="0" w:after="0" w:line="240" w:lineRule="auto"/>
              <w:ind w:left="60"/>
              <w:jc w:val="left"/>
              <w:rPr>
                <w:rFonts w:cs="Arial"/>
              </w:rPr>
            </w:pPr>
            <w:r w:rsidRPr="00633268">
              <w:rPr>
                <w:rFonts w:cs="Arial"/>
              </w:rPr>
              <w:t>- Un stagiaire étroitement suivi par le centre de formation</w:t>
            </w:r>
          </w:p>
          <w:p w14:paraId="4C14C994" w14:textId="77777777" w:rsidR="00DF3C8C" w:rsidRPr="00633268" w:rsidRDefault="00DF3C8C" w:rsidP="00491FAA">
            <w:pPr>
              <w:numPr>
                <w:ilvl w:val="0"/>
                <w:numId w:val="28"/>
              </w:numPr>
              <w:tabs>
                <w:tab w:val="clear" w:pos="720"/>
                <w:tab w:val="num" w:pos="60"/>
              </w:tabs>
              <w:spacing w:before="0" w:after="0" w:line="240" w:lineRule="auto"/>
              <w:ind w:left="60"/>
              <w:jc w:val="left"/>
              <w:rPr>
                <w:rFonts w:cs="Arial"/>
              </w:rPr>
            </w:pPr>
            <w:r w:rsidRPr="00633268">
              <w:rPr>
                <w:rFonts w:cs="Arial"/>
              </w:rPr>
              <w:t>- Un demandeur d’emploi apporte ses compétences et son savoir-faire au sein de l’entreprise</w:t>
            </w:r>
          </w:p>
          <w:p w14:paraId="5485FEBE" w14:textId="77777777" w:rsidR="00DF3C8C" w:rsidRPr="00633268" w:rsidRDefault="00DF3C8C" w:rsidP="001C7AC1">
            <w:pPr>
              <w:spacing w:after="0" w:line="240" w:lineRule="auto"/>
              <w:rPr>
                <w:rFonts w:cs="Arial"/>
              </w:rPr>
            </w:pPr>
          </w:p>
          <w:p w14:paraId="338A9FE8" w14:textId="77777777" w:rsidR="00DF3C8C" w:rsidRPr="00633268" w:rsidRDefault="00DF3C8C" w:rsidP="001C7AC1">
            <w:pPr>
              <w:spacing w:after="0" w:line="240" w:lineRule="auto"/>
            </w:pPr>
          </w:p>
        </w:tc>
      </w:tr>
      <w:tr w:rsidR="00D70EB2" w:rsidRPr="00633268" w14:paraId="292B1AF6" w14:textId="77777777" w:rsidTr="00B54B3E">
        <w:trPr>
          <w:trHeight w:val="565"/>
        </w:trPr>
        <w:tc>
          <w:tcPr>
            <w:tcW w:w="4820" w:type="dxa"/>
            <w:shd w:val="clear" w:color="auto" w:fill="C5FFFF"/>
            <w:vAlign w:val="center"/>
          </w:tcPr>
          <w:p w14:paraId="7C3F9D1D" w14:textId="77777777" w:rsidR="00DF3C8C" w:rsidRPr="00633268" w:rsidRDefault="00DF3C8C" w:rsidP="001C7AC1">
            <w:r w:rsidRPr="00633268">
              <w:t>Statut</w:t>
            </w:r>
          </w:p>
        </w:tc>
        <w:tc>
          <w:tcPr>
            <w:tcW w:w="4536" w:type="dxa"/>
            <w:shd w:val="clear" w:color="auto" w:fill="C5FFFF"/>
          </w:tcPr>
          <w:p w14:paraId="2F7B52FA" w14:textId="77777777" w:rsidR="00DF3C8C" w:rsidRPr="00633268" w:rsidRDefault="00DF3C8C" w:rsidP="001C7AC1"/>
        </w:tc>
      </w:tr>
      <w:tr w:rsidR="00093883" w:rsidRPr="00633268" w14:paraId="30654F05" w14:textId="77777777" w:rsidTr="007E7B10">
        <w:trPr>
          <w:trHeight w:val="808"/>
        </w:trPr>
        <w:tc>
          <w:tcPr>
            <w:tcW w:w="4820" w:type="dxa"/>
            <w:shd w:val="clear" w:color="auto" w:fill="auto"/>
            <w:vAlign w:val="center"/>
          </w:tcPr>
          <w:p w14:paraId="75B6168C" w14:textId="77777777" w:rsidR="00DF3C8C" w:rsidRPr="00633268" w:rsidRDefault="00DF3C8C" w:rsidP="001C7AC1">
            <w:r w:rsidRPr="00633268">
              <w:t>Demandeur d’emploi inoccupé</w:t>
            </w:r>
          </w:p>
          <w:p w14:paraId="658BE820" w14:textId="77777777" w:rsidR="00DF3C8C" w:rsidRPr="00633268" w:rsidRDefault="00DF3C8C" w:rsidP="001C7AC1"/>
        </w:tc>
        <w:tc>
          <w:tcPr>
            <w:tcW w:w="4536" w:type="dxa"/>
            <w:shd w:val="clear" w:color="auto" w:fill="auto"/>
          </w:tcPr>
          <w:p w14:paraId="435509C9" w14:textId="77777777" w:rsidR="00DF3C8C" w:rsidRPr="00633268" w:rsidRDefault="00DF3C8C" w:rsidP="001C7AC1"/>
        </w:tc>
      </w:tr>
      <w:tr w:rsidR="00D70EB2" w:rsidRPr="00633268" w14:paraId="20130F55" w14:textId="77777777" w:rsidTr="00B54B3E">
        <w:trPr>
          <w:trHeight w:val="565"/>
        </w:trPr>
        <w:tc>
          <w:tcPr>
            <w:tcW w:w="4820" w:type="dxa"/>
            <w:shd w:val="clear" w:color="auto" w:fill="C5FFFF"/>
            <w:vAlign w:val="center"/>
          </w:tcPr>
          <w:p w14:paraId="399534FB" w14:textId="77777777" w:rsidR="00DF3C8C" w:rsidRPr="00633268" w:rsidRDefault="00DF3C8C" w:rsidP="001C7AC1">
            <w:r w:rsidRPr="00633268">
              <w:t>Revenu</w:t>
            </w:r>
            <w:r w:rsidR="00D97A2D" w:rsidRPr="00633268">
              <w:t xml:space="preserve"> stagiaire</w:t>
            </w:r>
          </w:p>
        </w:tc>
        <w:tc>
          <w:tcPr>
            <w:tcW w:w="4536" w:type="dxa"/>
            <w:shd w:val="clear" w:color="auto" w:fill="C5FFFF"/>
            <w:vAlign w:val="center"/>
          </w:tcPr>
          <w:p w14:paraId="2C1E4392" w14:textId="77777777" w:rsidR="00DF3C8C" w:rsidRPr="00633268" w:rsidRDefault="00DF3C8C" w:rsidP="001C7AC1">
            <w:pPr>
              <w:jc w:val="center"/>
            </w:pPr>
            <w:r w:rsidRPr="00633268">
              <w:t>Coûts à charge de l’entreprise</w:t>
            </w:r>
          </w:p>
        </w:tc>
      </w:tr>
      <w:tr w:rsidR="00093883" w:rsidRPr="00633268" w14:paraId="588D6CCF" w14:textId="77777777" w:rsidTr="007E7B10">
        <w:trPr>
          <w:trHeight w:val="565"/>
        </w:trPr>
        <w:tc>
          <w:tcPr>
            <w:tcW w:w="4820" w:type="dxa"/>
            <w:vMerge w:val="restart"/>
            <w:shd w:val="clear" w:color="auto" w:fill="auto"/>
            <w:vAlign w:val="center"/>
          </w:tcPr>
          <w:p w14:paraId="163FFACF" w14:textId="77777777" w:rsidR="00DF3C8C" w:rsidRPr="00633268" w:rsidRDefault="00DF3C8C" w:rsidP="001C7AC1">
            <w:pPr>
              <w:spacing w:after="0" w:line="240" w:lineRule="auto"/>
            </w:pPr>
            <w:r w:rsidRPr="00633268">
              <w:t>Allocations de chômage d’insertion ou du revenu d’intégration sociale</w:t>
            </w:r>
          </w:p>
          <w:p w14:paraId="2F85A341" w14:textId="77777777" w:rsidR="00DF3C8C" w:rsidRPr="00633268" w:rsidRDefault="00DF3C8C" w:rsidP="001C7AC1">
            <w:pPr>
              <w:spacing w:after="0" w:line="240" w:lineRule="auto"/>
            </w:pPr>
            <w:r w:rsidRPr="00633268">
              <w:t>1€ par heure de formation</w:t>
            </w:r>
          </w:p>
          <w:p w14:paraId="34D4B61A" w14:textId="77777777" w:rsidR="00DF3C8C" w:rsidRPr="00633268" w:rsidRDefault="00DF3C8C" w:rsidP="001C7AC1">
            <w:pPr>
              <w:spacing w:after="0" w:line="240" w:lineRule="auto"/>
            </w:pPr>
          </w:p>
        </w:tc>
        <w:tc>
          <w:tcPr>
            <w:tcW w:w="4536" w:type="dxa"/>
            <w:shd w:val="clear" w:color="auto" w:fill="auto"/>
            <w:vAlign w:val="center"/>
          </w:tcPr>
          <w:p w14:paraId="5F5AD3D7" w14:textId="77777777" w:rsidR="00DF3C8C" w:rsidRPr="00633268" w:rsidRDefault="00DF3C8C" w:rsidP="00491FAA">
            <w:pPr>
              <w:pStyle w:val="Paragraphedeliste"/>
              <w:numPr>
                <w:ilvl w:val="0"/>
                <w:numId w:val="40"/>
              </w:numPr>
              <w:spacing w:before="0" w:after="200"/>
              <w:jc w:val="left"/>
              <w:rPr>
                <w:rFonts w:cs="Arial"/>
              </w:rPr>
            </w:pPr>
            <w:r w:rsidRPr="00633268">
              <w:rPr>
                <w:rFonts w:cs="Arial"/>
                <w:b/>
              </w:rPr>
              <w:t>L’entreprise doit veiller à</w:t>
            </w:r>
            <w:r w:rsidRPr="00633268">
              <w:rPr>
                <w:rFonts w:cs="Arial"/>
              </w:rPr>
              <w:t xml:space="preserve"> ce que son assurance civile couvre le stagiaire (en cas de dommage sur les biens d’un client sur le chantier, etc.)</w:t>
            </w:r>
          </w:p>
          <w:p w14:paraId="3A7DDB7D" w14:textId="77777777" w:rsidR="00DF3C8C" w:rsidRPr="00633268" w:rsidRDefault="00DF3C8C" w:rsidP="00491FAA">
            <w:pPr>
              <w:pStyle w:val="Paragraphedeliste"/>
              <w:numPr>
                <w:ilvl w:val="0"/>
                <w:numId w:val="40"/>
              </w:numPr>
              <w:spacing w:before="0" w:after="200"/>
              <w:jc w:val="left"/>
              <w:rPr>
                <w:rFonts w:cs="Arial"/>
              </w:rPr>
            </w:pPr>
            <w:r w:rsidRPr="00633268">
              <w:rPr>
                <w:rFonts w:cs="Arial"/>
                <w:b/>
              </w:rPr>
              <w:t>L’entreprise prend en charge</w:t>
            </w:r>
            <w:r w:rsidRPr="00633268">
              <w:rPr>
                <w:rFonts w:cs="Arial"/>
              </w:rPr>
              <w:t xml:space="preserve"> : </w:t>
            </w:r>
          </w:p>
          <w:p w14:paraId="095A11F8" w14:textId="77777777" w:rsidR="00DF3C8C" w:rsidRPr="00633268" w:rsidRDefault="00DF3C8C" w:rsidP="00491FAA">
            <w:pPr>
              <w:pStyle w:val="Paragraphedeliste"/>
              <w:numPr>
                <w:ilvl w:val="0"/>
                <w:numId w:val="43"/>
              </w:numPr>
              <w:spacing w:before="0" w:after="0"/>
              <w:jc w:val="left"/>
              <w:rPr>
                <w:rFonts w:cs="Arial"/>
              </w:rPr>
            </w:pPr>
            <w:r w:rsidRPr="00633268">
              <w:rPr>
                <w:rFonts w:cs="Arial"/>
              </w:rPr>
              <w:t>Frais de la visite médicale du stagiaire</w:t>
            </w:r>
            <w:r w:rsidRPr="00633268">
              <w:rPr>
                <w:rStyle w:val="Appelnotedebasdep"/>
                <w:rFonts w:cs="Arial"/>
              </w:rPr>
              <w:footnoteReference w:id="27"/>
            </w:r>
          </w:p>
          <w:p w14:paraId="5F701C7A" w14:textId="77777777" w:rsidR="00DF3C8C" w:rsidRPr="00633268" w:rsidRDefault="00DF3C8C" w:rsidP="00491FAA">
            <w:pPr>
              <w:pStyle w:val="Paragraphedeliste"/>
              <w:numPr>
                <w:ilvl w:val="0"/>
                <w:numId w:val="43"/>
              </w:numPr>
              <w:spacing w:before="0" w:after="0"/>
              <w:jc w:val="left"/>
              <w:rPr>
                <w:rFonts w:cs="Arial"/>
              </w:rPr>
            </w:pPr>
            <w:r w:rsidRPr="00633268">
              <w:rPr>
                <w:rFonts w:cs="Arial"/>
              </w:rPr>
              <w:t>Frais de déplacement</w:t>
            </w:r>
          </w:p>
          <w:p w14:paraId="6B0155CD" w14:textId="77777777" w:rsidR="00DF3C8C" w:rsidRPr="00633268" w:rsidRDefault="00DF3C8C" w:rsidP="00491FAA">
            <w:pPr>
              <w:pStyle w:val="Paragraphedeliste"/>
              <w:numPr>
                <w:ilvl w:val="0"/>
                <w:numId w:val="43"/>
              </w:numPr>
              <w:spacing w:before="0" w:after="0"/>
              <w:jc w:val="left"/>
              <w:rPr>
                <w:rFonts w:cs="Arial"/>
              </w:rPr>
            </w:pPr>
            <w:r w:rsidRPr="00633268">
              <w:rPr>
                <w:rFonts w:cs="Arial"/>
              </w:rPr>
              <w:t>Frais liés à l’assurance</w:t>
            </w:r>
          </w:p>
          <w:p w14:paraId="2D457F60" w14:textId="77777777" w:rsidR="00DF3C8C" w:rsidRPr="00633268" w:rsidRDefault="00DF3C8C" w:rsidP="00491FAA">
            <w:pPr>
              <w:pStyle w:val="Paragraphedeliste"/>
              <w:numPr>
                <w:ilvl w:val="0"/>
                <w:numId w:val="43"/>
              </w:numPr>
              <w:spacing w:before="0" w:after="0"/>
              <w:jc w:val="left"/>
              <w:rPr>
                <w:rFonts w:cs="Arial"/>
              </w:rPr>
            </w:pPr>
            <w:r w:rsidRPr="00633268">
              <w:rPr>
                <w:rFonts w:cs="Arial"/>
              </w:rPr>
              <w:t>Frais administratifs</w:t>
            </w:r>
          </w:p>
          <w:p w14:paraId="5E3460E9" w14:textId="77777777" w:rsidR="00DF3C8C" w:rsidRPr="00633268" w:rsidRDefault="00DF3C8C" w:rsidP="00491FAA">
            <w:pPr>
              <w:pStyle w:val="Paragraphedeliste"/>
              <w:numPr>
                <w:ilvl w:val="0"/>
                <w:numId w:val="43"/>
              </w:numPr>
              <w:spacing w:before="0" w:after="0"/>
              <w:jc w:val="left"/>
              <w:rPr>
                <w:rFonts w:cs="Arial"/>
              </w:rPr>
            </w:pPr>
            <w:r w:rsidRPr="00633268">
              <w:rPr>
                <w:rFonts w:cs="Arial"/>
              </w:rPr>
              <w:t>Les vêtements de travail et de sécurité spécifiques au métier</w:t>
            </w:r>
          </w:p>
          <w:p w14:paraId="1A76BF16" w14:textId="77777777" w:rsidR="00DF3C8C" w:rsidRPr="00633268" w:rsidRDefault="00DF3C8C" w:rsidP="00491FAA">
            <w:pPr>
              <w:pStyle w:val="Paragraphedeliste"/>
              <w:numPr>
                <w:ilvl w:val="0"/>
                <w:numId w:val="43"/>
              </w:numPr>
              <w:spacing w:before="0" w:after="0"/>
              <w:jc w:val="left"/>
            </w:pPr>
            <w:r w:rsidRPr="00633268">
              <w:rPr>
                <w:rFonts w:cs="Arial"/>
              </w:rPr>
              <w:lastRenderedPageBreak/>
              <w:t>Les coûts propres à chaque métier (équipements de sécurités spécifiques, etc.)</w:t>
            </w:r>
          </w:p>
        </w:tc>
      </w:tr>
      <w:tr w:rsidR="00D70EB2" w:rsidRPr="00633268" w14:paraId="15E923EE" w14:textId="77777777" w:rsidTr="00B54B3E">
        <w:trPr>
          <w:trHeight w:val="565"/>
        </w:trPr>
        <w:tc>
          <w:tcPr>
            <w:tcW w:w="4820" w:type="dxa"/>
            <w:vMerge/>
            <w:shd w:val="clear" w:color="auto" w:fill="auto"/>
            <w:vAlign w:val="center"/>
          </w:tcPr>
          <w:p w14:paraId="4494156B" w14:textId="77777777" w:rsidR="00DF3C8C" w:rsidRPr="00633268" w:rsidRDefault="00DF3C8C" w:rsidP="001C7AC1"/>
        </w:tc>
        <w:tc>
          <w:tcPr>
            <w:tcW w:w="4536" w:type="dxa"/>
            <w:shd w:val="clear" w:color="auto" w:fill="C5FFFF"/>
            <w:vAlign w:val="center"/>
          </w:tcPr>
          <w:p w14:paraId="00068A02" w14:textId="77777777" w:rsidR="00DF3C8C" w:rsidRPr="00633268" w:rsidRDefault="00DF3C8C" w:rsidP="001C7AC1">
            <w:pPr>
              <w:jc w:val="center"/>
            </w:pPr>
            <w:r w:rsidRPr="00633268">
              <w:t>Remboursement par le pouvoir adjudicateur</w:t>
            </w:r>
          </w:p>
        </w:tc>
      </w:tr>
      <w:tr w:rsidR="00093883" w:rsidRPr="00633268" w14:paraId="55369BB1" w14:textId="77777777" w:rsidTr="007E7B10">
        <w:trPr>
          <w:trHeight w:val="565"/>
        </w:trPr>
        <w:tc>
          <w:tcPr>
            <w:tcW w:w="4820" w:type="dxa"/>
            <w:vMerge/>
            <w:shd w:val="clear" w:color="auto" w:fill="auto"/>
            <w:vAlign w:val="center"/>
          </w:tcPr>
          <w:p w14:paraId="2C141397" w14:textId="77777777" w:rsidR="00DF3C8C" w:rsidRPr="00633268" w:rsidRDefault="00DF3C8C" w:rsidP="001C7AC1"/>
        </w:tc>
        <w:tc>
          <w:tcPr>
            <w:tcW w:w="4536" w:type="dxa"/>
            <w:shd w:val="clear" w:color="auto" w:fill="auto"/>
            <w:vAlign w:val="center"/>
          </w:tcPr>
          <w:p w14:paraId="19405CD8" w14:textId="2D1E6007" w:rsidR="00DF3C8C" w:rsidRPr="00633268" w:rsidRDefault="00DF3C8C" w:rsidP="001C7AC1">
            <w:r w:rsidRPr="00633268">
              <w:t xml:space="preserve">Durant la période de la clause sociale, le pouvoir adjudicateur rembourse à l’entreprise </w:t>
            </w:r>
            <w:r w:rsidR="00B645B1">
              <w:t>5,00</w:t>
            </w:r>
            <w:r w:rsidRPr="00633268">
              <w:t>€ par heure de formation passée en entreprise.</w:t>
            </w:r>
          </w:p>
        </w:tc>
      </w:tr>
      <w:tr w:rsidR="002F023F" w:rsidRPr="00633268" w14:paraId="2D59507A" w14:textId="77777777" w:rsidTr="00B54B3E">
        <w:trPr>
          <w:trHeight w:val="703"/>
        </w:trPr>
        <w:tc>
          <w:tcPr>
            <w:tcW w:w="9356" w:type="dxa"/>
            <w:gridSpan w:val="2"/>
            <w:shd w:val="clear" w:color="auto" w:fill="C5FFFF"/>
            <w:vAlign w:val="center"/>
          </w:tcPr>
          <w:p w14:paraId="2AFFAB3F" w14:textId="77777777" w:rsidR="00DF3C8C" w:rsidRPr="00633268" w:rsidRDefault="00DF3C8C" w:rsidP="001C7AC1">
            <w:pPr>
              <w:jc w:val="center"/>
              <w:rPr>
                <w:b/>
              </w:rPr>
            </w:pPr>
            <w:r w:rsidRPr="00633268">
              <w:rPr>
                <w:b/>
              </w:rPr>
              <w:t>Durée et rythme de la formation</w:t>
            </w:r>
          </w:p>
        </w:tc>
      </w:tr>
      <w:tr w:rsidR="00093883" w:rsidRPr="00633268" w14:paraId="301B845B" w14:textId="77777777" w:rsidTr="00D97A2D">
        <w:trPr>
          <w:trHeight w:val="565"/>
        </w:trPr>
        <w:tc>
          <w:tcPr>
            <w:tcW w:w="9356" w:type="dxa"/>
            <w:gridSpan w:val="2"/>
            <w:shd w:val="clear" w:color="auto" w:fill="auto"/>
            <w:vAlign w:val="center"/>
          </w:tcPr>
          <w:p w14:paraId="567121D3" w14:textId="77777777" w:rsidR="00DF3C8C" w:rsidRPr="00633268" w:rsidRDefault="00DF3C8C" w:rsidP="001C7AC1">
            <w:pPr>
              <w:pStyle w:val="Default"/>
              <w:rPr>
                <w:rFonts w:cs="Arial"/>
                <w:color w:val="auto"/>
                <w:sz w:val="22"/>
                <w:szCs w:val="22"/>
              </w:rPr>
            </w:pPr>
            <w:r w:rsidRPr="00633268">
              <w:rPr>
                <w:rFonts w:cs="Arial"/>
                <w:b/>
                <w:color w:val="auto"/>
                <w:sz w:val="22"/>
                <w:szCs w:val="22"/>
              </w:rPr>
              <w:t>Durée et rythme de la formation variable :</w:t>
            </w:r>
            <w:r w:rsidRPr="00633268">
              <w:rPr>
                <w:rFonts w:cs="Arial"/>
                <w:color w:val="auto"/>
                <w:sz w:val="22"/>
                <w:szCs w:val="22"/>
              </w:rPr>
              <w:t xml:space="preserve"> déterminée au cas par cas par le centre de formation en fonction de chaque stagiaire (max 50% du temps plein horaire mais répartis de façon variable sur maximum trois ans) et pour maximum 520 heures par stage. Cependant par dérogation, le stage peut excéder la durée de 520 heures dans les cas requis par une autre législation ou règlementation fixant des critères spécifiques à l'organisation de formations dans certains secteurs d'activité. Dans ce cas, l’Administration peut autoriser le centre à déroger à la durée de 520 heures. </w:t>
            </w:r>
          </w:p>
          <w:p w14:paraId="4D2B7CC2" w14:textId="77777777" w:rsidR="007E7B10" w:rsidRPr="00633268" w:rsidRDefault="007E7B10" w:rsidP="001C7AC1">
            <w:pPr>
              <w:pStyle w:val="Default"/>
              <w:rPr>
                <w:rFonts w:cs="Arial"/>
                <w:color w:val="auto"/>
                <w:sz w:val="22"/>
                <w:szCs w:val="22"/>
              </w:rPr>
            </w:pPr>
          </w:p>
          <w:p w14:paraId="185E07E7" w14:textId="77777777" w:rsidR="00DF3C8C" w:rsidRPr="00633268" w:rsidRDefault="00DF3C8C" w:rsidP="001C7AC1">
            <w:pPr>
              <w:pStyle w:val="Default"/>
              <w:rPr>
                <w:rFonts w:cs="Arial"/>
                <w:color w:val="auto"/>
                <w:sz w:val="22"/>
                <w:szCs w:val="22"/>
              </w:rPr>
            </w:pPr>
            <w:r w:rsidRPr="00633268">
              <w:rPr>
                <w:rFonts w:cs="Arial"/>
                <w:color w:val="auto"/>
                <w:sz w:val="22"/>
                <w:szCs w:val="22"/>
              </w:rPr>
              <w:t xml:space="preserve">La durée cumulée des stages prévus dans le programme individuel de formation </w:t>
            </w:r>
            <w:r w:rsidRPr="00633268">
              <w:rPr>
                <w:rFonts w:cs="Arial"/>
                <w:b/>
                <w:color w:val="auto"/>
                <w:sz w:val="22"/>
                <w:szCs w:val="22"/>
              </w:rPr>
              <w:t>ne peut pas être supérieure à la moitié de la durée du programme de formation.</w:t>
            </w:r>
            <w:r w:rsidRPr="00633268">
              <w:rPr>
                <w:rFonts w:cs="Arial"/>
                <w:color w:val="auto"/>
                <w:sz w:val="22"/>
                <w:szCs w:val="22"/>
              </w:rPr>
              <w:t xml:space="preserve"> </w:t>
            </w:r>
          </w:p>
          <w:p w14:paraId="6A61F232" w14:textId="77777777" w:rsidR="00DF3C8C" w:rsidRPr="00633268" w:rsidRDefault="00DF3C8C" w:rsidP="001C7AC1">
            <w:pPr>
              <w:pStyle w:val="Default"/>
              <w:rPr>
                <w:rFonts w:cs="Arial"/>
                <w:color w:val="auto"/>
                <w:sz w:val="22"/>
                <w:szCs w:val="22"/>
              </w:rPr>
            </w:pPr>
          </w:p>
          <w:p w14:paraId="4A955ABB" w14:textId="77777777" w:rsidR="00DF3C8C" w:rsidRPr="00633268" w:rsidRDefault="00DF3C8C" w:rsidP="001C7AC1">
            <w:pPr>
              <w:pStyle w:val="Default"/>
              <w:rPr>
                <w:color w:val="auto"/>
                <w:sz w:val="22"/>
                <w:szCs w:val="22"/>
              </w:rPr>
            </w:pPr>
            <w:r w:rsidRPr="00633268">
              <w:rPr>
                <w:b/>
                <w:color w:val="auto"/>
                <w:sz w:val="22"/>
                <w:szCs w:val="22"/>
              </w:rPr>
              <w:t>Modalités du contrat de stage :</w:t>
            </w:r>
            <w:r w:rsidRPr="00633268">
              <w:rPr>
                <w:color w:val="auto"/>
                <w:sz w:val="22"/>
                <w:szCs w:val="22"/>
              </w:rPr>
              <w:t xml:space="preserve">  un contrat individuel de stage est conclu entre le stagiaire, le centre avec lequel le stagiaire a conclu le contrat pédagogique ainsi que l'entreprise ou le centre dans lequel est organisé le stage. Le contrat contient au minimum les éléments suivants : </w:t>
            </w:r>
          </w:p>
          <w:p w14:paraId="5EC6875B" w14:textId="77777777" w:rsidR="00DF3C8C" w:rsidRPr="00633268" w:rsidRDefault="007E7B10" w:rsidP="001C7AC1">
            <w:pPr>
              <w:pStyle w:val="Default"/>
              <w:rPr>
                <w:color w:val="auto"/>
                <w:sz w:val="22"/>
                <w:szCs w:val="22"/>
              </w:rPr>
            </w:pPr>
            <w:r w:rsidRPr="00633268">
              <w:rPr>
                <w:color w:val="auto"/>
                <w:sz w:val="22"/>
                <w:szCs w:val="22"/>
              </w:rPr>
              <w:t xml:space="preserve">   </w:t>
            </w:r>
            <w:r w:rsidR="00DF3C8C" w:rsidRPr="00633268">
              <w:rPr>
                <w:color w:val="auto"/>
                <w:sz w:val="22"/>
                <w:szCs w:val="22"/>
              </w:rPr>
              <w:t xml:space="preserve">1° les parties signataires du contrat de stage ; </w:t>
            </w:r>
          </w:p>
          <w:p w14:paraId="01439C95" w14:textId="77777777" w:rsidR="00DF3C8C" w:rsidRPr="00633268" w:rsidRDefault="007E7B10" w:rsidP="001C7AC1">
            <w:pPr>
              <w:pStyle w:val="Default"/>
              <w:rPr>
                <w:color w:val="auto"/>
                <w:sz w:val="22"/>
                <w:szCs w:val="22"/>
              </w:rPr>
            </w:pPr>
            <w:r w:rsidRPr="00633268">
              <w:rPr>
                <w:color w:val="auto"/>
                <w:sz w:val="22"/>
                <w:szCs w:val="22"/>
              </w:rPr>
              <w:t xml:space="preserve">   </w:t>
            </w:r>
            <w:r w:rsidR="00DF3C8C" w:rsidRPr="00633268">
              <w:rPr>
                <w:color w:val="auto"/>
                <w:sz w:val="22"/>
                <w:szCs w:val="22"/>
              </w:rPr>
              <w:t xml:space="preserve">2° les droits et obligations des parties en ce compris la prise en charge des coûts de la formation du stagiaire ; </w:t>
            </w:r>
          </w:p>
          <w:p w14:paraId="19DAB089" w14:textId="77777777" w:rsidR="00DF3C8C" w:rsidRPr="00633268" w:rsidRDefault="007E7B10" w:rsidP="001C7AC1">
            <w:pPr>
              <w:pStyle w:val="Default"/>
              <w:rPr>
                <w:color w:val="auto"/>
                <w:sz w:val="22"/>
                <w:szCs w:val="22"/>
              </w:rPr>
            </w:pPr>
            <w:r w:rsidRPr="00633268">
              <w:rPr>
                <w:color w:val="auto"/>
                <w:sz w:val="22"/>
                <w:szCs w:val="22"/>
              </w:rPr>
              <w:t xml:space="preserve">   </w:t>
            </w:r>
            <w:r w:rsidR="00DF3C8C" w:rsidRPr="00633268">
              <w:rPr>
                <w:color w:val="auto"/>
                <w:sz w:val="22"/>
                <w:szCs w:val="22"/>
              </w:rPr>
              <w:t xml:space="preserve">3° la filière dans laquelle le stagiaire est inscrit ; </w:t>
            </w:r>
          </w:p>
          <w:p w14:paraId="75B33848" w14:textId="77777777" w:rsidR="00DF3C8C" w:rsidRPr="00633268" w:rsidRDefault="007E7B10" w:rsidP="001C7AC1">
            <w:pPr>
              <w:pStyle w:val="Default"/>
              <w:rPr>
                <w:color w:val="auto"/>
                <w:sz w:val="22"/>
                <w:szCs w:val="22"/>
              </w:rPr>
            </w:pPr>
            <w:r w:rsidRPr="00633268">
              <w:rPr>
                <w:color w:val="auto"/>
                <w:sz w:val="22"/>
                <w:szCs w:val="22"/>
              </w:rPr>
              <w:t xml:space="preserve">   </w:t>
            </w:r>
            <w:r w:rsidR="00DF3C8C" w:rsidRPr="00633268">
              <w:rPr>
                <w:color w:val="auto"/>
                <w:sz w:val="22"/>
                <w:szCs w:val="22"/>
              </w:rPr>
              <w:t xml:space="preserve">4° les objectifs du stage ; </w:t>
            </w:r>
          </w:p>
          <w:p w14:paraId="7783168E" w14:textId="77777777" w:rsidR="00DF3C8C" w:rsidRPr="00633268" w:rsidRDefault="007E7B10" w:rsidP="001C7AC1">
            <w:pPr>
              <w:pStyle w:val="Default"/>
              <w:rPr>
                <w:color w:val="auto"/>
                <w:sz w:val="22"/>
                <w:szCs w:val="22"/>
              </w:rPr>
            </w:pPr>
            <w:r w:rsidRPr="00633268">
              <w:rPr>
                <w:color w:val="auto"/>
                <w:sz w:val="22"/>
                <w:szCs w:val="22"/>
              </w:rPr>
              <w:t xml:space="preserve">   </w:t>
            </w:r>
            <w:r w:rsidR="00DF3C8C" w:rsidRPr="00633268">
              <w:rPr>
                <w:color w:val="auto"/>
                <w:sz w:val="22"/>
                <w:szCs w:val="22"/>
              </w:rPr>
              <w:t xml:space="preserve">5° la durée et le rythme hebdomadaire du stage ; </w:t>
            </w:r>
          </w:p>
          <w:p w14:paraId="7B05397F" w14:textId="77777777" w:rsidR="00DF3C8C" w:rsidRPr="00633268" w:rsidRDefault="007E7B10" w:rsidP="001C7AC1">
            <w:pPr>
              <w:pStyle w:val="Default"/>
              <w:rPr>
                <w:color w:val="auto"/>
                <w:sz w:val="22"/>
                <w:szCs w:val="22"/>
              </w:rPr>
            </w:pPr>
            <w:r w:rsidRPr="00633268">
              <w:rPr>
                <w:color w:val="auto"/>
                <w:sz w:val="22"/>
                <w:szCs w:val="22"/>
              </w:rPr>
              <w:t xml:space="preserve">   </w:t>
            </w:r>
            <w:r w:rsidR="00DF3C8C" w:rsidRPr="00633268">
              <w:rPr>
                <w:color w:val="auto"/>
                <w:sz w:val="22"/>
                <w:szCs w:val="22"/>
              </w:rPr>
              <w:t xml:space="preserve">6° la description de la ou des fonctions exercées par le stagiaire au cours du stage en conformité avec le programme de la filière ; </w:t>
            </w:r>
          </w:p>
          <w:p w14:paraId="127BBD58" w14:textId="77777777" w:rsidR="00DF3C8C" w:rsidRPr="00633268" w:rsidRDefault="007E7B10" w:rsidP="001C7AC1">
            <w:r w:rsidRPr="00633268">
              <w:t xml:space="preserve">  </w:t>
            </w:r>
            <w:r w:rsidR="00DF3C8C" w:rsidRPr="00633268">
              <w:t>7° les critères et les modalités de l'évaluation.</w:t>
            </w:r>
            <w:r w:rsidR="00DF3C8C" w:rsidRPr="00633268">
              <w:rPr>
                <w:rFonts w:cs="Arial"/>
              </w:rPr>
              <w:t xml:space="preserve"> </w:t>
            </w:r>
          </w:p>
        </w:tc>
      </w:tr>
    </w:tbl>
    <w:p w14:paraId="2AB1510E" w14:textId="77777777" w:rsidR="00DF3C8C" w:rsidRPr="00633268" w:rsidRDefault="00DF3C8C" w:rsidP="00DF3C8C"/>
    <w:p w14:paraId="6F7F5030" w14:textId="77777777" w:rsidR="00FA2CA9" w:rsidRPr="00633268" w:rsidRDefault="00FA2CA9" w:rsidP="00FA2CA9"/>
    <w:p w14:paraId="023433EF" w14:textId="2B1EE26F" w:rsidR="005458A0" w:rsidRDefault="005458A0"/>
    <w:p w14:paraId="5AE19770" w14:textId="1B7B78BC" w:rsidR="00BA7E03" w:rsidRDefault="00BA7E03"/>
    <w:p w14:paraId="6AD37DFD" w14:textId="4E954DDE" w:rsidR="00BA7E03" w:rsidRDefault="00BA7E03"/>
    <w:p w14:paraId="50D91A56" w14:textId="33D4232B" w:rsidR="00BA7E03" w:rsidRDefault="00BA7E03"/>
    <w:p w14:paraId="6C55FEDC" w14:textId="3A1F40BF" w:rsidR="00BA7E03" w:rsidRDefault="00BA7E03"/>
    <w:p w14:paraId="5C03BEEB" w14:textId="16C02DEB" w:rsidR="00BA7E03" w:rsidRDefault="00BA7E03"/>
    <w:p w14:paraId="2067F700" w14:textId="54376A1A" w:rsidR="00BA7E03" w:rsidRPr="001D30B5" w:rsidRDefault="00BA7E03" w:rsidP="00901C9E">
      <w:pPr>
        <w:pStyle w:val="Titre1"/>
      </w:pPr>
      <w:bookmarkStart w:id="29" w:name="_Toc126829525"/>
      <w:bookmarkStart w:id="30" w:name="_Hlk12441571"/>
      <w:r w:rsidRPr="001D30B5">
        <w:lastRenderedPageBreak/>
        <w:t xml:space="preserve">Contrat </w:t>
      </w:r>
      <w:r w:rsidR="008E55A8" w:rsidRPr="001D30B5">
        <w:t xml:space="preserve">d’apprentissage </w:t>
      </w:r>
      <w:r w:rsidRPr="001D30B5">
        <w:t>« opération coup de poing </w:t>
      </w:r>
      <w:r w:rsidR="008E55A8" w:rsidRPr="001D30B5">
        <w:t xml:space="preserve">pénurie </w:t>
      </w:r>
      <w:r w:rsidRPr="001D30B5">
        <w:t>»</w:t>
      </w:r>
      <w:r w:rsidR="001D429E">
        <w:t xml:space="preserve"> - dispositif accessible à toutes les entreprises</w:t>
      </w:r>
      <w:bookmarkEnd w:id="29"/>
    </w:p>
    <w:bookmarkEnd w:id="30"/>
    <w:p w14:paraId="48A21F11" w14:textId="2136315A" w:rsidR="00191CF8" w:rsidRPr="00D42E7B" w:rsidRDefault="00191CF8" w:rsidP="00191CF8">
      <w:r w:rsidRPr="00D42E7B">
        <w:t>L’opération « coup de poing » est un dispositif d’apprentissage en milieu de travail. Il aide l’entreprise à recruter les profils métiers recherchés au sein de l’entreprise grâce à la création d’une formation faite « sur mesure » pour les demandeurs d’emploi.</w:t>
      </w:r>
      <w:r w:rsidR="00631EDC" w:rsidRPr="00D42E7B">
        <w:t xml:space="preserve"> Il faut souligner que la formation ne pourra être créée que pour certaines catégories de métiers (détails plus bas).</w:t>
      </w:r>
    </w:p>
    <w:p w14:paraId="6F639149" w14:textId="2328CA4A" w:rsidR="00191CF8" w:rsidRPr="00D42E7B" w:rsidRDefault="00191CF8" w:rsidP="00191CF8">
      <w:r w:rsidRPr="00D42E7B">
        <w:t xml:space="preserve">La formation se donne dans l’entreprise et dans un centre de formation Forem, un centre IFAPME ou un centre de compétence. Cette démarche permet </w:t>
      </w:r>
      <w:r w:rsidR="00E75EDD" w:rsidRPr="00D42E7B">
        <w:t>aux</w:t>
      </w:r>
      <w:r w:rsidRPr="00D42E7B">
        <w:t xml:space="preserve"> apprenants d’acquérir les compétences attendues dans l’entreprise afin de pouvoir les engager par la suite.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956"/>
      </w:tblGrid>
      <w:tr w:rsidR="00D42E7B" w:rsidRPr="00D42E7B" w14:paraId="7516403D" w14:textId="77777777" w:rsidTr="00AC4184">
        <w:tc>
          <w:tcPr>
            <w:tcW w:w="4106" w:type="dxa"/>
            <w:tcBorders>
              <w:bottom w:val="single" w:sz="4" w:space="0" w:color="auto"/>
            </w:tcBorders>
            <w:shd w:val="clear" w:color="auto" w:fill="00B6B5"/>
          </w:tcPr>
          <w:p w14:paraId="5265F526" w14:textId="77777777" w:rsidR="00BA7E03" w:rsidRPr="00D42E7B" w:rsidRDefault="00BA7E03" w:rsidP="00191CF8">
            <w:pPr>
              <w:jc w:val="center"/>
              <w:rPr>
                <w:b/>
              </w:rPr>
            </w:pPr>
            <w:r w:rsidRPr="00D42E7B">
              <w:rPr>
                <w:b/>
              </w:rPr>
              <w:t>DEMANDEUR D’EMPLOI</w:t>
            </w:r>
          </w:p>
        </w:tc>
        <w:tc>
          <w:tcPr>
            <w:tcW w:w="4956" w:type="dxa"/>
            <w:tcBorders>
              <w:bottom w:val="single" w:sz="4" w:space="0" w:color="auto"/>
            </w:tcBorders>
            <w:shd w:val="clear" w:color="auto" w:fill="00B6B5"/>
          </w:tcPr>
          <w:p w14:paraId="2C7A90EB" w14:textId="77777777" w:rsidR="00BA7E03" w:rsidRPr="00D42E7B" w:rsidRDefault="00BA7E03" w:rsidP="00191CF8">
            <w:pPr>
              <w:jc w:val="center"/>
              <w:rPr>
                <w:b/>
              </w:rPr>
            </w:pPr>
            <w:r w:rsidRPr="00D42E7B">
              <w:rPr>
                <w:b/>
              </w:rPr>
              <w:t>ENTREPRISE</w:t>
            </w:r>
          </w:p>
        </w:tc>
      </w:tr>
      <w:tr w:rsidR="00D42E7B" w:rsidRPr="00D42E7B" w14:paraId="17ED3842" w14:textId="77777777" w:rsidTr="00AC4184">
        <w:tc>
          <w:tcPr>
            <w:tcW w:w="4106" w:type="dxa"/>
            <w:shd w:val="clear" w:color="auto" w:fill="C5FFFF"/>
          </w:tcPr>
          <w:p w14:paraId="71AB5F31" w14:textId="77777777" w:rsidR="00BA7E03" w:rsidRPr="00D42E7B" w:rsidRDefault="00BA7E03" w:rsidP="00191CF8">
            <w:pPr>
              <w:spacing w:line="240" w:lineRule="auto"/>
            </w:pPr>
            <w:r w:rsidRPr="00D42E7B">
              <w:t>Conditions</w:t>
            </w:r>
          </w:p>
        </w:tc>
        <w:tc>
          <w:tcPr>
            <w:tcW w:w="4956" w:type="dxa"/>
            <w:shd w:val="clear" w:color="auto" w:fill="C5FFFF"/>
          </w:tcPr>
          <w:p w14:paraId="566FBE88" w14:textId="77777777" w:rsidR="00BA7E03" w:rsidRPr="00D42E7B" w:rsidRDefault="00BA7E03" w:rsidP="00AC4184">
            <w:r w:rsidRPr="00D42E7B">
              <w:t>Conditions</w:t>
            </w:r>
          </w:p>
        </w:tc>
      </w:tr>
      <w:tr w:rsidR="00D42E7B" w:rsidRPr="00D42E7B" w14:paraId="7CB08DC1" w14:textId="77777777" w:rsidTr="00AC4184">
        <w:tc>
          <w:tcPr>
            <w:tcW w:w="4106" w:type="dxa"/>
            <w:tcBorders>
              <w:bottom w:val="single" w:sz="4" w:space="0" w:color="auto"/>
            </w:tcBorders>
          </w:tcPr>
          <w:p w14:paraId="32420EDA" w14:textId="0348EBCF" w:rsidR="00BA7E03" w:rsidRPr="00D42E7B" w:rsidRDefault="00187085" w:rsidP="00AC4184">
            <w:pPr>
              <w:pStyle w:val="Sansinterligne"/>
            </w:pPr>
            <w:r w:rsidRPr="00D42E7B">
              <w:t>Tout demandeur d’emploi inoccupé inscrit en tant que tel au Forem</w:t>
            </w:r>
          </w:p>
        </w:tc>
        <w:tc>
          <w:tcPr>
            <w:tcW w:w="4956" w:type="dxa"/>
            <w:tcBorders>
              <w:bottom w:val="single" w:sz="4" w:space="0" w:color="auto"/>
            </w:tcBorders>
          </w:tcPr>
          <w:p w14:paraId="484F76C6" w14:textId="75CDEDFA" w:rsidR="00E451BA" w:rsidRPr="00D42E7B" w:rsidRDefault="00E451BA" w:rsidP="0097225B">
            <w:pPr>
              <w:pStyle w:val="Sansinterligne"/>
            </w:pPr>
            <w:r w:rsidRPr="00D42E7B">
              <w:t xml:space="preserve">Être inscrite à la BCE </w:t>
            </w:r>
          </w:p>
          <w:p w14:paraId="782F7951" w14:textId="77777777" w:rsidR="0097225B" w:rsidRPr="00D42E7B" w:rsidRDefault="0097225B" w:rsidP="0097225B">
            <w:pPr>
              <w:pStyle w:val="Sansinterligne"/>
            </w:pPr>
          </w:p>
          <w:p w14:paraId="505017A8" w14:textId="0B13A923" w:rsidR="00E451BA" w:rsidRPr="00D42E7B" w:rsidRDefault="00E451BA" w:rsidP="0097225B">
            <w:pPr>
              <w:pStyle w:val="Sansinterligne"/>
            </w:pPr>
            <w:r w:rsidRPr="00D42E7B">
              <w:t>L’</w:t>
            </w:r>
            <w:r w:rsidR="00187085" w:rsidRPr="00D42E7B">
              <w:t xml:space="preserve">entreprise ou </w:t>
            </w:r>
            <w:r w:rsidRPr="00D42E7B">
              <w:t xml:space="preserve">les </w:t>
            </w:r>
            <w:r w:rsidR="00187085" w:rsidRPr="00D42E7B">
              <w:t xml:space="preserve">entreprises </w:t>
            </w:r>
            <w:r w:rsidRPr="00D42E7B">
              <w:t>doivent avoir besoin</w:t>
            </w:r>
            <w:r w:rsidR="00187085" w:rsidRPr="00D42E7B">
              <w:t xml:space="preserve"> d’un recrutement pour au minimum 8 postes vacants pour le même métier</w:t>
            </w:r>
            <w:r w:rsidRPr="00D42E7B">
              <w:t> :</w:t>
            </w:r>
          </w:p>
          <w:p w14:paraId="70B07367" w14:textId="24EF7BB9" w:rsidR="00E75EDD" w:rsidRPr="00D42E7B" w:rsidRDefault="007765BF" w:rsidP="008B5E84">
            <w:pPr>
              <w:pStyle w:val="Sansinterligne"/>
              <w:numPr>
                <w:ilvl w:val="0"/>
                <w:numId w:val="40"/>
              </w:numPr>
              <w:rPr>
                <w:b/>
              </w:rPr>
            </w:pPr>
            <w:r w:rsidRPr="00D42E7B">
              <w:t>Avec b</w:t>
            </w:r>
            <w:r w:rsidR="00E451BA" w:rsidRPr="00D42E7B">
              <w:t>esoin</w:t>
            </w:r>
            <w:r w:rsidR="00E75EDD" w:rsidRPr="00D42E7B">
              <w:t>s</w:t>
            </w:r>
            <w:r w:rsidR="00E451BA" w:rsidRPr="00D42E7B">
              <w:t xml:space="preserve"> </w:t>
            </w:r>
            <w:r w:rsidR="00E451BA" w:rsidRPr="00DC4612">
              <w:t>s</w:t>
            </w:r>
            <w:r w:rsidR="00187085" w:rsidRPr="00DC4612">
              <w:t>pécifique</w:t>
            </w:r>
            <w:r w:rsidR="00E75EDD" w:rsidRPr="00DC4612">
              <w:t>s</w:t>
            </w:r>
            <w:r w:rsidR="00095683" w:rsidRPr="00DC4612">
              <w:t>*</w:t>
            </w:r>
            <w:r w:rsidR="00095683" w:rsidRPr="00D42E7B">
              <w:t xml:space="preserve"> </w:t>
            </w:r>
            <w:r w:rsidR="00AC4184" w:rsidRPr="00D42E7B">
              <w:rPr>
                <w:b/>
              </w:rPr>
              <w:t xml:space="preserve">        </w:t>
            </w:r>
          </w:p>
          <w:p w14:paraId="7BEC850F" w14:textId="75E51701" w:rsidR="00187085" w:rsidRPr="00D42E7B" w:rsidRDefault="00187085" w:rsidP="00273146">
            <w:pPr>
              <w:pStyle w:val="Sansinterligne"/>
              <w:ind w:left="502"/>
              <w:rPr>
                <w:b/>
              </w:rPr>
            </w:pPr>
            <w:r w:rsidRPr="00D42E7B">
              <w:rPr>
                <w:b/>
              </w:rPr>
              <w:t>ET</w:t>
            </w:r>
          </w:p>
          <w:p w14:paraId="263F9E95" w14:textId="79638DFE" w:rsidR="002A7D0F" w:rsidRPr="00D42E7B" w:rsidRDefault="00187085" w:rsidP="00491FAA">
            <w:pPr>
              <w:pStyle w:val="Sansinterligne"/>
              <w:numPr>
                <w:ilvl w:val="0"/>
                <w:numId w:val="40"/>
              </w:numPr>
            </w:pPr>
            <w:r w:rsidRPr="00D42E7B">
              <w:t>Qui concerne minimum 8 postes de travail vacants</w:t>
            </w:r>
          </w:p>
          <w:p w14:paraId="7B4B3937" w14:textId="77777777" w:rsidR="00AC4184" w:rsidRPr="00D42E7B" w:rsidRDefault="00AC4184" w:rsidP="00AC4184">
            <w:pPr>
              <w:pStyle w:val="Sansinterligne"/>
              <w:ind w:left="927"/>
            </w:pPr>
          </w:p>
          <w:p w14:paraId="500E5D70" w14:textId="605C4C7C" w:rsidR="00A34CA2" w:rsidRPr="00D42E7B" w:rsidRDefault="002A7D0F" w:rsidP="0097225B">
            <w:pPr>
              <w:pStyle w:val="Sansinterligne"/>
            </w:pPr>
            <w:r w:rsidRPr="00D42E7B">
              <w:t xml:space="preserve">L’entreprise s’engage ensuite à </w:t>
            </w:r>
            <w:r w:rsidR="008013BB" w:rsidRPr="00D42E7B">
              <w:t>recruter</w:t>
            </w:r>
            <w:r w:rsidRPr="00D42E7B">
              <w:t xml:space="preserve"> 80% des personnes formées avec succès</w:t>
            </w:r>
            <w:r w:rsidR="008013BB" w:rsidRPr="00D42E7B">
              <w:t xml:space="preserve">, </w:t>
            </w:r>
            <w:r w:rsidRPr="00D42E7B">
              <w:t>pour une période égale à la durée de la formation</w:t>
            </w:r>
          </w:p>
          <w:p w14:paraId="2B874EDC" w14:textId="77777777" w:rsidR="00A34CA2" w:rsidRPr="00D42E7B" w:rsidRDefault="00A34CA2" w:rsidP="00C858F2">
            <w:pPr>
              <w:pStyle w:val="Sansinterligne"/>
              <w:ind w:left="720"/>
            </w:pPr>
          </w:p>
          <w:p w14:paraId="2BC2EE80" w14:textId="4A4767AB" w:rsidR="0097225B" w:rsidRPr="00D42E7B" w:rsidRDefault="00095683" w:rsidP="00A34CA2">
            <w:pPr>
              <w:pStyle w:val="Sansinterligne"/>
            </w:pPr>
            <w:r w:rsidRPr="00DC4612">
              <w:t>*</w:t>
            </w:r>
            <w:r w:rsidR="00A34CA2" w:rsidRPr="00D42E7B">
              <w:t xml:space="preserve"> </w:t>
            </w:r>
            <w:r w:rsidRPr="00D42E7B">
              <w:t>IMPORTANT : La</w:t>
            </w:r>
            <w:r w:rsidR="00631EDC" w:rsidRPr="00D42E7B">
              <w:t xml:space="preserve"> formation </w:t>
            </w:r>
            <w:r w:rsidR="0097225B" w:rsidRPr="00D42E7B">
              <w:t xml:space="preserve">« opération coup de poing pénurie » </w:t>
            </w:r>
            <w:r w:rsidR="00631EDC" w:rsidRPr="00D42E7B">
              <w:t>n’est pas</w:t>
            </w:r>
            <w:r w:rsidR="0097225B" w:rsidRPr="00D42E7B">
              <w:t xml:space="preserve"> </w:t>
            </w:r>
            <w:r w:rsidR="00631EDC" w:rsidRPr="00D42E7B">
              <w:t xml:space="preserve">réalisable pour tous types </w:t>
            </w:r>
            <w:r w:rsidR="0097225B" w:rsidRPr="00D42E7B">
              <w:t>de corps de</w:t>
            </w:r>
            <w:r w:rsidR="00631EDC" w:rsidRPr="00D42E7B">
              <w:t xml:space="preserve"> métiers. </w:t>
            </w:r>
            <w:r w:rsidR="0097225B" w:rsidRPr="00D42E7B">
              <w:t>Chaque opérateur a émis des conditions :</w:t>
            </w:r>
          </w:p>
          <w:p w14:paraId="4DC53AE4" w14:textId="571C2CC2" w:rsidR="0097225B" w:rsidRPr="00D42E7B" w:rsidRDefault="0097225B" w:rsidP="00A34CA2">
            <w:pPr>
              <w:pStyle w:val="Sansinterligne"/>
            </w:pPr>
          </w:p>
          <w:p w14:paraId="0BC2CEAF" w14:textId="36100C22" w:rsidR="0097225B" w:rsidRPr="00D42E7B" w:rsidRDefault="0097225B" w:rsidP="0097225B">
            <w:pPr>
              <w:pStyle w:val="Sansinterligne"/>
              <w:numPr>
                <w:ilvl w:val="0"/>
                <w:numId w:val="40"/>
              </w:numPr>
            </w:pPr>
            <w:r w:rsidRPr="00D42E7B">
              <w:t xml:space="preserve">Pour créer une « opération coup de poing pénurie » au Forem : </w:t>
            </w:r>
            <w:r w:rsidR="00095683" w:rsidRPr="00D42E7B">
              <w:t>l’entreprise doit avoir un besoin en recrutement soit pour un</w:t>
            </w:r>
            <w:r w:rsidR="007765BF" w:rsidRPr="00D42E7B">
              <w:t xml:space="preserve"> poste</w:t>
            </w:r>
            <w:r w:rsidR="00095683" w:rsidRPr="00D42E7B">
              <w:t xml:space="preserve"> considéré comme étant</w:t>
            </w:r>
            <w:r w:rsidRPr="00D42E7B">
              <w:t xml:space="preserve"> en pénurie ou </w:t>
            </w:r>
            <w:r w:rsidR="007765BF" w:rsidRPr="00D42E7B">
              <w:t xml:space="preserve">pour </w:t>
            </w:r>
            <w:r w:rsidR="00095683" w:rsidRPr="00D42E7B">
              <w:t xml:space="preserve">une </w:t>
            </w:r>
            <w:r w:rsidRPr="00D42E7B">
              <w:t xml:space="preserve">fonction critique </w:t>
            </w:r>
            <w:r w:rsidR="00095683" w:rsidRPr="00D42E7B">
              <w:t xml:space="preserve">au </w:t>
            </w:r>
            <w:r w:rsidR="007765BF" w:rsidRPr="00D42E7B">
              <w:t>F</w:t>
            </w:r>
            <w:r w:rsidR="00095683" w:rsidRPr="00D42E7B">
              <w:t xml:space="preserve">orem, </w:t>
            </w:r>
            <w:r w:rsidRPr="00D42E7B">
              <w:t xml:space="preserve">soit </w:t>
            </w:r>
            <w:r w:rsidR="007765BF" w:rsidRPr="00D42E7B">
              <w:t xml:space="preserve">avec un profil </w:t>
            </w:r>
            <w:r w:rsidR="00DC4612" w:rsidRPr="00D42E7B">
              <w:t>faisant partie</w:t>
            </w:r>
            <w:r w:rsidRPr="00D42E7B">
              <w:t xml:space="preserve"> des </w:t>
            </w:r>
            <w:r w:rsidR="00095683" w:rsidRPr="00D42E7B">
              <w:t>référentiels de formation</w:t>
            </w:r>
            <w:r w:rsidRPr="00D42E7B">
              <w:t xml:space="preserve"> reconnus au Forem</w:t>
            </w:r>
            <w:r w:rsidR="007765BF" w:rsidRPr="00D42E7B">
              <w:t>.</w:t>
            </w:r>
          </w:p>
          <w:p w14:paraId="5779413F" w14:textId="77777777" w:rsidR="00095683" w:rsidRPr="00D42E7B" w:rsidRDefault="00095683" w:rsidP="00C858F2">
            <w:pPr>
              <w:pStyle w:val="Sansinterligne"/>
              <w:ind w:left="502"/>
            </w:pPr>
          </w:p>
          <w:p w14:paraId="103A05CC" w14:textId="1364809B" w:rsidR="0097225B" w:rsidRPr="00D42E7B" w:rsidRDefault="0097225B" w:rsidP="00433442">
            <w:pPr>
              <w:pStyle w:val="Sansinterligne"/>
              <w:numPr>
                <w:ilvl w:val="0"/>
                <w:numId w:val="40"/>
              </w:numPr>
            </w:pPr>
            <w:r w:rsidRPr="00D42E7B">
              <w:t>Pour créer une « opération coup de poing pénurie » à l’IFAPME : le métier auquel l’entreprise désire former doit faire partie du SFMQ.</w:t>
            </w:r>
          </w:p>
          <w:p w14:paraId="3504C268" w14:textId="77777777" w:rsidR="0097225B" w:rsidRPr="00D42E7B" w:rsidRDefault="0097225B" w:rsidP="0097225B">
            <w:pPr>
              <w:pStyle w:val="Sansinterligne"/>
            </w:pPr>
          </w:p>
          <w:p w14:paraId="6543FF93" w14:textId="5A7C934C" w:rsidR="0097225B" w:rsidRPr="00D42E7B" w:rsidRDefault="0097225B" w:rsidP="00AC4184">
            <w:pPr>
              <w:pStyle w:val="Sansinterligne"/>
            </w:pPr>
          </w:p>
        </w:tc>
      </w:tr>
      <w:tr w:rsidR="00D42E7B" w:rsidRPr="00D42E7B" w14:paraId="36E8EA6F" w14:textId="77777777" w:rsidTr="00AC4184">
        <w:tc>
          <w:tcPr>
            <w:tcW w:w="4106" w:type="dxa"/>
            <w:shd w:val="clear" w:color="auto" w:fill="C5FFFF"/>
          </w:tcPr>
          <w:p w14:paraId="1C3B1FC6" w14:textId="77777777" w:rsidR="00BA7E03" w:rsidRPr="00D42E7B" w:rsidRDefault="00BA7E03" w:rsidP="00191CF8">
            <w:pPr>
              <w:spacing w:line="240" w:lineRule="auto"/>
            </w:pPr>
            <w:r w:rsidRPr="00D42E7B">
              <w:lastRenderedPageBreak/>
              <w:t>Avantages</w:t>
            </w:r>
          </w:p>
        </w:tc>
        <w:tc>
          <w:tcPr>
            <w:tcW w:w="4956" w:type="dxa"/>
            <w:shd w:val="clear" w:color="auto" w:fill="C5FFFF"/>
          </w:tcPr>
          <w:p w14:paraId="233EAFBF" w14:textId="77777777" w:rsidR="00BA7E03" w:rsidRPr="00D42E7B" w:rsidRDefault="00BA7E03" w:rsidP="00191CF8">
            <w:pPr>
              <w:spacing w:line="240" w:lineRule="auto"/>
            </w:pPr>
            <w:r w:rsidRPr="00D42E7B">
              <w:t>Avantages</w:t>
            </w:r>
          </w:p>
        </w:tc>
      </w:tr>
      <w:tr w:rsidR="00D42E7B" w:rsidRPr="00D42E7B" w14:paraId="1BF79CDD" w14:textId="77777777" w:rsidTr="00AC4184">
        <w:tc>
          <w:tcPr>
            <w:tcW w:w="4106" w:type="dxa"/>
            <w:tcBorders>
              <w:bottom w:val="single" w:sz="4" w:space="0" w:color="auto"/>
            </w:tcBorders>
          </w:tcPr>
          <w:p w14:paraId="4F71388F" w14:textId="77777777" w:rsidR="00BA7E03" w:rsidRPr="00D42E7B" w:rsidRDefault="008013BB" w:rsidP="008013BB">
            <w:pPr>
              <w:pStyle w:val="Listepuces2"/>
              <w:numPr>
                <w:ilvl w:val="0"/>
                <w:numId w:val="0"/>
              </w:numPr>
            </w:pPr>
            <w:r w:rsidRPr="00D42E7B">
              <w:t>Se former à un métier dit en pénurie et permettre d’acquérir des connaissances techniques et de terrain dans l’un de ces métiers.</w:t>
            </w:r>
          </w:p>
          <w:p w14:paraId="4A7D0488" w14:textId="77777777" w:rsidR="008013BB" w:rsidRPr="00D42E7B" w:rsidRDefault="008013BB" w:rsidP="008013BB">
            <w:pPr>
              <w:pStyle w:val="Listepuces2"/>
              <w:numPr>
                <w:ilvl w:val="0"/>
                <w:numId w:val="0"/>
              </w:numPr>
            </w:pPr>
          </w:p>
          <w:p w14:paraId="0D611E04" w14:textId="7616285B" w:rsidR="008013BB" w:rsidRPr="00D42E7B" w:rsidRDefault="008013BB" w:rsidP="008013BB">
            <w:pPr>
              <w:pStyle w:val="Listepuces2"/>
              <w:numPr>
                <w:ilvl w:val="0"/>
                <w:numId w:val="0"/>
              </w:numPr>
            </w:pPr>
            <w:r w:rsidRPr="00D42E7B">
              <w:t>Un engagement dans l’entreprise est réalisé pour une durée au moins égale à celle de la formation, si celle-ci a été réussie avec succès.</w:t>
            </w:r>
            <w:r w:rsidR="00EB29FB" w:rsidRPr="00D42E7B">
              <w:t xml:space="preserve"> </w:t>
            </w:r>
          </w:p>
        </w:tc>
        <w:tc>
          <w:tcPr>
            <w:tcW w:w="4956" w:type="dxa"/>
            <w:tcBorders>
              <w:bottom w:val="single" w:sz="4" w:space="0" w:color="auto"/>
            </w:tcBorders>
          </w:tcPr>
          <w:p w14:paraId="3C7DF979" w14:textId="44909FD4" w:rsidR="002A7D0F" w:rsidRPr="00D42E7B" w:rsidRDefault="00777D03" w:rsidP="00AC4184">
            <w:pPr>
              <w:pStyle w:val="Sansinterligne"/>
            </w:pPr>
            <w:r w:rsidRPr="00D42E7B">
              <w:t>Création d’un plan de f</w:t>
            </w:r>
            <w:r w:rsidR="002A7D0F" w:rsidRPr="00D42E7B">
              <w:t xml:space="preserve">ormation « sur mesure » selon les besoins spécifiques de l’entreprise et permettant de palier à la difficulté de recrutement </w:t>
            </w:r>
            <w:r w:rsidRPr="00D42E7B">
              <w:t>pour</w:t>
            </w:r>
            <w:r w:rsidR="002A7D0F" w:rsidRPr="00D42E7B">
              <w:t xml:space="preserve"> les métiers </w:t>
            </w:r>
            <w:r w:rsidRPr="00D42E7B">
              <w:t xml:space="preserve">dits </w:t>
            </w:r>
            <w:r w:rsidR="002A7D0F" w:rsidRPr="00D42E7B">
              <w:t>en pénurie et les fonctions critiques</w:t>
            </w:r>
            <w:r w:rsidR="00AC4184" w:rsidRPr="00D42E7B">
              <w:t> ;</w:t>
            </w:r>
          </w:p>
          <w:p w14:paraId="738C4D34" w14:textId="77777777" w:rsidR="00AC4184" w:rsidRPr="00D42E7B" w:rsidRDefault="00AC4184" w:rsidP="00AC4184">
            <w:pPr>
              <w:pStyle w:val="Sansinterligne"/>
            </w:pPr>
          </w:p>
          <w:p w14:paraId="3476E955" w14:textId="3AF2E20F" w:rsidR="002A7D0F" w:rsidRPr="00D42E7B" w:rsidRDefault="002A7D0F" w:rsidP="00AC4184">
            <w:pPr>
              <w:pStyle w:val="Sansinterligne"/>
            </w:pPr>
            <w:r w:rsidRPr="00D42E7B">
              <w:t>Disposer de personnel compétent et formé aux besoins spécifiques de l’entreprise</w:t>
            </w:r>
            <w:r w:rsidR="00AC4184" w:rsidRPr="00D42E7B">
              <w:t> ;</w:t>
            </w:r>
          </w:p>
          <w:p w14:paraId="68D59AEF" w14:textId="77777777" w:rsidR="00AC4184" w:rsidRPr="00D42E7B" w:rsidRDefault="00AC4184" w:rsidP="00AC4184">
            <w:pPr>
              <w:pStyle w:val="Sansinterligne"/>
            </w:pPr>
          </w:p>
          <w:p w14:paraId="6D4273E5" w14:textId="3411ABD9" w:rsidR="002A7D0F" w:rsidRPr="00D42E7B" w:rsidRDefault="002A7D0F" w:rsidP="00AC4184">
            <w:pPr>
              <w:pStyle w:val="Sansinterligne"/>
            </w:pPr>
            <w:r w:rsidRPr="00D42E7B">
              <w:t>L’entreprise participe à l’ensemble du processus de formation des stagiaires, de la sélection des candidats jusqu’à l’évaluation des stagiaires</w:t>
            </w:r>
            <w:r w:rsidR="00AC4184" w:rsidRPr="00D42E7B">
              <w:t> ;</w:t>
            </w:r>
          </w:p>
          <w:p w14:paraId="4783E8C3" w14:textId="77777777" w:rsidR="00AC4184" w:rsidRPr="00D42E7B" w:rsidRDefault="00AC4184" w:rsidP="00AC4184">
            <w:pPr>
              <w:pStyle w:val="Sansinterligne"/>
            </w:pPr>
          </w:p>
          <w:p w14:paraId="7D5AB5A6" w14:textId="336A5553" w:rsidR="002A7D0F" w:rsidRPr="00D42E7B" w:rsidRDefault="002A7D0F" w:rsidP="00777D03">
            <w:pPr>
              <w:pStyle w:val="Sansinterligne"/>
            </w:pPr>
            <w:r w:rsidRPr="00D42E7B">
              <w:t xml:space="preserve">Le financement des activités liées à la formation n’est </w:t>
            </w:r>
            <w:r w:rsidRPr="00D42E7B">
              <w:rPr>
                <w:b/>
              </w:rPr>
              <w:t xml:space="preserve">pas </w:t>
            </w:r>
            <w:r w:rsidRPr="00D42E7B">
              <w:t>à charge de l’entreprise</w:t>
            </w:r>
            <w:r w:rsidR="00777D03" w:rsidRPr="00D42E7B">
              <w:t xml:space="preserve"> (cout de formation, cout de développement, assurance RC stagiaire, les frais de déplacement), l</w:t>
            </w:r>
            <w:r w:rsidRPr="00D42E7B">
              <w:t>’entreprise ne verse aucune indemnité au stagiaire</w:t>
            </w:r>
            <w:r w:rsidR="00AC4184" w:rsidRPr="00D42E7B">
              <w:t>.</w:t>
            </w:r>
          </w:p>
        </w:tc>
      </w:tr>
      <w:tr w:rsidR="00D42E7B" w:rsidRPr="00D42E7B" w14:paraId="3021F076" w14:textId="77777777" w:rsidTr="00AC4184">
        <w:tc>
          <w:tcPr>
            <w:tcW w:w="4106" w:type="dxa"/>
            <w:shd w:val="clear" w:color="auto" w:fill="C5FFFF"/>
          </w:tcPr>
          <w:p w14:paraId="054991FF" w14:textId="77777777" w:rsidR="00BA7E03" w:rsidRPr="00D42E7B" w:rsidRDefault="00BA7E03" w:rsidP="00191CF8">
            <w:pPr>
              <w:spacing w:line="240" w:lineRule="auto"/>
            </w:pPr>
            <w:r w:rsidRPr="00D42E7B">
              <w:t>Statut</w:t>
            </w:r>
          </w:p>
        </w:tc>
        <w:tc>
          <w:tcPr>
            <w:tcW w:w="4956" w:type="dxa"/>
            <w:shd w:val="clear" w:color="auto" w:fill="C5FFFF"/>
          </w:tcPr>
          <w:p w14:paraId="72729097" w14:textId="77777777" w:rsidR="00BA7E03" w:rsidRPr="00D42E7B" w:rsidRDefault="00BA7E03" w:rsidP="00191CF8">
            <w:pPr>
              <w:spacing w:line="240" w:lineRule="auto"/>
            </w:pPr>
          </w:p>
        </w:tc>
      </w:tr>
      <w:tr w:rsidR="00D42E7B" w:rsidRPr="00D42E7B" w14:paraId="026B912A" w14:textId="77777777" w:rsidTr="00AC4184">
        <w:tc>
          <w:tcPr>
            <w:tcW w:w="4106" w:type="dxa"/>
            <w:tcBorders>
              <w:bottom w:val="single" w:sz="4" w:space="0" w:color="auto"/>
            </w:tcBorders>
          </w:tcPr>
          <w:p w14:paraId="21129F3C" w14:textId="591C6618" w:rsidR="00BA7E03" w:rsidRPr="00D42E7B" w:rsidRDefault="00AC4184" w:rsidP="00191CF8">
            <w:pPr>
              <w:spacing w:line="240" w:lineRule="auto"/>
            </w:pPr>
            <w:r w:rsidRPr="00D42E7B">
              <w:t>Demandeur d’emploi inoccupé et inscrit comme tel au Forem</w:t>
            </w:r>
          </w:p>
        </w:tc>
        <w:tc>
          <w:tcPr>
            <w:tcW w:w="4956" w:type="dxa"/>
            <w:tcBorders>
              <w:bottom w:val="single" w:sz="4" w:space="0" w:color="auto"/>
            </w:tcBorders>
          </w:tcPr>
          <w:p w14:paraId="62737565" w14:textId="77777777" w:rsidR="00BA7E03" w:rsidRPr="00D42E7B" w:rsidRDefault="00BA7E03" w:rsidP="00191CF8">
            <w:pPr>
              <w:spacing w:line="240" w:lineRule="auto"/>
            </w:pPr>
          </w:p>
        </w:tc>
      </w:tr>
      <w:tr w:rsidR="00D42E7B" w:rsidRPr="00D42E7B" w14:paraId="138B1B63" w14:textId="77777777" w:rsidTr="00AC4184">
        <w:tc>
          <w:tcPr>
            <w:tcW w:w="4106" w:type="dxa"/>
            <w:shd w:val="clear" w:color="auto" w:fill="C5FFFF"/>
          </w:tcPr>
          <w:p w14:paraId="73ACBA31" w14:textId="77777777" w:rsidR="00BA7E03" w:rsidRPr="00D42E7B" w:rsidRDefault="00BA7E03" w:rsidP="00191CF8">
            <w:pPr>
              <w:spacing w:line="240" w:lineRule="auto"/>
            </w:pPr>
            <w:r w:rsidRPr="00D42E7B">
              <w:t>Rémunération</w:t>
            </w:r>
          </w:p>
        </w:tc>
        <w:tc>
          <w:tcPr>
            <w:tcW w:w="4956" w:type="dxa"/>
            <w:shd w:val="clear" w:color="auto" w:fill="C5FFFF"/>
          </w:tcPr>
          <w:p w14:paraId="446FE403" w14:textId="77777777" w:rsidR="00BA7E03" w:rsidRPr="00D42E7B" w:rsidRDefault="00BA7E03" w:rsidP="00191CF8">
            <w:pPr>
              <w:spacing w:line="240" w:lineRule="auto"/>
            </w:pPr>
            <w:r w:rsidRPr="00D42E7B">
              <w:t>Coûts à charge de l’entreprise</w:t>
            </w:r>
          </w:p>
        </w:tc>
      </w:tr>
      <w:tr w:rsidR="00D42E7B" w:rsidRPr="00D42E7B" w14:paraId="4B6DFC00" w14:textId="77777777" w:rsidTr="00AC4184">
        <w:tc>
          <w:tcPr>
            <w:tcW w:w="4106" w:type="dxa"/>
            <w:vMerge w:val="restart"/>
          </w:tcPr>
          <w:p w14:paraId="5AA665B4" w14:textId="27A2204B" w:rsidR="00BA7E03" w:rsidRPr="00D42E7B" w:rsidRDefault="00BA7E03" w:rsidP="00191CF8"/>
        </w:tc>
        <w:tc>
          <w:tcPr>
            <w:tcW w:w="4956" w:type="dxa"/>
            <w:tcBorders>
              <w:bottom w:val="single" w:sz="4" w:space="0" w:color="auto"/>
            </w:tcBorders>
          </w:tcPr>
          <w:p w14:paraId="4ED1140F" w14:textId="77777777" w:rsidR="00BA7E03" w:rsidRPr="00D42E7B" w:rsidRDefault="00BA7E03" w:rsidP="00191CF8">
            <w:pPr>
              <w:pStyle w:val="Listepuces2"/>
              <w:numPr>
                <w:ilvl w:val="0"/>
                <w:numId w:val="0"/>
              </w:numPr>
              <w:ind w:left="720" w:hanging="360"/>
            </w:pPr>
          </w:p>
          <w:p w14:paraId="564F6534" w14:textId="77777777" w:rsidR="002A7D0F" w:rsidRPr="00D42E7B" w:rsidRDefault="002A7D0F" w:rsidP="002A7D0F">
            <w:pPr>
              <w:pStyle w:val="Listepuces2"/>
              <w:numPr>
                <w:ilvl w:val="0"/>
                <w:numId w:val="0"/>
              </w:numPr>
            </w:pPr>
            <w:r w:rsidRPr="00D42E7B">
              <w:t>Les couts à charge de l’entreprise sont :</w:t>
            </w:r>
          </w:p>
          <w:p w14:paraId="3EEA6F21" w14:textId="77777777" w:rsidR="002A7D0F" w:rsidRPr="00D42E7B" w:rsidRDefault="002A7D0F" w:rsidP="00491FAA">
            <w:pPr>
              <w:pStyle w:val="Listepuces2"/>
              <w:numPr>
                <w:ilvl w:val="0"/>
                <w:numId w:val="40"/>
              </w:numPr>
            </w:pPr>
            <w:r w:rsidRPr="00D42E7B">
              <w:t>Couts propres à chaque métier (matière d’œuvre)</w:t>
            </w:r>
          </w:p>
          <w:p w14:paraId="11CB9DB6" w14:textId="5D1E2839" w:rsidR="00BA7E03" w:rsidRPr="00D42E7B" w:rsidRDefault="002A7D0F" w:rsidP="00DC4612">
            <w:pPr>
              <w:pStyle w:val="Listepuces2"/>
              <w:numPr>
                <w:ilvl w:val="0"/>
                <w:numId w:val="40"/>
              </w:numPr>
            </w:pPr>
            <w:r w:rsidRPr="00D42E7B">
              <w:t>Les équipements de protection individuelle spécifique à l’entreprise et non couverts par le Forem</w:t>
            </w:r>
          </w:p>
        </w:tc>
      </w:tr>
      <w:tr w:rsidR="00D42E7B" w:rsidRPr="00D42E7B" w14:paraId="626676B9" w14:textId="77777777" w:rsidTr="00AC4184">
        <w:tc>
          <w:tcPr>
            <w:tcW w:w="4106" w:type="dxa"/>
            <w:vMerge/>
          </w:tcPr>
          <w:p w14:paraId="55695E45" w14:textId="77777777" w:rsidR="00BA7E03" w:rsidRPr="00D42E7B" w:rsidRDefault="00BA7E03" w:rsidP="00191CF8"/>
        </w:tc>
        <w:tc>
          <w:tcPr>
            <w:tcW w:w="4956" w:type="dxa"/>
            <w:shd w:val="clear" w:color="auto" w:fill="C5FFFF"/>
          </w:tcPr>
          <w:p w14:paraId="465267D7" w14:textId="77777777" w:rsidR="00BA7E03" w:rsidRPr="00D42E7B" w:rsidRDefault="00BA7E03" w:rsidP="00191CF8">
            <w:pPr>
              <w:spacing w:line="240" w:lineRule="auto"/>
            </w:pPr>
            <w:r w:rsidRPr="00D42E7B">
              <w:t>Remboursement par le pouvoir adjudicateur</w:t>
            </w:r>
          </w:p>
        </w:tc>
      </w:tr>
      <w:tr w:rsidR="00D42E7B" w:rsidRPr="00D42E7B" w14:paraId="1582BB80" w14:textId="77777777" w:rsidTr="00AC4184">
        <w:tc>
          <w:tcPr>
            <w:tcW w:w="4106" w:type="dxa"/>
            <w:vMerge/>
            <w:tcBorders>
              <w:bottom w:val="single" w:sz="4" w:space="0" w:color="auto"/>
            </w:tcBorders>
          </w:tcPr>
          <w:p w14:paraId="0FE58C53" w14:textId="77777777" w:rsidR="00BA7E03" w:rsidRPr="00D42E7B" w:rsidRDefault="00BA7E03" w:rsidP="00191CF8"/>
        </w:tc>
        <w:tc>
          <w:tcPr>
            <w:tcW w:w="4956" w:type="dxa"/>
            <w:tcBorders>
              <w:bottom w:val="single" w:sz="4" w:space="0" w:color="auto"/>
            </w:tcBorders>
          </w:tcPr>
          <w:p w14:paraId="7444FBF4" w14:textId="321F7626" w:rsidR="00BA7E03" w:rsidRPr="00D42E7B" w:rsidRDefault="007D4CE1" w:rsidP="00191CF8">
            <w:pPr>
              <w:spacing w:line="240" w:lineRule="auto"/>
            </w:pPr>
            <w:r w:rsidRPr="00D42E7B">
              <w:t>Durant la période de la clause sociale, le pouvoir adjudicateur rembourse à l’entreprise 0,00€ par heure de formation passée en entreprise</w:t>
            </w:r>
          </w:p>
        </w:tc>
      </w:tr>
      <w:tr w:rsidR="00D42E7B" w:rsidRPr="00D42E7B" w14:paraId="559FF8F3" w14:textId="77777777" w:rsidTr="00AC4184">
        <w:tc>
          <w:tcPr>
            <w:tcW w:w="4106" w:type="dxa"/>
            <w:shd w:val="clear" w:color="auto" w:fill="C5FFFF"/>
          </w:tcPr>
          <w:p w14:paraId="535FDAB7" w14:textId="77777777" w:rsidR="00BA7E03" w:rsidRPr="00D42E7B" w:rsidRDefault="00BA7E03" w:rsidP="00191CF8">
            <w:pPr>
              <w:spacing w:line="240" w:lineRule="auto"/>
            </w:pPr>
            <w:r w:rsidRPr="00D42E7B">
              <w:t>Durée</w:t>
            </w:r>
          </w:p>
        </w:tc>
        <w:tc>
          <w:tcPr>
            <w:tcW w:w="4956" w:type="dxa"/>
            <w:shd w:val="clear" w:color="auto" w:fill="C5FFFF"/>
          </w:tcPr>
          <w:p w14:paraId="1F5687AF" w14:textId="77777777" w:rsidR="00BA7E03" w:rsidRPr="00D42E7B" w:rsidRDefault="00BA7E03" w:rsidP="00191CF8">
            <w:pPr>
              <w:spacing w:line="240" w:lineRule="auto"/>
            </w:pPr>
          </w:p>
        </w:tc>
      </w:tr>
      <w:tr w:rsidR="00BA7E03" w:rsidRPr="00D42E7B" w14:paraId="3261FE5D" w14:textId="77777777" w:rsidTr="00191CF8">
        <w:tc>
          <w:tcPr>
            <w:tcW w:w="9062" w:type="dxa"/>
            <w:gridSpan w:val="2"/>
          </w:tcPr>
          <w:p w14:paraId="288FDEC5" w14:textId="7A86F785" w:rsidR="00BA7E03" w:rsidRPr="00D42E7B" w:rsidRDefault="008013BB" w:rsidP="00BA7E03">
            <w:pPr>
              <w:pStyle w:val="Listepuces2"/>
              <w:numPr>
                <w:ilvl w:val="0"/>
                <w:numId w:val="0"/>
              </w:numPr>
              <w:ind w:left="720" w:hanging="360"/>
            </w:pPr>
            <w:r w:rsidRPr="00D42E7B">
              <w:t xml:space="preserve">La durée maximale </w:t>
            </w:r>
            <w:r w:rsidR="00777D03" w:rsidRPr="00D42E7B">
              <w:t xml:space="preserve">de la formation </w:t>
            </w:r>
            <w:r w:rsidRPr="00D42E7B">
              <w:t>au sein de l’entreprise est limitée à 480 heures, le plus souvent organisée en 3 périodes de 160 heures.</w:t>
            </w:r>
          </w:p>
        </w:tc>
      </w:tr>
    </w:tbl>
    <w:p w14:paraId="7468049B" w14:textId="77777777" w:rsidR="00BA7E03" w:rsidRPr="00D42E7B" w:rsidRDefault="00BA7E03" w:rsidP="00BA7E03"/>
    <w:p w14:paraId="6AE4CD17" w14:textId="0338B9D5" w:rsidR="00BA7E03" w:rsidRPr="00D42E7B" w:rsidRDefault="00BA7E03" w:rsidP="00777D03">
      <w:pPr>
        <w:pStyle w:val="Titre2"/>
      </w:pPr>
    </w:p>
    <w:p w14:paraId="4FAC3EB6" w14:textId="17C20797" w:rsidR="002F5FB4" w:rsidRPr="001D30B5" w:rsidRDefault="002F5FB4" w:rsidP="00901C9E">
      <w:pPr>
        <w:pStyle w:val="Titre1"/>
      </w:pPr>
      <w:bookmarkStart w:id="31" w:name="_Toc126829526"/>
      <w:r w:rsidRPr="001D30B5">
        <w:lastRenderedPageBreak/>
        <w:t>Contrat d’apprentissage des classes moyennes de la Communauté germanophone (Contrat d’alternance de l’IAWM)</w:t>
      </w:r>
      <w:r w:rsidR="001D429E">
        <w:t xml:space="preserve"> – dispositif accessible à toutes les entreprises</w:t>
      </w:r>
      <w:bookmarkEnd w:id="31"/>
    </w:p>
    <w:p w14:paraId="08729E6B" w14:textId="77777777" w:rsidR="002F5FB4" w:rsidRPr="00D42E7B" w:rsidRDefault="002F5FB4" w:rsidP="002F5FB4">
      <w:pPr>
        <w:pStyle w:val="NormalWeb"/>
        <w:shd w:val="clear" w:color="auto" w:fill="FFFFFF"/>
        <w:rPr>
          <w:rFonts w:ascii="Calibri" w:eastAsia="Calibri" w:hAnsi="Calibri"/>
          <w:sz w:val="22"/>
          <w:szCs w:val="22"/>
          <w:lang w:eastAsia="en-US"/>
        </w:rPr>
      </w:pPr>
      <w:r w:rsidRPr="00D42E7B">
        <w:rPr>
          <w:rFonts w:ascii="Calibri" w:eastAsia="Calibri" w:hAnsi="Calibri"/>
          <w:sz w:val="22"/>
          <w:szCs w:val="22"/>
          <w:lang w:eastAsia="en-US"/>
        </w:rPr>
        <w:t xml:space="preserve">Le contrat d'apprentissage des classes moyennes permet au jeune de moins de 29 ans qui a satisfait à l’obligation scolaire à temps plein d’apprendre une profession. Ce système d’alternance allie une formation pratique dans une entreprise de formation agréée par l'Institut pour la formation et la formation continue dans les classes moyennes et les petites et moyennes entreprises (IAWM) et des cours de formation générale et professionnelle. </w:t>
      </w:r>
    </w:p>
    <w:p w14:paraId="303426C5" w14:textId="77777777" w:rsidR="002F5FB4" w:rsidRPr="00D42E7B" w:rsidRDefault="002F5FB4" w:rsidP="002F5FB4">
      <w:pPr>
        <w:pStyle w:val="NormalWeb"/>
        <w:shd w:val="clear" w:color="auto" w:fill="FFFFFF"/>
        <w:rPr>
          <w:rFonts w:ascii="Calibri" w:eastAsia="Calibri" w:hAnsi="Calibri"/>
          <w:sz w:val="22"/>
          <w:szCs w:val="22"/>
          <w:lang w:eastAsia="en-US"/>
        </w:rPr>
      </w:pPr>
      <w:r w:rsidRPr="00D42E7B">
        <w:rPr>
          <w:rFonts w:ascii="Calibri" w:eastAsia="Calibri" w:hAnsi="Calibri"/>
          <w:sz w:val="22"/>
          <w:szCs w:val="22"/>
          <w:lang w:eastAsia="en-US"/>
        </w:rPr>
        <w:t>Le contrat d'apprentissage est conclu par l'employeur et le jeune ou son représentant légal, par l’intermédiaire d'un secrétaire d'apprentissage et est agréé par l'IAWM.</w:t>
      </w:r>
      <w:r w:rsidRPr="00D42E7B">
        <w:rPr>
          <w:rStyle w:val="Appelnotedebasdep"/>
          <w:rFonts w:ascii="Calibri" w:eastAsia="Calibri" w:hAnsi="Calibri"/>
          <w:sz w:val="22"/>
          <w:szCs w:val="22"/>
          <w:lang w:eastAsia="en-US"/>
        </w:rPr>
        <w:footnoteReference w:id="28"/>
      </w:r>
    </w:p>
    <w:p w14:paraId="73C0A14D" w14:textId="77777777" w:rsidR="002F5FB4" w:rsidRPr="00D42E7B" w:rsidRDefault="002F5FB4" w:rsidP="002F5FB4">
      <w:pPr>
        <w:rPr>
          <w:iCs/>
        </w:rPr>
      </w:pPr>
      <w:r w:rsidRPr="00D42E7B">
        <w:rPr>
          <w:iCs/>
        </w:rPr>
        <w:t>Présentation succincte du contrat de 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42E7B" w:rsidRPr="00D42E7B" w14:paraId="67EB68BF" w14:textId="77777777" w:rsidTr="36A2EAF2">
        <w:tc>
          <w:tcPr>
            <w:tcW w:w="4531" w:type="dxa"/>
            <w:tcBorders>
              <w:bottom w:val="single" w:sz="4" w:space="0" w:color="auto"/>
            </w:tcBorders>
            <w:shd w:val="clear" w:color="auto" w:fill="00B6B5"/>
          </w:tcPr>
          <w:p w14:paraId="3FF8EB4D" w14:textId="77777777" w:rsidR="002F5FB4" w:rsidRPr="00D42E7B" w:rsidRDefault="002F5FB4" w:rsidP="002F5FB4">
            <w:pPr>
              <w:jc w:val="center"/>
              <w:rPr>
                <w:b/>
              </w:rPr>
            </w:pPr>
            <w:r w:rsidRPr="00D42E7B">
              <w:rPr>
                <w:b/>
              </w:rPr>
              <w:t>APPRENANT</w:t>
            </w:r>
          </w:p>
        </w:tc>
        <w:tc>
          <w:tcPr>
            <w:tcW w:w="4531" w:type="dxa"/>
            <w:tcBorders>
              <w:bottom w:val="single" w:sz="4" w:space="0" w:color="auto"/>
            </w:tcBorders>
            <w:shd w:val="clear" w:color="auto" w:fill="00B6B5"/>
          </w:tcPr>
          <w:p w14:paraId="4B67CB34" w14:textId="77777777" w:rsidR="002F5FB4" w:rsidRPr="00D42E7B" w:rsidRDefault="002F5FB4" w:rsidP="002F5FB4">
            <w:pPr>
              <w:jc w:val="center"/>
              <w:rPr>
                <w:b/>
              </w:rPr>
            </w:pPr>
            <w:r w:rsidRPr="00D42E7B">
              <w:rPr>
                <w:b/>
              </w:rPr>
              <w:t>ENTREPRISE</w:t>
            </w:r>
          </w:p>
        </w:tc>
      </w:tr>
      <w:tr w:rsidR="00D42E7B" w:rsidRPr="00D42E7B" w14:paraId="17CA43D7" w14:textId="77777777" w:rsidTr="36A2EAF2">
        <w:tc>
          <w:tcPr>
            <w:tcW w:w="4531" w:type="dxa"/>
            <w:shd w:val="clear" w:color="auto" w:fill="C5FFFF"/>
          </w:tcPr>
          <w:p w14:paraId="4D1E65F1" w14:textId="77777777" w:rsidR="002F5FB4" w:rsidRPr="00D42E7B" w:rsidRDefault="002F5FB4" w:rsidP="002F5FB4">
            <w:pPr>
              <w:spacing w:line="240" w:lineRule="auto"/>
            </w:pPr>
            <w:r w:rsidRPr="00D42E7B">
              <w:t>Conditions</w:t>
            </w:r>
          </w:p>
        </w:tc>
        <w:tc>
          <w:tcPr>
            <w:tcW w:w="4531" w:type="dxa"/>
            <w:shd w:val="clear" w:color="auto" w:fill="C5FFFF"/>
          </w:tcPr>
          <w:p w14:paraId="2239A060" w14:textId="77777777" w:rsidR="002F5FB4" w:rsidRPr="00D42E7B" w:rsidRDefault="002F5FB4" w:rsidP="002F5FB4">
            <w:pPr>
              <w:spacing w:line="240" w:lineRule="auto"/>
            </w:pPr>
            <w:r w:rsidRPr="00D42E7B">
              <w:t>Conditions</w:t>
            </w:r>
          </w:p>
        </w:tc>
      </w:tr>
      <w:tr w:rsidR="00D42E7B" w:rsidRPr="00D42E7B" w14:paraId="531DB754" w14:textId="77777777" w:rsidTr="36A2EAF2">
        <w:tc>
          <w:tcPr>
            <w:tcW w:w="4531" w:type="dxa"/>
            <w:tcBorders>
              <w:bottom w:val="single" w:sz="4" w:space="0" w:color="auto"/>
            </w:tcBorders>
          </w:tcPr>
          <w:p w14:paraId="45995517" w14:textId="77777777" w:rsidR="002F5FB4" w:rsidRPr="00D42E7B" w:rsidRDefault="002F5FB4" w:rsidP="002F5FB4">
            <w:pPr>
              <w:pStyle w:val="Listepuces2"/>
              <w:numPr>
                <w:ilvl w:val="0"/>
                <w:numId w:val="61"/>
              </w:numPr>
            </w:pPr>
            <w:r w:rsidRPr="00D42E7B">
              <w:t>Fêter son 15</w:t>
            </w:r>
            <w:r w:rsidRPr="00D42E7B">
              <w:rPr>
                <w:vertAlign w:val="superscript"/>
              </w:rPr>
              <w:t>ème</w:t>
            </w:r>
            <w:r w:rsidRPr="00D42E7B">
              <w:t xml:space="preserve"> anniversaire dans l’année civile ;</w:t>
            </w:r>
          </w:p>
          <w:p w14:paraId="26621FDC" w14:textId="77777777" w:rsidR="002F5FB4" w:rsidRPr="00D42E7B" w:rsidRDefault="002F5FB4" w:rsidP="002F5FB4">
            <w:pPr>
              <w:pStyle w:val="Listepuces2"/>
              <w:numPr>
                <w:ilvl w:val="0"/>
                <w:numId w:val="61"/>
              </w:numPr>
            </w:pPr>
            <w:r w:rsidRPr="00D42E7B">
              <w:t>Avoir terminé avec fruit une 2</w:t>
            </w:r>
            <w:r w:rsidRPr="00D42E7B">
              <w:rPr>
                <w:vertAlign w:val="superscript"/>
              </w:rPr>
              <w:t>ème</w:t>
            </w:r>
            <w:r w:rsidRPr="00D42E7B">
              <w:t xml:space="preserve"> année secondaire de l’enseignement général ou une 3</w:t>
            </w:r>
            <w:r w:rsidRPr="00D42E7B">
              <w:rPr>
                <w:vertAlign w:val="superscript"/>
              </w:rPr>
              <w:t>ème</w:t>
            </w:r>
            <w:r w:rsidRPr="00D42E7B">
              <w:t xml:space="preserve"> année secondaire de l’enseignement professionnel ou une 5</w:t>
            </w:r>
            <w:r w:rsidRPr="00D42E7B">
              <w:rPr>
                <w:vertAlign w:val="superscript"/>
              </w:rPr>
              <w:t>ème</w:t>
            </w:r>
            <w:r w:rsidRPr="00D42E7B">
              <w:t xml:space="preserve"> année de l’enseignement secondaire spécialisé ou avoir réussi l’examen d’admission à l’apprentissage des classes moyennes ;</w:t>
            </w:r>
          </w:p>
          <w:p w14:paraId="1D6CFFDC" w14:textId="77777777" w:rsidR="002F5FB4" w:rsidRPr="00D42E7B" w:rsidRDefault="002F5FB4" w:rsidP="002F5FB4">
            <w:pPr>
              <w:pStyle w:val="Listepuces2"/>
              <w:numPr>
                <w:ilvl w:val="0"/>
                <w:numId w:val="61"/>
              </w:numPr>
            </w:pPr>
            <w:r w:rsidRPr="00D42E7B">
              <w:t>Être physiquement apte à exercer la profession ;</w:t>
            </w:r>
          </w:p>
          <w:p w14:paraId="79A05297" w14:textId="77777777" w:rsidR="002F5FB4" w:rsidRPr="00D42E7B" w:rsidRDefault="002F5FB4" w:rsidP="002F5FB4">
            <w:pPr>
              <w:pStyle w:val="Listepuces2"/>
              <w:numPr>
                <w:ilvl w:val="0"/>
                <w:numId w:val="61"/>
              </w:numPr>
            </w:pPr>
            <w:r w:rsidRPr="00D42E7B">
              <w:t xml:space="preserve">Avoir maximum 29 ans. </w:t>
            </w:r>
          </w:p>
          <w:p w14:paraId="168D697D" w14:textId="77777777" w:rsidR="002F5FB4" w:rsidRPr="00D42E7B" w:rsidRDefault="002F5FB4" w:rsidP="00E627DB">
            <w:pPr>
              <w:pStyle w:val="Listepuces2"/>
              <w:numPr>
                <w:ilvl w:val="0"/>
                <w:numId w:val="0"/>
              </w:numPr>
              <w:ind w:left="720"/>
            </w:pPr>
          </w:p>
          <w:p w14:paraId="4A1492FD" w14:textId="77777777" w:rsidR="002F5FB4" w:rsidRPr="00D42E7B" w:rsidRDefault="002F5FB4" w:rsidP="00E627DB">
            <w:pPr>
              <w:pStyle w:val="Listepuces2"/>
              <w:numPr>
                <w:ilvl w:val="0"/>
                <w:numId w:val="0"/>
              </w:numPr>
              <w:ind w:left="720"/>
            </w:pPr>
          </w:p>
        </w:tc>
        <w:tc>
          <w:tcPr>
            <w:tcW w:w="4531" w:type="dxa"/>
            <w:tcBorders>
              <w:bottom w:val="single" w:sz="4" w:space="0" w:color="auto"/>
            </w:tcBorders>
          </w:tcPr>
          <w:p w14:paraId="1257BEB1" w14:textId="77777777" w:rsidR="002F5FB4" w:rsidRPr="00D42E7B" w:rsidRDefault="002F5FB4" w:rsidP="002F5FB4">
            <w:pPr>
              <w:pStyle w:val="Listepuces2"/>
              <w:numPr>
                <w:ilvl w:val="0"/>
                <w:numId w:val="62"/>
              </w:numPr>
            </w:pPr>
            <w:r w:rsidRPr="00D42E7B">
              <w:t>Être agréée comme entreprise formatrice par l’IAWM ;</w:t>
            </w:r>
          </w:p>
          <w:p w14:paraId="4B3B4A6A" w14:textId="77777777" w:rsidR="002F5FB4" w:rsidRPr="00D42E7B" w:rsidRDefault="002F5FB4" w:rsidP="002F5FB4">
            <w:pPr>
              <w:pStyle w:val="Listepuces2"/>
              <w:numPr>
                <w:ilvl w:val="0"/>
                <w:numId w:val="63"/>
              </w:numPr>
            </w:pPr>
            <w:r w:rsidRPr="00D42E7B">
              <w:t>Exercer effectivement le ou les métiers ;</w:t>
            </w:r>
          </w:p>
          <w:p w14:paraId="3CA2B49A" w14:textId="77777777" w:rsidR="002F5FB4" w:rsidRPr="00D42E7B" w:rsidRDefault="002F5FB4" w:rsidP="002F5FB4">
            <w:pPr>
              <w:pStyle w:val="Listepuces2"/>
              <w:numPr>
                <w:ilvl w:val="0"/>
                <w:numId w:val="63"/>
              </w:numPr>
            </w:pPr>
            <w:r w:rsidRPr="00D42E7B">
              <w:t>Offrir toutes les garanties en matière d’organisation et d’équipement pour permettre la formation de l’apprenant en alternance conformément au programme de formation de la profession considérée ;</w:t>
            </w:r>
          </w:p>
          <w:p w14:paraId="48F74798" w14:textId="77777777" w:rsidR="002F5FB4" w:rsidRPr="00D42E7B" w:rsidRDefault="002F5FB4" w:rsidP="002F5FB4">
            <w:pPr>
              <w:pStyle w:val="Listepuces2"/>
              <w:numPr>
                <w:ilvl w:val="0"/>
                <w:numId w:val="63"/>
              </w:numPr>
            </w:pPr>
            <w:r w:rsidRPr="00D42E7B">
              <w:t>Être répertoriée à la Banque Carrefour des Entreprises et disposer d’une unité d’établissement en Communauté germanophone ;</w:t>
            </w:r>
          </w:p>
          <w:p w14:paraId="51826F47" w14:textId="77777777" w:rsidR="002F5FB4" w:rsidRPr="00D42E7B" w:rsidRDefault="002F5FB4" w:rsidP="002F5FB4">
            <w:pPr>
              <w:pStyle w:val="Listepuces2"/>
              <w:numPr>
                <w:ilvl w:val="0"/>
                <w:numId w:val="62"/>
              </w:numPr>
            </w:pPr>
            <w:r w:rsidRPr="00D42E7B">
              <w:t>Désigner un tuteur qui peut-être, soit le chef d’entreprise ou, soit un collaborateur désigné par le chef d’entreprise ;</w:t>
            </w:r>
          </w:p>
          <w:p w14:paraId="13F3E790" w14:textId="77777777" w:rsidR="002F5FB4" w:rsidRPr="00D42E7B" w:rsidRDefault="002F5FB4" w:rsidP="002F5FB4">
            <w:pPr>
              <w:pStyle w:val="Listepuces2"/>
              <w:numPr>
                <w:ilvl w:val="1"/>
                <w:numId w:val="62"/>
              </w:numPr>
            </w:pPr>
            <w:r w:rsidRPr="00D42E7B">
              <w:t>Le tuteur doit être de conduite irréprochable ;</w:t>
            </w:r>
          </w:p>
          <w:p w14:paraId="0F0740F4" w14:textId="77777777" w:rsidR="002F5FB4" w:rsidRPr="00D42E7B" w:rsidRDefault="002F5FB4" w:rsidP="002F5FB4">
            <w:pPr>
              <w:pStyle w:val="Listepuces2"/>
              <w:numPr>
                <w:ilvl w:val="1"/>
                <w:numId w:val="62"/>
              </w:numPr>
            </w:pPr>
            <w:r w:rsidRPr="00D42E7B">
              <w:t>Il doit disposer d’un diplôme ou d’un certificat pédagogique ou d’une attestation de tutorat ;</w:t>
            </w:r>
          </w:p>
          <w:p w14:paraId="2453889D" w14:textId="77777777" w:rsidR="002F5FB4" w:rsidRPr="00D42E7B" w:rsidRDefault="002F5FB4" w:rsidP="002F5FB4">
            <w:pPr>
              <w:pStyle w:val="Listepuces2"/>
              <w:numPr>
                <w:ilvl w:val="1"/>
                <w:numId w:val="62"/>
              </w:numPr>
            </w:pPr>
            <w:r w:rsidRPr="00D42E7B">
              <w:t xml:space="preserve"> Et remplir au moins une des conditions suivantes :</w:t>
            </w:r>
          </w:p>
          <w:p w14:paraId="33ACBCD0" w14:textId="77777777" w:rsidR="002F5FB4" w:rsidRPr="00D42E7B" w:rsidRDefault="002F5FB4" w:rsidP="002F5FB4">
            <w:pPr>
              <w:pStyle w:val="Listepuces2"/>
              <w:numPr>
                <w:ilvl w:val="0"/>
                <w:numId w:val="64"/>
              </w:numPr>
            </w:pPr>
            <w:r w:rsidRPr="00D42E7B">
              <w:t xml:space="preserve">9 ans d’expérience dans le métier s’il n’a pas suivi de formation dans ce métier, </w:t>
            </w:r>
            <w:proofErr w:type="gramStart"/>
            <w:r w:rsidRPr="00D42E7B">
              <w:t>ou</w:t>
            </w:r>
            <w:proofErr w:type="gramEnd"/>
            <w:r w:rsidRPr="00D42E7B">
              <w:t xml:space="preserve"> </w:t>
            </w:r>
          </w:p>
          <w:p w14:paraId="04D43FDF" w14:textId="77777777" w:rsidR="002F5FB4" w:rsidRPr="00D42E7B" w:rsidRDefault="002F5FB4" w:rsidP="002F5FB4">
            <w:pPr>
              <w:pStyle w:val="Listepuces2"/>
              <w:numPr>
                <w:ilvl w:val="0"/>
                <w:numId w:val="64"/>
              </w:numPr>
            </w:pPr>
            <w:r w:rsidRPr="00D42E7B">
              <w:t xml:space="preserve">6 ans si le tuteur a terminé avec fruit un apprentissage dans le métier en question, </w:t>
            </w:r>
            <w:proofErr w:type="gramStart"/>
            <w:r w:rsidRPr="00D42E7B">
              <w:t>ou</w:t>
            </w:r>
            <w:proofErr w:type="gramEnd"/>
            <w:r w:rsidRPr="00D42E7B">
              <w:t xml:space="preserve"> </w:t>
            </w:r>
          </w:p>
          <w:p w14:paraId="5DA30C5A" w14:textId="77777777" w:rsidR="002F5FB4" w:rsidRPr="00D42E7B" w:rsidRDefault="002F5FB4" w:rsidP="002F5FB4">
            <w:pPr>
              <w:pStyle w:val="Listepuces2"/>
              <w:numPr>
                <w:ilvl w:val="0"/>
                <w:numId w:val="64"/>
              </w:numPr>
            </w:pPr>
            <w:r w:rsidRPr="00D42E7B">
              <w:lastRenderedPageBreak/>
              <w:t>3 ans si le tuteur a terminé avec fruit une formation chef d’entreprise dans le métier en question.</w:t>
            </w:r>
          </w:p>
        </w:tc>
      </w:tr>
      <w:tr w:rsidR="00D42E7B" w:rsidRPr="00D42E7B" w14:paraId="0F3BCD42" w14:textId="77777777" w:rsidTr="36A2EAF2">
        <w:tc>
          <w:tcPr>
            <w:tcW w:w="4531" w:type="dxa"/>
            <w:shd w:val="clear" w:color="auto" w:fill="C5FFFF"/>
          </w:tcPr>
          <w:p w14:paraId="360EFB2A" w14:textId="77777777" w:rsidR="002F5FB4" w:rsidRPr="00D42E7B" w:rsidRDefault="002F5FB4" w:rsidP="002F5FB4">
            <w:pPr>
              <w:spacing w:line="240" w:lineRule="auto"/>
            </w:pPr>
            <w:r w:rsidRPr="00D42E7B">
              <w:lastRenderedPageBreak/>
              <w:t>Avantages</w:t>
            </w:r>
          </w:p>
        </w:tc>
        <w:tc>
          <w:tcPr>
            <w:tcW w:w="4531" w:type="dxa"/>
            <w:shd w:val="clear" w:color="auto" w:fill="C5FFFF"/>
          </w:tcPr>
          <w:p w14:paraId="77C65871" w14:textId="77777777" w:rsidR="002F5FB4" w:rsidRPr="00D42E7B" w:rsidRDefault="002F5FB4" w:rsidP="002F5FB4">
            <w:pPr>
              <w:spacing w:line="240" w:lineRule="auto"/>
            </w:pPr>
            <w:r w:rsidRPr="00D42E7B">
              <w:t>Avantages</w:t>
            </w:r>
          </w:p>
        </w:tc>
      </w:tr>
      <w:tr w:rsidR="00D42E7B" w:rsidRPr="00D42E7B" w14:paraId="5CB1B24D" w14:textId="77777777" w:rsidTr="36A2EAF2">
        <w:tc>
          <w:tcPr>
            <w:tcW w:w="4531" w:type="dxa"/>
            <w:tcBorders>
              <w:bottom w:val="single" w:sz="4" w:space="0" w:color="auto"/>
            </w:tcBorders>
          </w:tcPr>
          <w:p w14:paraId="043E072A" w14:textId="35F1679E" w:rsidR="002F5FB4" w:rsidRPr="00D42E7B" w:rsidRDefault="002F5FB4" w:rsidP="002F5FB4">
            <w:pPr>
              <w:pStyle w:val="Listepuces2"/>
              <w:spacing w:before="0"/>
            </w:pPr>
            <w:r w:rsidRPr="00D42E7B">
              <w:t>Une formation à un métier complet en entreprise et en centre de formation ;</w:t>
            </w:r>
          </w:p>
          <w:p w14:paraId="5AA593D9" w14:textId="4E6D31AE" w:rsidR="002F5FB4" w:rsidRPr="00D42E7B" w:rsidRDefault="002F5FB4" w:rsidP="002F5FB4">
            <w:pPr>
              <w:pStyle w:val="Listepuces2"/>
            </w:pPr>
            <w:r w:rsidRPr="00D42E7B">
              <w:t xml:space="preserve">Le maintien des allocations familiales jusqu’à la fin de formation ; </w:t>
            </w:r>
          </w:p>
          <w:p w14:paraId="1D25D183" w14:textId="7E3562CE" w:rsidR="002F5FB4" w:rsidRPr="00D42E7B" w:rsidRDefault="002F5FB4" w:rsidP="002F5FB4">
            <w:pPr>
              <w:pStyle w:val="Listepuces2"/>
            </w:pPr>
            <w:r w:rsidRPr="00D42E7B">
              <w:t>Une assurance accident de travail à charge de l’entreprise, couvrant l’apprenti tant en entreprise qu’au centre de formation et sur les chemins menant à ceux-ci ;</w:t>
            </w:r>
          </w:p>
          <w:p w14:paraId="4EE354B9" w14:textId="1E16F277" w:rsidR="002F5FB4" w:rsidRPr="00D42E7B" w:rsidRDefault="002F5FB4" w:rsidP="002F5FB4">
            <w:pPr>
              <w:pStyle w:val="Listepuces2"/>
            </w:pPr>
            <w:r w:rsidRPr="00D42E7B">
              <w:t>Les vêtements de travail et équipements de sécurité fournis par le chef d’entreprise ;</w:t>
            </w:r>
          </w:p>
          <w:p w14:paraId="023617A6" w14:textId="1FB811EA" w:rsidR="002F5FB4" w:rsidRPr="00D42E7B" w:rsidRDefault="002F5FB4" w:rsidP="002F5FB4">
            <w:pPr>
              <w:pStyle w:val="Listepuces2"/>
            </w:pPr>
            <w:r w:rsidRPr="00D42E7B">
              <w:t>Le remboursement des frais de déplacement en transport en commun domicile – entreprise par le chef d’entreprise ;</w:t>
            </w:r>
          </w:p>
          <w:p w14:paraId="2C3B37FB" w14:textId="108F5219" w:rsidR="002F5FB4" w:rsidRPr="00D42E7B" w:rsidRDefault="002F5FB4" w:rsidP="00250F32">
            <w:pPr>
              <w:pStyle w:val="Listepuces2"/>
              <w:numPr>
                <w:ilvl w:val="0"/>
                <w:numId w:val="0"/>
              </w:numPr>
              <w:ind w:left="720" w:hanging="360"/>
            </w:pPr>
            <w:r w:rsidRPr="00D42E7B">
              <w:t>La prime BONUS de démarrage, financée par l’IAWM.</w:t>
            </w:r>
          </w:p>
          <w:p w14:paraId="76DF52ED" w14:textId="77777777" w:rsidR="002F5FB4" w:rsidRPr="00D42E7B" w:rsidRDefault="002F5FB4" w:rsidP="00E627DB">
            <w:pPr>
              <w:pStyle w:val="Listepuces2"/>
              <w:numPr>
                <w:ilvl w:val="0"/>
                <w:numId w:val="0"/>
              </w:numPr>
              <w:ind w:left="360"/>
            </w:pPr>
          </w:p>
        </w:tc>
        <w:tc>
          <w:tcPr>
            <w:tcW w:w="4531" w:type="dxa"/>
            <w:tcBorders>
              <w:bottom w:val="single" w:sz="4" w:space="0" w:color="auto"/>
            </w:tcBorders>
          </w:tcPr>
          <w:p w14:paraId="707D3785" w14:textId="77777777" w:rsidR="002F5FB4" w:rsidRPr="00D42E7B" w:rsidRDefault="002F5FB4" w:rsidP="002F5FB4">
            <w:pPr>
              <w:pStyle w:val="Listepuces2"/>
              <w:numPr>
                <w:ilvl w:val="0"/>
                <w:numId w:val="62"/>
              </w:numPr>
            </w:pPr>
            <w:r w:rsidRPr="00D42E7B">
              <w:t>Former un apprenti sur le long terme. Cela permet de bien cadrer la formation et de bénéficier d’un apprenti répondant aux besoins de l’entreprise. Gain de temps et d’énergie en cas de besoin de main d’œuvre supplémentaire.</w:t>
            </w:r>
          </w:p>
          <w:p w14:paraId="0EC7D90A" w14:textId="77777777" w:rsidR="002F5FB4" w:rsidRPr="00D42E7B" w:rsidRDefault="002F5FB4" w:rsidP="002F5FB4">
            <w:pPr>
              <w:pStyle w:val="Listepuces2"/>
              <w:numPr>
                <w:ilvl w:val="0"/>
                <w:numId w:val="62"/>
              </w:numPr>
            </w:pPr>
            <w:r w:rsidRPr="00D42E7B">
              <w:t>Avantage salarial et fiscal ;</w:t>
            </w:r>
          </w:p>
          <w:p w14:paraId="0329D653" w14:textId="77777777" w:rsidR="00250F32" w:rsidRPr="00D42E7B" w:rsidRDefault="00250F32" w:rsidP="00250F32">
            <w:pPr>
              <w:pStyle w:val="Listepuces2"/>
              <w:numPr>
                <w:ilvl w:val="0"/>
                <w:numId w:val="0"/>
              </w:numPr>
            </w:pPr>
          </w:p>
          <w:p w14:paraId="23DE0184" w14:textId="770FEFA3" w:rsidR="002F5FB4" w:rsidRPr="00D42E7B" w:rsidRDefault="00250F32" w:rsidP="00250F32">
            <w:pPr>
              <w:pStyle w:val="Listepuces2"/>
              <w:numPr>
                <w:ilvl w:val="0"/>
                <w:numId w:val="0"/>
              </w:numPr>
            </w:pPr>
            <w:r w:rsidRPr="00D42E7B">
              <w:t>P</w:t>
            </w:r>
            <w:r w:rsidR="002F5FB4" w:rsidRPr="00D42E7B">
              <w:t>rime BONUS de stage, financée par l’IAWM.</w:t>
            </w:r>
          </w:p>
          <w:p w14:paraId="16ECF73A" w14:textId="393EC880" w:rsidR="002F5FB4" w:rsidRPr="00D42E7B" w:rsidRDefault="002F5FB4" w:rsidP="00E627DB">
            <w:pPr>
              <w:pStyle w:val="Listepuces2"/>
              <w:numPr>
                <w:ilvl w:val="0"/>
                <w:numId w:val="0"/>
              </w:numPr>
              <w:ind w:left="360"/>
            </w:pPr>
          </w:p>
          <w:p w14:paraId="1BD5307B" w14:textId="77777777" w:rsidR="002F5FB4" w:rsidRPr="00D42E7B" w:rsidRDefault="002F5FB4" w:rsidP="00E627DB">
            <w:pPr>
              <w:pStyle w:val="Listepuces2"/>
              <w:numPr>
                <w:ilvl w:val="0"/>
                <w:numId w:val="0"/>
              </w:numPr>
              <w:spacing w:before="0"/>
            </w:pPr>
          </w:p>
        </w:tc>
      </w:tr>
      <w:tr w:rsidR="00D42E7B" w:rsidRPr="00D42E7B" w14:paraId="4A828563" w14:textId="77777777" w:rsidTr="36A2EAF2">
        <w:tc>
          <w:tcPr>
            <w:tcW w:w="4531" w:type="dxa"/>
            <w:shd w:val="clear" w:color="auto" w:fill="C5FFFF"/>
          </w:tcPr>
          <w:p w14:paraId="28122916" w14:textId="77777777" w:rsidR="002F5FB4" w:rsidRPr="00D42E7B" w:rsidRDefault="002F5FB4" w:rsidP="002F5FB4">
            <w:pPr>
              <w:spacing w:line="240" w:lineRule="auto"/>
            </w:pPr>
            <w:r w:rsidRPr="00D42E7B">
              <w:t>Statut</w:t>
            </w:r>
          </w:p>
        </w:tc>
        <w:tc>
          <w:tcPr>
            <w:tcW w:w="4531" w:type="dxa"/>
            <w:shd w:val="clear" w:color="auto" w:fill="C5FFFF"/>
          </w:tcPr>
          <w:p w14:paraId="5BBF0729" w14:textId="77777777" w:rsidR="002F5FB4" w:rsidRPr="00D42E7B" w:rsidRDefault="002F5FB4" w:rsidP="002F5FB4">
            <w:pPr>
              <w:spacing w:line="240" w:lineRule="auto"/>
            </w:pPr>
          </w:p>
        </w:tc>
      </w:tr>
      <w:tr w:rsidR="00D42E7B" w:rsidRPr="00D42E7B" w14:paraId="7E73B2A5" w14:textId="77777777" w:rsidTr="36A2EAF2">
        <w:tc>
          <w:tcPr>
            <w:tcW w:w="4531" w:type="dxa"/>
            <w:tcBorders>
              <w:bottom w:val="single" w:sz="4" w:space="0" w:color="auto"/>
            </w:tcBorders>
          </w:tcPr>
          <w:p w14:paraId="2F6099C8" w14:textId="63865330" w:rsidR="002F5FB4" w:rsidRPr="00D42E7B" w:rsidRDefault="002F5FB4" w:rsidP="00E627DB">
            <w:pPr>
              <w:spacing w:line="240" w:lineRule="auto"/>
            </w:pPr>
            <w:r w:rsidRPr="00D42E7B">
              <w:t>Apprenti classes moyennes.</w:t>
            </w:r>
          </w:p>
        </w:tc>
        <w:tc>
          <w:tcPr>
            <w:tcW w:w="4531" w:type="dxa"/>
            <w:tcBorders>
              <w:bottom w:val="single" w:sz="4" w:space="0" w:color="auto"/>
            </w:tcBorders>
          </w:tcPr>
          <w:p w14:paraId="27F85F7B" w14:textId="77777777" w:rsidR="002F5FB4" w:rsidRPr="00D42E7B" w:rsidRDefault="002F5FB4" w:rsidP="002F5FB4">
            <w:pPr>
              <w:spacing w:line="240" w:lineRule="auto"/>
            </w:pPr>
          </w:p>
        </w:tc>
      </w:tr>
      <w:tr w:rsidR="00D42E7B" w:rsidRPr="00D42E7B" w14:paraId="05F0A1A5" w14:textId="77777777" w:rsidTr="36A2EAF2">
        <w:tc>
          <w:tcPr>
            <w:tcW w:w="4531" w:type="dxa"/>
            <w:shd w:val="clear" w:color="auto" w:fill="C5FFFF"/>
          </w:tcPr>
          <w:p w14:paraId="3799504A" w14:textId="77777777" w:rsidR="002F5FB4" w:rsidRPr="00D42E7B" w:rsidRDefault="002F5FB4" w:rsidP="002F5FB4">
            <w:pPr>
              <w:spacing w:line="240" w:lineRule="auto"/>
            </w:pPr>
            <w:r w:rsidRPr="00D42E7B">
              <w:t>Rémunération</w:t>
            </w:r>
          </w:p>
        </w:tc>
        <w:tc>
          <w:tcPr>
            <w:tcW w:w="4531" w:type="dxa"/>
            <w:shd w:val="clear" w:color="auto" w:fill="C5FFFF"/>
          </w:tcPr>
          <w:p w14:paraId="0FA9F38A" w14:textId="77777777" w:rsidR="002F5FB4" w:rsidRPr="00D42E7B" w:rsidRDefault="002F5FB4" w:rsidP="002F5FB4">
            <w:pPr>
              <w:spacing w:line="240" w:lineRule="auto"/>
            </w:pPr>
            <w:r w:rsidRPr="00D42E7B">
              <w:t>Coûts à charge de l’entreprise</w:t>
            </w:r>
          </w:p>
        </w:tc>
      </w:tr>
      <w:tr w:rsidR="00D42E7B" w:rsidRPr="00D42E7B" w14:paraId="14DD0C6D" w14:textId="77777777" w:rsidTr="36A2EAF2">
        <w:tc>
          <w:tcPr>
            <w:tcW w:w="4531" w:type="dxa"/>
            <w:vMerge w:val="restart"/>
          </w:tcPr>
          <w:p w14:paraId="7B75E65E" w14:textId="0156B6F3" w:rsidR="002F5FB4" w:rsidRPr="00D42E7B" w:rsidRDefault="002F5FB4" w:rsidP="002F5FB4">
            <w:r>
              <w:t>Indemnité mensuelle à partir du 1/01/202</w:t>
            </w:r>
            <w:r w:rsidR="34055AD2">
              <w:t>3</w:t>
            </w:r>
            <w:r>
              <w:t> :</w:t>
            </w:r>
          </w:p>
          <w:p w14:paraId="7513A386" w14:textId="76B549E9" w:rsidR="002F5FB4" w:rsidRPr="00D42E7B" w:rsidRDefault="002F5FB4" w:rsidP="002F5FB4">
            <w:pPr>
              <w:pStyle w:val="Paragraphedeliste"/>
              <w:numPr>
                <w:ilvl w:val="0"/>
                <w:numId w:val="65"/>
              </w:numPr>
            </w:pPr>
            <w:r>
              <w:t>En première année des cours professionnels entre le 1</w:t>
            </w:r>
            <w:r w:rsidRPr="36A2EAF2">
              <w:rPr>
                <w:vertAlign w:val="superscript"/>
              </w:rPr>
              <w:t>er</w:t>
            </w:r>
            <w:r>
              <w:t xml:space="preserve"> juillet et le 30 juin de l’année civile suivante :  </w:t>
            </w:r>
            <w:r w:rsidR="1F1C95EF">
              <w:t>416,12</w:t>
            </w:r>
            <w:r>
              <w:t>€ ;</w:t>
            </w:r>
          </w:p>
          <w:p w14:paraId="0D7543CB" w14:textId="23E17459" w:rsidR="002F5FB4" w:rsidRPr="00D42E7B" w:rsidRDefault="002F5FB4" w:rsidP="002F5FB4">
            <w:pPr>
              <w:pStyle w:val="Paragraphedeliste"/>
              <w:numPr>
                <w:ilvl w:val="0"/>
                <w:numId w:val="65"/>
              </w:numPr>
            </w:pPr>
            <w:r>
              <w:t>En deuxième année des cours professionnels entre le 1</w:t>
            </w:r>
            <w:r w:rsidRPr="36A2EAF2">
              <w:rPr>
                <w:vertAlign w:val="superscript"/>
              </w:rPr>
              <w:t>er</w:t>
            </w:r>
            <w:r>
              <w:t xml:space="preserve"> juillet et le 31 décembre : </w:t>
            </w:r>
            <w:r w:rsidR="0BC44A02">
              <w:t>499,34</w:t>
            </w:r>
            <w:r>
              <w:t>€ ;</w:t>
            </w:r>
          </w:p>
          <w:p w14:paraId="66B67CD0" w14:textId="1B392D5C" w:rsidR="002F5FB4" w:rsidRPr="00D42E7B" w:rsidRDefault="002F5FB4" w:rsidP="002F5FB4">
            <w:pPr>
              <w:pStyle w:val="Paragraphedeliste"/>
              <w:numPr>
                <w:ilvl w:val="0"/>
                <w:numId w:val="65"/>
              </w:numPr>
            </w:pPr>
            <w:r>
              <w:t>En deuxième année des cours professionnels entre le 1</w:t>
            </w:r>
            <w:r w:rsidRPr="36A2EAF2">
              <w:rPr>
                <w:vertAlign w:val="superscript"/>
              </w:rPr>
              <w:t xml:space="preserve">er </w:t>
            </w:r>
            <w:r>
              <w:t xml:space="preserve">janvier et le 30 juin : </w:t>
            </w:r>
            <w:r w:rsidR="20E4B5C7">
              <w:t>665,79</w:t>
            </w:r>
            <w:r>
              <w:t xml:space="preserve"> € ;</w:t>
            </w:r>
          </w:p>
          <w:p w14:paraId="01DF2F01" w14:textId="7B8DF0A5" w:rsidR="002F5FB4" w:rsidRPr="00D42E7B" w:rsidRDefault="002F5FB4" w:rsidP="002F5FB4">
            <w:pPr>
              <w:pStyle w:val="Paragraphedeliste"/>
              <w:numPr>
                <w:ilvl w:val="0"/>
                <w:numId w:val="65"/>
              </w:numPr>
            </w:pPr>
            <w:r>
              <w:t>En troisième année des cours professionnels entre le 1</w:t>
            </w:r>
            <w:r w:rsidRPr="36A2EAF2">
              <w:rPr>
                <w:vertAlign w:val="superscript"/>
              </w:rPr>
              <w:t>er</w:t>
            </w:r>
            <w:r>
              <w:t xml:space="preserve"> juillet et le 31 décembre : </w:t>
            </w:r>
            <w:r w:rsidR="740DF395">
              <w:t>721,27</w:t>
            </w:r>
            <w:r>
              <w:t xml:space="preserve"> € ;</w:t>
            </w:r>
          </w:p>
          <w:p w14:paraId="6A1ADB01" w14:textId="0F55DC0F" w:rsidR="002F5FB4" w:rsidRPr="00D42E7B" w:rsidRDefault="002F5FB4" w:rsidP="002F5FB4">
            <w:pPr>
              <w:pStyle w:val="Paragraphedeliste"/>
              <w:numPr>
                <w:ilvl w:val="0"/>
                <w:numId w:val="65"/>
              </w:numPr>
            </w:pPr>
            <w:r>
              <w:t>En troisième année des cours professionnels entre le 1</w:t>
            </w:r>
            <w:r w:rsidRPr="36A2EAF2">
              <w:rPr>
                <w:vertAlign w:val="superscript"/>
              </w:rPr>
              <w:t>er</w:t>
            </w:r>
            <w:r>
              <w:t xml:space="preserve"> janvier et le 30 juin : </w:t>
            </w:r>
            <w:r w:rsidR="748D7AD2">
              <w:t>776,75</w:t>
            </w:r>
            <w:r>
              <w:t xml:space="preserve"> €.</w:t>
            </w:r>
          </w:p>
          <w:p w14:paraId="2350A490" w14:textId="77777777" w:rsidR="002F5FB4" w:rsidRPr="00D42E7B" w:rsidRDefault="002F5FB4" w:rsidP="002F5FB4"/>
        </w:tc>
        <w:tc>
          <w:tcPr>
            <w:tcW w:w="4531" w:type="dxa"/>
            <w:tcBorders>
              <w:bottom w:val="single" w:sz="4" w:space="0" w:color="auto"/>
            </w:tcBorders>
          </w:tcPr>
          <w:p w14:paraId="67C5E1B5" w14:textId="77777777" w:rsidR="002F5FB4" w:rsidRPr="00D42E7B" w:rsidRDefault="002F5FB4" w:rsidP="002F5FB4">
            <w:pPr>
              <w:pStyle w:val="Listepuces2"/>
              <w:ind w:left="0" w:firstLine="0"/>
            </w:pPr>
            <w:r w:rsidRPr="00D42E7B">
              <w:t>L’entreprise prend en charge :</w:t>
            </w:r>
          </w:p>
          <w:p w14:paraId="2D70BBD7" w14:textId="77777777" w:rsidR="002F5FB4" w:rsidRPr="00D42E7B" w:rsidRDefault="002F5FB4" w:rsidP="00E627DB">
            <w:pPr>
              <w:pStyle w:val="Listepuces2"/>
              <w:numPr>
                <w:ilvl w:val="0"/>
                <w:numId w:val="0"/>
              </w:numPr>
            </w:pPr>
          </w:p>
          <w:p w14:paraId="58E2EDD6" w14:textId="279D2105" w:rsidR="002F5FB4" w:rsidRPr="00D42E7B" w:rsidRDefault="002F5FB4" w:rsidP="002F5FB4">
            <w:pPr>
              <w:pStyle w:val="Listepuces2"/>
            </w:pPr>
            <w:r w:rsidRPr="00D42E7B">
              <w:t>La rémunération des apprentis ;</w:t>
            </w:r>
          </w:p>
          <w:p w14:paraId="14CB1691" w14:textId="2A60EC8E" w:rsidR="002F5FB4" w:rsidRPr="00D42E7B" w:rsidRDefault="002F5FB4" w:rsidP="002F5FB4">
            <w:pPr>
              <w:pStyle w:val="Listepuces2"/>
            </w:pPr>
            <w:r w:rsidRPr="00D42E7B">
              <w:t>Les frais de déplacement de l’apprenti pour se rendre au travail ;</w:t>
            </w:r>
          </w:p>
          <w:p w14:paraId="4E2D7AC3" w14:textId="6E3781DB" w:rsidR="002F5FB4" w:rsidRPr="00D42E7B" w:rsidRDefault="002F5FB4" w:rsidP="002F5FB4">
            <w:pPr>
              <w:pStyle w:val="Listepuces2"/>
            </w:pPr>
            <w:r w:rsidRPr="00D42E7B">
              <w:t>Les assurances nécessaires ;</w:t>
            </w:r>
          </w:p>
          <w:p w14:paraId="41CB6C9F" w14:textId="08561B3B" w:rsidR="002F5FB4" w:rsidRPr="00D42E7B" w:rsidRDefault="002F5FB4" w:rsidP="002F5FB4">
            <w:pPr>
              <w:pStyle w:val="Listepuces2"/>
            </w:pPr>
            <w:r w:rsidRPr="00D42E7B">
              <w:t>Les vêtements de travail et de sécurité ;</w:t>
            </w:r>
          </w:p>
          <w:p w14:paraId="3412EB2D" w14:textId="68C0DD87" w:rsidR="002F5FB4" w:rsidRPr="00D42E7B" w:rsidRDefault="002F5FB4" w:rsidP="002F5FB4">
            <w:pPr>
              <w:pStyle w:val="Listepuces2"/>
            </w:pPr>
            <w:r w:rsidRPr="00D42E7B">
              <w:t>Les frais de déplacement vers les chantiers ;</w:t>
            </w:r>
          </w:p>
          <w:p w14:paraId="54D4E7E6" w14:textId="67EEF42C" w:rsidR="002F5FB4" w:rsidRPr="00D42E7B" w:rsidRDefault="002F5FB4" w:rsidP="002F5FB4">
            <w:pPr>
              <w:pStyle w:val="Listepuces2"/>
            </w:pPr>
            <w:r w:rsidRPr="00D42E7B">
              <w:t>Les coûts propres à la formation de chaque métier ;</w:t>
            </w:r>
          </w:p>
          <w:p w14:paraId="4D2EBB87" w14:textId="0268F4A9" w:rsidR="002F5FB4" w:rsidRPr="00D42E7B" w:rsidRDefault="002F5FB4" w:rsidP="00E627DB">
            <w:pPr>
              <w:pStyle w:val="Listepuces2"/>
              <w:numPr>
                <w:ilvl w:val="0"/>
                <w:numId w:val="0"/>
              </w:numPr>
              <w:ind w:left="720"/>
            </w:pPr>
            <w:r w:rsidRPr="00D42E7B">
              <w:t>Visite médicale.</w:t>
            </w:r>
          </w:p>
        </w:tc>
      </w:tr>
      <w:tr w:rsidR="00D42E7B" w:rsidRPr="00D42E7B" w14:paraId="2CC89635" w14:textId="77777777" w:rsidTr="36A2EAF2">
        <w:tc>
          <w:tcPr>
            <w:tcW w:w="4531" w:type="dxa"/>
            <w:vMerge/>
          </w:tcPr>
          <w:p w14:paraId="7F327807" w14:textId="77777777" w:rsidR="002F5FB4" w:rsidRPr="00D42E7B" w:rsidRDefault="002F5FB4" w:rsidP="002F5FB4"/>
        </w:tc>
        <w:tc>
          <w:tcPr>
            <w:tcW w:w="4531" w:type="dxa"/>
            <w:shd w:val="clear" w:color="auto" w:fill="C5FFFF"/>
          </w:tcPr>
          <w:p w14:paraId="4E339ADB" w14:textId="77777777" w:rsidR="002F5FB4" w:rsidRPr="00D42E7B" w:rsidRDefault="002F5FB4" w:rsidP="002F5FB4">
            <w:pPr>
              <w:spacing w:line="240" w:lineRule="auto"/>
            </w:pPr>
            <w:r w:rsidRPr="00D42E7B">
              <w:t>Remboursement par le pouvoir adjudicateur</w:t>
            </w:r>
          </w:p>
        </w:tc>
      </w:tr>
      <w:tr w:rsidR="00D42E7B" w:rsidRPr="00D42E7B" w14:paraId="41CDA52B" w14:textId="77777777" w:rsidTr="36A2EAF2">
        <w:tc>
          <w:tcPr>
            <w:tcW w:w="4531" w:type="dxa"/>
            <w:vMerge/>
          </w:tcPr>
          <w:p w14:paraId="26373025" w14:textId="77777777" w:rsidR="002F5FB4" w:rsidRPr="00D42E7B" w:rsidRDefault="002F5FB4" w:rsidP="002F5FB4"/>
        </w:tc>
        <w:tc>
          <w:tcPr>
            <w:tcW w:w="4531" w:type="dxa"/>
            <w:tcBorders>
              <w:bottom w:val="single" w:sz="4" w:space="0" w:color="auto"/>
            </w:tcBorders>
          </w:tcPr>
          <w:p w14:paraId="142746A3" w14:textId="6BE7F780" w:rsidR="002F5FB4" w:rsidRPr="00D42E7B" w:rsidRDefault="002F5FB4" w:rsidP="007D4CE1">
            <w:pPr>
              <w:spacing w:line="240" w:lineRule="auto"/>
            </w:pPr>
            <w:r>
              <w:t xml:space="preserve"> </w:t>
            </w:r>
            <w:r w:rsidR="2B767FE1">
              <w:t xml:space="preserve">Durant la période de la clause sociale, le pouvoir adjudicateur rembourse à </w:t>
            </w:r>
            <w:proofErr w:type="gramStart"/>
            <w:r w:rsidR="2B767FE1">
              <w:t xml:space="preserve">l’entreprise </w:t>
            </w:r>
            <w:r w:rsidR="1D5280D7">
              <w:t xml:space="preserve"> 5</w:t>
            </w:r>
            <w:proofErr w:type="gramEnd"/>
            <w:r w:rsidR="1D5280D7">
              <w:t>,4</w:t>
            </w:r>
            <w:r w:rsidR="2B767FE1">
              <w:t>€ par heure de formation passée en entreprise</w:t>
            </w:r>
          </w:p>
        </w:tc>
      </w:tr>
      <w:tr w:rsidR="00D42E7B" w:rsidRPr="00D42E7B" w14:paraId="7BFC49E2" w14:textId="77777777" w:rsidTr="36A2EAF2">
        <w:tc>
          <w:tcPr>
            <w:tcW w:w="4531" w:type="dxa"/>
            <w:shd w:val="clear" w:color="auto" w:fill="C5FFFF"/>
          </w:tcPr>
          <w:p w14:paraId="0946472E" w14:textId="77777777" w:rsidR="002F5FB4" w:rsidRPr="00D42E7B" w:rsidRDefault="002F5FB4" w:rsidP="002F5FB4">
            <w:pPr>
              <w:spacing w:line="240" w:lineRule="auto"/>
            </w:pPr>
            <w:r w:rsidRPr="00D42E7B">
              <w:lastRenderedPageBreak/>
              <w:t>Durée et rythme de la formation</w:t>
            </w:r>
          </w:p>
        </w:tc>
        <w:tc>
          <w:tcPr>
            <w:tcW w:w="4531" w:type="dxa"/>
            <w:shd w:val="clear" w:color="auto" w:fill="C5FFFF"/>
          </w:tcPr>
          <w:p w14:paraId="68255A0B" w14:textId="77777777" w:rsidR="002F5FB4" w:rsidRPr="00D42E7B" w:rsidRDefault="002F5FB4" w:rsidP="002F5FB4">
            <w:pPr>
              <w:spacing w:line="240" w:lineRule="auto"/>
            </w:pPr>
          </w:p>
        </w:tc>
      </w:tr>
      <w:tr w:rsidR="002F5FB4" w:rsidRPr="00D42E7B" w14:paraId="7169CDDB" w14:textId="77777777" w:rsidTr="36A2EAF2">
        <w:tc>
          <w:tcPr>
            <w:tcW w:w="9062" w:type="dxa"/>
            <w:gridSpan w:val="2"/>
          </w:tcPr>
          <w:p w14:paraId="029772E1" w14:textId="77777777" w:rsidR="002F5FB4" w:rsidRPr="00D42E7B" w:rsidRDefault="002F5FB4" w:rsidP="002F5FB4">
            <w:pPr>
              <w:pStyle w:val="Listepuces2"/>
              <w:jc w:val="left"/>
            </w:pPr>
            <w:r w:rsidRPr="00D42E7B">
              <w:t>En général, l’apprentissage dure 3 ans / années scolaires. Les apprentis suivent en général 360 heures de cours en 1</w:t>
            </w:r>
            <w:r w:rsidRPr="00D42E7B">
              <w:rPr>
                <w:vertAlign w:val="superscript"/>
              </w:rPr>
              <w:t>ère</w:t>
            </w:r>
            <w:r w:rsidRPr="00D42E7B">
              <w:t xml:space="preserve"> et 320 heures de cours en 2</w:t>
            </w:r>
            <w:r w:rsidRPr="00D42E7B">
              <w:rPr>
                <w:vertAlign w:val="superscript"/>
              </w:rPr>
              <w:t>ème</w:t>
            </w:r>
            <w:r w:rsidRPr="00D42E7B">
              <w:t xml:space="preserve"> et 3</w:t>
            </w:r>
            <w:r w:rsidRPr="00D42E7B">
              <w:rPr>
                <w:vertAlign w:val="superscript"/>
              </w:rPr>
              <w:t>ème</w:t>
            </w:r>
            <w:r w:rsidRPr="00D42E7B">
              <w:t xml:space="preserve"> année de formation. Le reste du temps, ils travaillent en entreprise.</w:t>
            </w:r>
          </w:p>
          <w:p w14:paraId="36089C38" w14:textId="71251C93" w:rsidR="00E627DB" w:rsidRPr="00D42E7B" w:rsidRDefault="002F5FB4" w:rsidP="00D7664A">
            <w:pPr>
              <w:pStyle w:val="Listepuces2"/>
              <w:numPr>
                <w:ilvl w:val="0"/>
                <w:numId w:val="0"/>
              </w:numPr>
              <w:ind w:left="720" w:hanging="360"/>
              <w:jc w:val="left"/>
            </w:pPr>
            <w:r w:rsidRPr="00D42E7B">
              <w:t>Cela fait en moyenne, une journée d’école par semaine et quatre jours en entreprise. En temps de vacances scolaires, les apprentis travaillent toute la semaine en entreprise.</w:t>
            </w:r>
          </w:p>
          <w:p w14:paraId="21B6806E" w14:textId="4F7AD34A" w:rsidR="00E627DB" w:rsidRPr="00D42E7B" w:rsidRDefault="00E627DB" w:rsidP="00E627DB">
            <w:pPr>
              <w:pStyle w:val="Listepuces2"/>
              <w:numPr>
                <w:ilvl w:val="0"/>
                <w:numId w:val="0"/>
              </w:numPr>
              <w:ind w:left="720" w:hanging="360"/>
              <w:jc w:val="left"/>
            </w:pPr>
          </w:p>
        </w:tc>
      </w:tr>
    </w:tbl>
    <w:p w14:paraId="030B38DB" w14:textId="48CDBD9B" w:rsidR="002F5FB4" w:rsidRPr="00D42E7B" w:rsidRDefault="002F5FB4" w:rsidP="002F5FB4"/>
    <w:p w14:paraId="17EFBF2C" w14:textId="210012D2" w:rsidR="00E627DB" w:rsidRPr="00D42E7B" w:rsidRDefault="00E627DB" w:rsidP="002F5FB4"/>
    <w:p w14:paraId="1ADEBBB0" w14:textId="6DD307A8" w:rsidR="00E627DB" w:rsidRPr="00D42E7B" w:rsidRDefault="00E627DB" w:rsidP="002F5FB4"/>
    <w:p w14:paraId="53D9A520" w14:textId="5FA0A872" w:rsidR="00E627DB" w:rsidRPr="00D42E7B" w:rsidRDefault="00E627DB" w:rsidP="002F5FB4"/>
    <w:p w14:paraId="316B05DE" w14:textId="71CCD110" w:rsidR="00E627DB" w:rsidRPr="00D42E7B" w:rsidRDefault="00E627DB" w:rsidP="002F5FB4"/>
    <w:p w14:paraId="597D5496" w14:textId="3822EF69" w:rsidR="00E627DB" w:rsidRPr="00D42E7B" w:rsidRDefault="00E627DB" w:rsidP="002F5FB4"/>
    <w:p w14:paraId="2F475EB8" w14:textId="60098EEF" w:rsidR="00E627DB" w:rsidRPr="00D42E7B" w:rsidRDefault="00E627DB" w:rsidP="002F5FB4"/>
    <w:p w14:paraId="69BD5BB6" w14:textId="20743CBF" w:rsidR="00E627DB" w:rsidRPr="00D42E7B" w:rsidRDefault="00E627DB" w:rsidP="002F5FB4"/>
    <w:p w14:paraId="264B26E2" w14:textId="2C1F681F" w:rsidR="00E627DB" w:rsidRPr="00D42E7B" w:rsidRDefault="00E627DB" w:rsidP="002F5FB4"/>
    <w:p w14:paraId="4BEA33B2" w14:textId="72CE039C" w:rsidR="00E627DB" w:rsidRDefault="00E627DB" w:rsidP="002F5FB4"/>
    <w:p w14:paraId="646D709B" w14:textId="5585CABE" w:rsidR="00E627DB" w:rsidRDefault="00E627DB" w:rsidP="002F5FB4"/>
    <w:p w14:paraId="08BFAC19" w14:textId="2C062CAE" w:rsidR="00E627DB" w:rsidRDefault="00E627DB" w:rsidP="002F5FB4"/>
    <w:p w14:paraId="03ECE070" w14:textId="316AD845" w:rsidR="00DE355D" w:rsidRDefault="00DE355D" w:rsidP="002F5FB4"/>
    <w:p w14:paraId="0C620DF4" w14:textId="1D043510" w:rsidR="00DE355D" w:rsidRDefault="00DE355D" w:rsidP="002F5FB4"/>
    <w:p w14:paraId="45747710" w14:textId="200868E5" w:rsidR="00F27775" w:rsidRDefault="00F27775" w:rsidP="002F5FB4"/>
    <w:p w14:paraId="7DACE8FD" w14:textId="6D731CE8" w:rsidR="00F27775" w:rsidRDefault="00F27775" w:rsidP="002F5FB4"/>
    <w:p w14:paraId="7428D8CE" w14:textId="5E123FA9" w:rsidR="00F27775" w:rsidRDefault="00F27775" w:rsidP="002F5FB4"/>
    <w:p w14:paraId="7D2114BA" w14:textId="792517B5" w:rsidR="00F27775" w:rsidRDefault="00F27775" w:rsidP="002F5FB4"/>
    <w:p w14:paraId="1F0B6993" w14:textId="6DA10E99" w:rsidR="00F27775" w:rsidRDefault="00F27775" w:rsidP="002F5FB4"/>
    <w:p w14:paraId="56B9E7D6" w14:textId="34FFD815" w:rsidR="001D429E" w:rsidRDefault="001D429E" w:rsidP="002F5FB4"/>
    <w:p w14:paraId="56116137" w14:textId="73CB4EAC" w:rsidR="001D429E" w:rsidRDefault="001D429E" w:rsidP="002F5FB4"/>
    <w:p w14:paraId="59961890" w14:textId="6E3944B8" w:rsidR="001D429E" w:rsidRDefault="001D429E" w:rsidP="002F5FB4"/>
    <w:p w14:paraId="260E4314" w14:textId="77777777" w:rsidR="001D429E" w:rsidRDefault="001D429E" w:rsidP="002F5FB4"/>
    <w:p w14:paraId="18955230" w14:textId="337EC432" w:rsidR="00E627DB" w:rsidRDefault="00E627DB" w:rsidP="002F5FB4"/>
    <w:p w14:paraId="3FD02E88" w14:textId="2F2C6FC5" w:rsidR="00E627DB" w:rsidRPr="00E627DB" w:rsidRDefault="00E627DB" w:rsidP="00901C9E">
      <w:pPr>
        <w:pStyle w:val="Titre1"/>
      </w:pPr>
      <w:bookmarkStart w:id="32" w:name="_Toc126829527"/>
      <w:r w:rsidRPr="00E627DB">
        <w:lastRenderedPageBreak/>
        <w:t>La formation professionnelle individuelle en entreprise (IBU/FPI) de l’</w:t>
      </w:r>
      <w:proofErr w:type="spellStart"/>
      <w:r w:rsidRPr="00E627DB">
        <w:t>Arbeitsamt</w:t>
      </w:r>
      <w:proofErr w:type="spellEnd"/>
      <w:r w:rsidRPr="00E627DB">
        <w:t xml:space="preserve"> der </w:t>
      </w:r>
      <w:proofErr w:type="spellStart"/>
      <w:r w:rsidRPr="00E627DB">
        <w:t>Deutschsprachigen</w:t>
      </w:r>
      <w:proofErr w:type="spellEnd"/>
      <w:r w:rsidRPr="00E627DB">
        <w:t xml:space="preserve"> Gemeinschaft </w:t>
      </w:r>
      <w:proofErr w:type="spellStart"/>
      <w:r w:rsidRPr="00E627DB">
        <w:t>Belgiens</w:t>
      </w:r>
      <w:proofErr w:type="spellEnd"/>
      <w:r w:rsidRPr="00E627DB">
        <w:t xml:space="preserve"> (ADG)</w:t>
      </w:r>
      <w:r w:rsidR="001D429E">
        <w:t xml:space="preserve"> -dispositif accessible à toutes les entreprises</w:t>
      </w:r>
      <w:bookmarkEnd w:id="32"/>
    </w:p>
    <w:p w14:paraId="40C1AA8E" w14:textId="77777777" w:rsidR="00E627DB" w:rsidRPr="00D42E7B" w:rsidRDefault="00E627DB" w:rsidP="00E627DB">
      <w:pPr>
        <w:pStyle w:val="NormalWeb"/>
        <w:shd w:val="clear" w:color="auto" w:fill="FFFFFF"/>
        <w:spacing w:after="150"/>
        <w:rPr>
          <w:rFonts w:ascii="Calibri" w:eastAsia="Calibri" w:hAnsi="Calibri"/>
          <w:sz w:val="22"/>
          <w:szCs w:val="22"/>
          <w:lang w:eastAsia="en-US"/>
        </w:rPr>
      </w:pPr>
      <w:r w:rsidRPr="00D42E7B">
        <w:rPr>
          <w:rFonts w:ascii="Calibri" w:eastAsia="Calibri" w:hAnsi="Calibri"/>
          <w:sz w:val="22"/>
          <w:szCs w:val="22"/>
          <w:lang w:eastAsia="en-US"/>
        </w:rPr>
        <w:t>Un FPI est une formation en entreprise qui peut être combinée avec des cours complémentaires dispensés par un organisme de formation. Il s’agit d’un contrat de formation conclu entre l’entreprise, l’</w:t>
      </w:r>
      <w:proofErr w:type="spellStart"/>
      <w:r w:rsidRPr="00D42E7B">
        <w:rPr>
          <w:rFonts w:ascii="Calibri" w:eastAsia="Calibri" w:hAnsi="Calibri"/>
          <w:sz w:val="22"/>
          <w:szCs w:val="22"/>
          <w:lang w:eastAsia="en-US"/>
        </w:rPr>
        <w:t>Arbeitsamt</w:t>
      </w:r>
      <w:proofErr w:type="spellEnd"/>
      <w:r w:rsidRPr="00D42E7B">
        <w:rPr>
          <w:rFonts w:ascii="Calibri" w:eastAsia="Calibri" w:hAnsi="Calibri"/>
          <w:sz w:val="22"/>
          <w:szCs w:val="22"/>
          <w:lang w:eastAsia="en-US"/>
        </w:rPr>
        <w:t xml:space="preserve"> et le stagiaire.</w:t>
      </w:r>
    </w:p>
    <w:p w14:paraId="60B8D7A9" w14:textId="77777777" w:rsidR="00E627DB" w:rsidRPr="00D42E7B" w:rsidRDefault="00E627DB" w:rsidP="00E627DB">
      <w:pPr>
        <w:pStyle w:val="NormalWeb"/>
        <w:shd w:val="clear" w:color="auto" w:fill="FFFFFF"/>
        <w:spacing w:after="150"/>
        <w:rPr>
          <w:rFonts w:ascii="Calibri" w:eastAsia="Calibri" w:hAnsi="Calibri"/>
          <w:sz w:val="22"/>
          <w:szCs w:val="22"/>
          <w:lang w:eastAsia="en-US"/>
        </w:rPr>
      </w:pPr>
      <w:r w:rsidRPr="00D42E7B">
        <w:rPr>
          <w:rFonts w:ascii="Calibri" w:eastAsia="Calibri" w:hAnsi="Calibri"/>
          <w:sz w:val="22"/>
          <w:szCs w:val="22"/>
          <w:lang w:eastAsia="en-US"/>
        </w:rPr>
        <w:t>A la fin du contrat de formation, l’entreprise doit engager le stagiaire sous les conditions d’un contrat de travail normal, et ce dans la profession apprise et au moins pour une durée équivalente à celle du contrat de formation.</w:t>
      </w:r>
    </w:p>
    <w:p w14:paraId="2E365293" w14:textId="77777777" w:rsidR="00E627DB" w:rsidRPr="00D42E7B" w:rsidRDefault="00E627DB" w:rsidP="00E627DB">
      <w:r w:rsidRPr="00D42E7B">
        <w:rPr>
          <w:rFonts w:eastAsia="Times New Roman"/>
          <w:lang w:eastAsia="fr-BE"/>
        </w:rPr>
        <w:t>La durée de la formation ne peut être inférieure à 4 semaines et supérieure à 26 semaines.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42E7B" w:rsidRPr="00D42E7B" w14:paraId="4642C0D4" w14:textId="77777777" w:rsidTr="36A2EAF2">
        <w:tc>
          <w:tcPr>
            <w:tcW w:w="4531" w:type="dxa"/>
            <w:tcBorders>
              <w:bottom w:val="single" w:sz="4" w:space="0" w:color="auto"/>
            </w:tcBorders>
            <w:shd w:val="clear" w:color="auto" w:fill="00B6B5"/>
          </w:tcPr>
          <w:p w14:paraId="750AA59E" w14:textId="77777777" w:rsidR="00E627DB" w:rsidRPr="00D42E7B" w:rsidRDefault="00E627DB" w:rsidP="00D7664A">
            <w:pPr>
              <w:jc w:val="center"/>
              <w:rPr>
                <w:b/>
              </w:rPr>
            </w:pPr>
            <w:r w:rsidRPr="00D42E7B">
              <w:rPr>
                <w:b/>
              </w:rPr>
              <w:t>DEMANDEUR D’EMPLOI</w:t>
            </w:r>
          </w:p>
        </w:tc>
        <w:tc>
          <w:tcPr>
            <w:tcW w:w="4531" w:type="dxa"/>
            <w:tcBorders>
              <w:bottom w:val="single" w:sz="4" w:space="0" w:color="auto"/>
            </w:tcBorders>
            <w:shd w:val="clear" w:color="auto" w:fill="00B6B5"/>
          </w:tcPr>
          <w:p w14:paraId="3480A4E5" w14:textId="77777777" w:rsidR="00E627DB" w:rsidRPr="00D42E7B" w:rsidRDefault="00E627DB" w:rsidP="00D7664A">
            <w:pPr>
              <w:jc w:val="center"/>
              <w:rPr>
                <w:b/>
              </w:rPr>
            </w:pPr>
            <w:r w:rsidRPr="00D42E7B">
              <w:rPr>
                <w:b/>
              </w:rPr>
              <w:t>ENTREPRISE</w:t>
            </w:r>
          </w:p>
        </w:tc>
      </w:tr>
      <w:tr w:rsidR="00D42E7B" w:rsidRPr="00D42E7B" w14:paraId="7D78BB9F" w14:textId="77777777" w:rsidTr="36A2EAF2">
        <w:tc>
          <w:tcPr>
            <w:tcW w:w="4531" w:type="dxa"/>
            <w:shd w:val="clear" w:color="auto" w:fill="C5FFFF"/>
          </w:tcPr>
          <w:p w14:paraId="09EC647A" w14:textId="77777777" w:rsidR="00E627DB" w:rsidRPr="00D42E7B" w:rsidRDefault="00E627DB" w:rsidP="00D7664A">
            <w:pPr>
              <w:spacing w:line="240" w:lineRule="auto"/>
            </w:pPr>
            <w:r w:rsidRPr="00D42E7B">
              <w:t>Conditions</w:t>
            </w:r>
          </w:p>
        </w:tc>
        <w:tc>
          <w:tcPr>
            <w:tcW w:w="4531" w:type="dxa"/>
            <w:shd w:val="clear" w:color="auto" w:fill="C5FFFF"/>
          </w:tcPr>
          <w:p w14:paraId="4CD75F88" w14:textId="77777777" w:rsidR="00E627DB" w:rsidRPr="00D42E7B" w:rsidRDefault="00E627DB" w:rsidP="00D7664A">
            <w:pPr>
              <w:spacing w:line="240" w:lineRule="auto"/>
            </w:pPr>
            <w:r w:rsidRPr="00D42E7B">
              <w:t>Conditions</w:t>
            </w:r>
          </w:p>
        </w:tc>
      </w:tr>
      <w:tr w:rsidR="00D42E7B" w:rsidRPr="00D42E7B" w14:paraId="73ED814A" w14:textId="77777777" w:rsidTr="36A2EAF2">
        <w:tc>
          <w:tcPr>
            <w:tcW w:w="4531" w:type="dxa"/>
            <w:tcBorders>
              <w:bottom w:val="single" w:sz="4" w:space="0" w:color="auto"/>
            </w:tcBorders>
          </w:tcPr>
          <w:p w14:paraId="1BC2AD16" w14:textId="77777777" w:rsidR="00E627DB" w:rsidRPr="00D42E7B" w:rsidRDefault="00E627DB" w:rsidP="00E627DB">
            <w:pPr>
              <w:pStyle w:val="Listepuces2"/>
              <w:numPr>
                <w:ilvl w:val="0"/>
                <w:numId w:val="61"/>
              </w:numPr>
            </w:pPr>
            <w:r w:rsidRPr="00D42E7B">
              <w:t>Être inscrits comme demandeur d’emploi inoccupé ou chômeur complet indemnisé à l’</w:t>
            </w:r>
            <w:proofErr w:type="spellStart"/>
            <w:r w:rsidRPr="00D42E7B">
              <w:t>Arbeitsamt</w:t>
            </w:r>
            <w:proofErr w:type="spellEnd"/>
            <w:r w:rsidRPr="00D42E7B">
              <w:t>.</w:t>
            </w:r>
          </w:p>
          <w:p w14:paraId="1676F53E" w14:textId="77777777" w:rsidR="00E627DB" w:rsidRPr="00D42E7B" w:rsidRDefault="00E627DB" w:rsidP="00D7664A">
            <w:pPr>
              <w:pStyle w:val="Listepuces2"/>
              <w:numPr>
                <w:ilvl w:val="0"/>
                <w:numId w:val="0"/>
              </w:numPr>
              <w:ind w:left="360"/>
            </w:pPr>
            <w:r w:rsidRPr="00D42E7B">
              <w:t xml:space="preserve">Être domicilié en Belgique. </w:t>
            </w:r>
          </w:p>
        </w:tc>
        <w:tc>
          <w:tcPr>
            <w:tcW w:w="4531" w:type="dxa"/>
            <w:tcBorders>
              <w:bottom w:val="single" w:sz="4" w:space="0" w:color="auto"/>
            </w:tcBorders>
          </w:tcPr>
          <w:p w14:paraId="6CAB139A" w14:textId="77777777" w:rsidR="00E627DB" w:rsidRPr="00D42E7B" w:rsidRDefault="00E627DB" w:rsidP="00E627DB">
            <w:pPr>
              <w:pStyle w:val="Paragraphedeliste"/>
              <w:numPr>
                <w:ilvl w:val="0"/>
                <w:numId w:val="68"/>
              </w:numPr>
              <w:spacing w:line="240" w:lineRule="auto"/>
              <w:ind w:left="714" w:hanging="357"/>
              <w:jc w:val="left"/>
            </w:pPr>
            <w:r w:rsidRPr="00D42E7B">
              <w:t>Être une entreprise privée (commerciale ou non-commerciale), une personne physique ou morale, un pouvoir public.</w:t>
            </w:r>
          </w:p>
          <w:p w14:paraId="7A1BF11B" w14:textId="77777777" w:rsidR="00E627DB" w:rsidRPr="00D42E7B" w:rsidRDefault="00E627DB" w:rsidP="00E627DB">
            <w:pPr>
              <w:pStyle w:val="Listepuces2"/>
              <w:numPr>
                <w:ilvl w:val="0"/>
                <w:numId w:val="68"/>
              </w:numPr>
              <w:jc w:val="left"/>
            </w:pPr>
            <w:r w:rsidRPr="00D42E7B">
              <w:t>Être inscrit à la BCE.</w:t>
            </w:r>
          </w:p>
          <w:p w14:paraId="44B93E4E" w14:textId="77777777" w:rsidR="00E627DB" w:rsidRPr="00D42E7B" w:rsidRDefault="00E627DB" w:rsidP="00D7664A">
            <w:pPr>
              <w:pStyle w:val="Listepuces2"/>
              <w:numPr>
                <w:ilvl w:val="0"/>
                <w:numId w:val="0"/>
              </w:numPr>
              <w:jc w:val="left"/>
            </w:pPr>
          </w:p>
          <w:p w14:paraId="119821F0" w14:textId="77777777" w:rsidR="00E627DB" w:rsidRPr="00D42E7B" w:rsidRDefault="00E627DB" w:rsidP="00D7664A">
            <w:pPr>
              <w:pStyle w:val="Listepuces2"/>
              <w:numPr>
                <w:ilvl w:val="0"/>
                <w:numId w:val="0"/>
              </w:numPr>
              <w:jc w:val="left"/>
            </w:pPr>
            <w:r w:rsidRPr="00D42E7B">
              <w:t>L’employeur doit, à la suite de la période de formation, engager le travailleur pour une durée égale ou supérieure au contrat de formation individuelle en entreprise.</w:t>
            </w:r>
          </w:p>
          <w:p w14:paraId="145AA15F" w14:textId="77777777" w:rsidR="00E627DB" w:rsidRPr="00D42E7B" w:rsidRDefault="00E627DB" w:rsidP="00D7664A">
            <w:pPr>
              <w:pStyle w:val="Listepuces2"/>
              <w:numPr>
                <w:ilvl w:val="0"/>
                <w:numId w:val="0"/>
              </w:numPr>
            </w:pPr>
          </w:p>
        </w:tc>
      </w:tr>
      <w:tr w:rsidR="00D42E7B" w:rsidRPr="00D42E7B" w14:paraId="4548CB70" w14:textId="77777777" w:rsidTr="36A2EAF2">
        <w:tc>
          <w:tcPr>
            <w:tcW w:w="4531" w:type="dxa"/>
            <w:shd w:val="clear" w:color="auto" w:fill="C5FFFF"/>
          </w:tcPr>
          <w:p w14:paraId="7985F488" w14:textId="77777777" w:rsidR="00E627DB" w:rsidRPr="00D42E7B" w:rsidRDefault="00E627DB" w:rsidP="00D7664A">
            <w:pPr>
              <w:spacing w:line="240" w:lineRule="auto"/>
            </w:pPr>
            <w:r w:rsidRPr="00D42E7B">
              <w:t>Avantages</w:t>
            </w:r>
          </w:p>
        </w:tc>
        <w:tc>
          <w:tcPr>
            <w:tcW w:w="4531" w:type="dxa"/>
            <w:shd w:val="clear" w:color="auto" w:fill="C5FFFF"/>
          </w:tcPr>
          <w:p w14:paraId="230300F7" w14:textId="77777777" w:rsidR="00E627DB" w:rsidRPr="00D42E7B" w:rsidRDefault="00E627DB" w:rsidP="00D7664A">
            <w:pPr>
              <w:spacing w:line="240" w:lineRule="auto"/>
            </w:pPr>
            <w:r w:rsidRPr="00D42E7B">
              <w:t>Avantages</w:t>
            </w:r>
          </w:p>
        </w:tc>
      </w:tr>
      <w:tr w:rsidR="00D42E7B" w:rsidRPr="00D42E7B" w14:paraId="179D96C8" w14:textId="77777777" w:rsidTr="36A2EAF2">
        <w:tc>
          <w:tcPr>
            <w:tcW w:w="4531" w:type="dxa"/>
            <w:tcBorders>
              <w:bottom w:val="single" w:sz="4" w:space="0" w:color="auto"/>
            </w:tcBorders>
          </w:tcPr>
          <w:p w14:paraId="14B15B03" w14:textId="77777777" w:rsidR="00E627DB" w:rsidRPr="00D42E7B" w:rsidRDefault="00E627DB" w:rsidP="00D7664A">
            <w:pPr>
              <w:pStyle w:val="Listepuces2"/>
              <w:numPr>
                <w:ilvl w:val="0"/>
                <w:numId w:val="0"/>
              </w:numPr>
            </w:pPr>
          </w:p>
          <w:p w14:paraId="72FD34F7" w14:textId="77777777" w:rsidR="00E627DB" w:rsidRPr="00D42E7B" w:rsidRDefault="00E627DB" w:rsidP="00E627DB">
            <w:pPr>
              <w:pStyle w:val="Listepuces2"/>
              <w:numPr>
                <w:ilvl w:val="0"/>
                <w:numId w:val="61"/>
              </w:numPr>
            </w:pPr>
            <w:r w:rsidRPr="00D42E7B">
              <w:t>Le contrat de formation individuelle en entreprise doit être suivi d’un contrat de travail d’une durée égale à celle du contrat de formation individuelle en entreprise.</w:t>
            </w:r>
          </w:p>
          <w:p w14:paraId="76E5CE61" w14:textId="77777777" w:rsidR="00E627DB" w:rsidRPr="00D42E7B" w:rsidRDefault="00E627DB" w:rsidP="00E627DB">
            <w:pPr>
              <w:pStyle w:val="Listepuces2"/>
              <w:numPr>
                <w:ilvl w:val="0"/>
                <w:numId w:val="61"/>
              </w:numPr>
            </w:pPr>
            <w:r w:rsidRPr="00D42E7B">
              <w:t>Le stagiaire perçoit une prime de productivité : elle correspond à la différence entre le revenu alternatif du stagiaire (allocations de chômage ou revenu d'insertion) et le salaire normal imposable dans la profession de formation.</w:t>
            </w:r>
          </w:p>
          <w:p w14:paraId="692B59BE" w14:textId="77777777" w:rsidR="00E627DB" w:rsidRPr="00D42E7B" w:rsidRDefault="00E627DB" w:rsidP="00D7664A">
            <w:pPr>
              <w:pStyle w:val="Listepuces2"/>
              <w:numPr>
                <w:ilvl w:val="0"/>
                <w:numId w:val="0"/>
              </w:numPr>
              <w:ind w:left="720" w:hanging="360"/>
            </w:pPr>
          </w:p>
          <w:p w14:paraId="3F1ECDA0" w14:textId="77777777" w:rsidR="00E627DB" w:rsidRPr="00D42E7B" w:rsidRDefault="00E627DB" w:rsidP="00D7664A">
            <w:pPr>
              <w:pStyle w:val="Listepuces2"/>
              <w:numPr>
                <w:ilvl w:val="0"/>
                <w:numId w:val="0"/>
              </w:numPr>
              <w:ind w:left="720" w:hanging="360"/>
            </w:pPr>
          </w:p>
          <w:p w14:paraId="1BC359C7" w14:textId="77777777" w:rsidR="00E627DB" w:rsidRPr="00D42E7B" w:rsidRDefault="00E627DB" w:rsidP="00D7664A">
            <w:pPr>
              <w:pStyle w:val="Listepuces2"/>
              <w:numPr>
                <w:ilvl w:val="0"/>
                <w:numId w:val="0"/>
              </w:numPr>
              <w:ind w:left="720" w:hanging="360"/>
            </w:pPr>
          </w:p>
          <w:p w14:paraId="3057FB4A" w14:textId="77777777" w:rsidR="00E627DB" w:rsidRPr="00D42E7B" w:rsidRDefault="00E627DB" w:rsidP="00D7664A">
            <w:pPr>
              <w:pStyle w:val="Listepuces2"/>
              <w:numPr>
                <w:ilvl w:val="0"/>
                <w:numId w:val="0"/>
              </w:numPr>
              <w:ind w:left="720" w:hanging="360"/>
            </w:pPr>
          </w:p>
          <w:p w14:paraId="3A50111D" w14:textId="77777777" w:rsidR="00E627DB" w:rsidRPr="00D42E7B" w:rsidRDefault="00E627DB" w:rsidP="00D7664A">
            <w:pPr>
              <w:pStyle w:val="Listepuces2"/>
              <w:numPr>
                <w:ilvl w:val="0"/>
                <w:numId w:val="0"/>
              </w:numPr>
              <w:ind w:left="720" w:hanging="360"/>
            </w:pPr>
          </w:p>
        </w:tc>
        <w:tc>
          <w:tcPr>
            <w:tcW w:w="4531" w:type="dxa"/>
            <w:tcBorders>
              <w:bottom w:val="single" w:sz="4" w:space="0" w:color="auto"/>
            </w:tcBorders>
          </w:tcPr>
          <w:p w14:paraId="2CAD4719" w14:textId="77777777" w:rsidR="00E627DB" w:rsidRPr="00D42E7B" w:rsidRDefault="00E627DB" w:rsidP="00D7664A">
            <w:pPr>
              <w:pStyle w:val="Listepuces2"/>
              <w:numPr>
                <w:ilvl w:val="0"/>
                <w:numId w:val="0"/>
              </w:numPr>
              <w:ind w:left="720"/>
            </w:pPr>
          </w:p>
          <w:p w14:paraId="0E8D6174" w14:textId="77777777" w:rsidR="00E627DB" w:rsidRPr="00D42E7B" w:rsidRDefault="00E627DB" w:rsidP="00D7664A">
            <w:pPr>
              <w:pStyle w:val="Listepuces2"/>
            </w:pPr>
            <w:r w:rsidRPr="00D42E7B">
              <w:t>Disposer d’une main d’œuvre adaptée et possibilité de pouvoir former cette main d’œuvre aux besoins de l’entreprise.</w:t>
            </w:r>
          </w:p>
          <w:p w14:paraId="60E04AAC" w14:textId="77777777" w:rsidR="00E627DB" w:rsidRPr="00D42E7B" w:rsidRDefault="00E627DB" w:rsidP="00D7664A">
            <w:pPr>
              <w:pStyle w:val="Listepuces2"/>
            </w:pPr>
            <w:r w:rsidRPr="00D42E7B">
              <w:t>Appui pour combler le manque de main d’œuvre.</w:t>
            </w:r>
          </w:p>
        </w:tc>
      </w:tr>
      <w:tr w:rsidR="00D42E7B" w:rsidRPr="00D42E7B" w14:paraId="2CDC2694" w14:textId="77777777" w:rsidTr="36A2EAF2">
        <w:tc>
          <w:tcPr>
            <w:tcW w:w="4531" w:type="dxa"/>
            <w:shd w:val="clear" w:color="auto" w:fill="C5FFFF"/>
          </w:tcPr>
          <w:p w14:paraId="13AE3885" w14:textId="77777777" w:rsidR="00E627DB" w:rsidRPr="00D42E7B" w:rsidRDefault="00E627DB" w:rsidP="00D7664A">
            <w:pPr>
              <w:spacing w:line="240" w:lineRule="auto"/>
            </w:pPr>
            <w:r w:rsidRPr="00D42E7B">
              <w:t>Statut</w:t>
            </w:r>
          </w:p>
        </w:tc>
        <w:tc>
          <w:tcPr>
            <w:tcW w:w="4531" w:type="dxa"/>
            <w:shd w:val="clear" w:color="auto" w:fill="C5FFFF"/>
          </w:tcPr>
          <w:p w14:paraId="1DBB1332" w14:textId="77777777" w:rsidR="00E627DB" w:rsidRPr="00D42E7B" w:rsidRDefault="00E627DB" w:rsidP="00D7664A">
            <w:pPr>
              <w:spacing w:line="240" w:lineRule="auto"/>
            </w:pPr>
          </w:p>
        </w:tc>
      </w:tr>
      <w:tr w:rsidR="00D42E7B" w:rsidRPr="00D42E7B" w14:paraId="0E581C85" w14:textId="77777777" w:rsidTr="36A2EAF2">
        <w:tc>
          <w:tcPr>
            <w:tcW w:w="4531" w:type="dxa"/>
            <w:tcBorders>
              <w:bottom w:val="single" w:sz="4" w:space="0" w:color="auto"/>
            </w:tcBorders>
          </w:tcPr>
          <w:p w14:paraId="14C0C533" w14:textId="77777777" w:rsidR="00E627DB" w:rsidRPr="00D42E7B" w:rsidRDefault="00E627DB" w:rsidP="00D7664A">
            <w:pPr>
              <w:spacing w:line="240" w:lineRule="auto"/>
            </w:pPr>
            <w:r w:rsidRPr="00D42E7B">
              <w:t>Demandeur d’emploi</w:t>
            </w:r>
          </w:p>
        </w:tc>
        <w:tc>
          <w:tcPr>
            <w:tcW w:w="4531" w:type="dxa"/>
            <w:tcBorders>
              <w:bottom w:val="single" w:sz="4" w:space="0" w:color="auto"/>
            </w:tcBorders>
          </w:tcPr>
          <w:p w14:paraId="4259E94E" w14:textId="77777777" w:rsidR="00E627DB" w:rsidRPr="00D42E7B" w:rsidRDefault="00E627DB" w:rsidP="00D7664A">
            <w:pPr>
              <w:spacing w:line="240" w:lineRule="auto"/>
            </w:pPr>
          </w:p>
        </w:tc>
      </w:tr>
      <w:tr w:rsidR="00D42E7B" w:rsidRPr="00D42E7B" w14:paraId="4B9E4CFD" w14:textId="77777777" w:rsidTr="36A2EAF2">
        <w:tc>
          <w:tcPr>
            <w:tcW w:w="4531" w:type="dxa"/>
            <w:shd w:val="clear" w:color="auto" w:fill="C5FFFF"/>
          </w:tcPr>
          <w:p w14:paraId="654AE338" w14:textId="77777777" w:rsidR="00E627DB" w:rsidRPr="00D42E7B" w:rsidRDefault="00E627DB" w:rsidP="00D7664A">
            <w:pPr>
              <w:spacing w:line="240" w:lineRule="auto"/>
            </w:pPr>
            <w:r w:rsidRPr="00D42E7B">
              <w:t>Rémunération</w:t>
            </w:r>
          </w:p>
        </w:tc>
        <w:tc>
          <w:tcPr>
            <w:tcW w:w="4531" w:type="dxa"/>
            <w:shd w:val="clear" w:color="auto" w:fill="C5FFFF"/>
          </w:tcPr>
          <w:p w14:paraId="04FBD16F" w14:textId="77777777" w:rsidR="00E627DB" w:rsidRPr="00D42E7B" w:rsidRDefault="00E627DB" w:rsidP="00D7664A">
            <w:pPr>
              <w:spacing w:line="240" w:lineRule="auto"/>
            </w:pPr>
            <w:r w:rsidRPr="00D42E7B">
              <w:t>Coûts à charge de l’entreprise</w:t>
            </w:r>
          </w:p>
        </w:tc>
      </w:tr>
      <w:tr w:rsidR="00D42E7B" w:rsidRPr="00D42E7B" w14:paraId="4E08E578" w14:textId="77777777" w:rsidTr="36A2EAF2">
        <w:tc>
          <w:tcPr>
            <w:tcW w:w="4531" w:type="dxa"/>
            <w:vMerge w:val="restart"/>
          </w:tcPr>
          <w:p w14:paraId="12FC728F" w14:textId="77777777" w:rsidR="00E627DB" w:rsidRPr="00D42E7B" w:rsidRDefault="00E627DB" w:rsidP="00D7664A">
            <w:r w:rsidRPr="00D42E7B">
              <w:t>Le stagiaire, durant l’exécution du contrat de formation individuelle en entreprise reste inscrit comme demandeur d’emploi et continue à bénéficier, le cas échéant, d’allocations de chômage ou du revenu d’intégration.</w:t>
            </w:r>
          </w:p>
          <w:p w14:paraId="79C399F5" w14:textId="77777777" w:rsidR="00E627DB" w:rsidRPr="00D42E7B" w:rsidRDefault="00E627DB" w:rsidP="00E627DB">
            <w:pPr>
              <w:pStyle w:val="Paragraphedeliste"/>
              <w:numPr>
                <w:ilvl w:val="0"/>
                <w:numId w:val="71"/>
              </w:numPr>
            </w:pPr>
            <w:r w:rsidRPr="00D42E7B">
              <w:t>Le stagiaire perçoit une prime de productivité : elle correspond à la différence entre le revenu alternatif du stagiaire (allocations de chômage ou revenu d'insertion) et le salaire normal imposable dans la profession de formation.</w:t>
            </w:r>
          </w:p>
          <w:p w14:paraId="5FF64D2E" w14:textId="77777777" w:rsidR="00E627DB" w:rsidRPr="00D42E7B" w:rsidRDefault="00E627DB" w:rsidP="00D7664A">
            <w:pPr>
              <w:pStyle w:val="Paragraphedeliste"/>
            </w:pPr>
          </w:p>
        </w:tc>
        <w:tc>
          <w:tcPr>
            <w:tcW w:w="4531" w:type="dxa"/>
            <w:tcBorders>
              <w:bottom w:val="single" w:sz="4" w:space="0" w:color="auto"/>
            </w:tcBorders>
          </w:tcPr>
          <w:p w14:paraId="06FBBD40" w14:textId="77777777" w:rsidR="00E627DB" w:rsidRPr="00D42E7B" w:rsidRDefault="00E627DB" w:rsidP="00D7664A">
            <w:pPr>
              <w:pStyle w:val="Listepuces2"/>
              <w:numPr>
                <w:ilvl w:val="0"/>
                <w:numId w:val="0"/>
              </w:numPr>
              <w:ind w:left="720" w:hanging="360"/>
            </w:pPr>
            <w:r w:rsidRPr="00D42E7B">
              <w:t>L’entreprise prend en charge :</w:t>
            </w:r>
          </w:p>
          <w:p w14:paraId="0297E412" w14:textId="77777777" w:rsidR="00E627DB" w:rsidRPr="00D42E7B" w:rsidRDefault="00E627DB" w:rsidP="00E627DB">
            <w:pPr>
              <w:pStyle w:val="Listepuces2"/>
              <w:numPr>
                <w:ilvl w:val="0"/>
                <w:numId w:val="69"/>
              </w:numPr>
            </w:pPr>
            <w:r w:rsidRPr="00D42E7B">
              <w:t>La prime de productivité du demandeur d’emploi ;</w:t>
            </w:r>
          </w:p>
          <w:p w14:paraId="18153346" w14:textId="77777777" w:rsidR="00E627DB" w:rsidRPr="00D42E7B" w:rsidRDefault="00E627DB" w:rsidP="00E627DB">
            <w:pPr>
              <w:pStyle w:val="Listepuces2"/>
              <w:numPr>
                <w:ilvl w:val="0"/>
                <w:numId w:val="69"/>
              </w:numPr>
            </w:pPr>
            <w:r w:rsidRPr="00D42E7B">
              <w:t>Ses frais de déplacement pour se rendre au travail ;</w:t>
            </w:r>
          </w:p>
          <w:p w14:paraId="005CC8C5" w14:textId="77777777" w:rsidR="00E627DB" w:rsidRPr="00D42E7B" w:rsidRDefault="00E627DB" w:rsidP="00E627DB">
            <w:pPr>
              <w:pStyle w:val="Listepuces2"/>
              <w:numPr>
                <w:ilvl w:val="0"/>
                <w:numId w:val="69"/>
              </w:numPr>
            </w:pPr>
            <w:r w:rsidRPr="00D42E7B">
              <w:t>L’assurance-loi ;</w:t>
            </w:r>
          </w:p>
          <w:p w14:paraId="028EEADD" w14:textId="77777777" w:rsidR="00E627DB" w:rsidRPr="00D42E7B" w:rsidRDefault="00E627DB" w:rsidP="00E627DB">
            <w:pPr>
              <w:pStyle w:val="Listepuces2"/>
              <w:numPr>
                <w:ilvl w:val="0"/>
                <w:numId w:val="69"/>
              </w:numPr>
            </w:pPr>
            <w:r w:rsidRPr="00D42E7B">
              <w:t>Les vêtements de travail et de sécurité ;</w:t>
            </w:r>
          </w:p>
          <w:p w14:paraId="3FD4C3BA" w14:textId="77777777" w:rsidR="00E627DB" w:rsidRPr="00D42E7B" w:rsidRDefault="00E627DB" w:rsidP="00E627DB">
            <w:pPr>
              <w:pStyle w:val="Listepuces2"/>
              <w:numPr>
                <w:ilvl w:val="0"/>
                <w:numId w:val="69"/>
              </w:numPr>
            </w:pPr>
            <w:r w:rsidRPr="00D42E7B">
              <w:t>Les frais de déplacement vers les chantiers ;</w:t>
            </w:r>
          </w:p>
          <w:p w14:paraId="60659B8F" w14:textId="77777777" w:rsidR="00E627DB" w:rsidRPr="00D42E7B" w:rsidRDefault="00E627DB" w:rsidP="00E627DB">
            <w:pPr>
              <w:pStyle w:val="Listepuces2"/>
              <w:numPr>
                <w:ilvl w:val="0"/>
                <w:numId w:val="69"/>
              </w:numPr>
            </w:pPr>
            <w:r w:rsidRPr="00D42E7B">
              <w:t>Les coûts propres à chaque métier ;</w:t>
            </w:r>
          </w:p>
          <w:p w14:paraId="350DB788" w14:textId="77777777" w:rsidR="00E627DB" w:rsidRPr="00D42E7B" w:rsidRDefault="00E627DB" w:rsidP="00E627DB">
            <w:pPr>
              <w:pStyle w:val="Listepuces2"/>
              <w:numPr>
                <w:ilvl w:val="0"/>
                <w:numId w:val="69"/>
              </w:numPr>
            </w:pPr>
            <w:r w:rsidRPr="00D42E7B">
              <w:t>Les coûts de la visite médicale.</w:t>
            </w:r>
          </w:p>
          <w:p w14:paraId="6A46BC89" w14:textId="77777777" w:rsidR="00E627DB" w:rsidRPr="00D42E7B" w:rsidRDefault="00E627DB" w:rsidP="00D7664A">
            <w:pPr>
              <w:pStyle w:val="Listepuces2"/>
              <w:numPr>
                <w:ilvl w:val="0"/>
                <w:numId w:val="0"/>
              </w:numPr>
            </w:pPr>
          </w:p>
          <w:p w14:paraId="36BBD5B2" w14:textId="77777777" w:rsidR="00E627DB" w:rsidRPr="00D42E7B" w:rsidRDefault="00E627DB" w:rsidP="00D7664A">
            <w:pPr>
              <w:pStyle w:val="Listepuces2"/>
              <w:numPr>
                <w:ilvl w:val="0"/>
                <w:numId w:val="0"/>
              </w:numPr>
            </w:pPr>
          </w:p>
          <w:p w14:paraId="5F01E627" w14:textId="77777777" w:rsidR="00E627DB" w:rsidRPr="00D42E7B" w:rsidRDefault="00E627DB" w:rsidP="00D7664A">
            <w:pPr>
              <w:pStyle w:val="Listepuces2"/>
              <w:numPr>
                <w:ilvl w:val="0"/>
                <w:numId w:val="0"/>
              </w:numPr>
            </w:pPr>
          </w:p>
          <w:p w14:paraId="66E753DC" w14:textId="77777777" w:rsidR="00E627DB" w:rsidRPr="00D42E7B" w:rsidRDefault="00E627DB" w:rsidP="00D7664A">
            <w:pPr>
              <w:pStyle w:val="Listepuces2"/>
              <w:numPr>
                <w:ilvl w:val="0"/>
                <w:numId w:val="0"/>
              </w:numPr>
            </w:pPr>
          </w:p>
          <w:p w14:paraId="53891C20" w14:textId="77777777" w:rsidR="00E627DB" w:rsidRPr="00D42E7B" w:rsidRDefault="00E627DB" w:rsidP="00D7664A">
            <w:pPr>
              <w:pStyle w:val="Listepuces2"/>
              <w:numPr>
                <w:ilvl w:val="0"/>
                <w:numId w:val="0"/>
              </w:numPr>
            </w:pPr>
          </w:p>
        </w:tc>
      </w:tr>
      <w:tr w:rsidR="00D42E7B" w:rsidRPr="00D42E7B" w14:paraId="69AAF110" w14:textId="77777777" w:rsidTr="36A2EAF2">
        <w:tc>
          <w:tcPr>
            <w:tcW w:w="4531" w:type="dxa"/>
            <w:vMerge/>
          </w:tcPr>
          <w:p w14:paraId="4658115F" w14:textId="77777777" w:rsidR="00E627DB" w:rsidRPr="00D42E7B" w:rsidRDefault="00E627DB" w:rsidP="00D7664A"/>
        </w:tc>
        <w:tc>
          <w:tcPr>
            <w:tcW w:w="4531" w:type="dxa"/>
            <w:shd w:val="clear" w:color="auto" w:fill="C5FFFF"/>
          </w:tcPr>
          <w:p w14:paraId="3B9F4F1D" w14:textId="77777777" w:rsidR="00E627DB" w:rsidRPr="00D42E7B" w:rsidRDefault="00E627DB" w:rsidP="00D7664A">
            <w:pPr>
              <w:spacing w:line="240" w:lineRule="auto"/>
            </w:pPr>
            <w:r w:rsidRPr="00D42E7B">
              <w:t>Remboursement par le pouvoir adjudicateur</w:t>
            </w:r>
          </w:p>
        </w:tc>
      </w:tr>
      <w:tr w:rsidR="00D42E7B" w:rsidRPr="00D42E7B" w14:paraId="7D91682C" w14:textId="77777777" w:rsidTr="36A2EAF2">
        <w:tc>
          <w:tcPr>
            <w:tcW w:w="4531" w:type="dxa"/>
            <w:vMerge/>
          </w:tcPr>
          <w:p w14:paraId="5DEED15F" w14:textId="77777777" w:rsidR="00E627DB" w:rsidRPr="00D42E7B" w:rsidRDefault="00E627DB" w:rsidP="00D7664A"/>
        </w:tc>
        <w:tc>
          <w:tcPr>
            <w:tcW w:w="4531" w:type="dxa"/>
            <w:tcBorders>
              <w:bottom w:val="single" w:sz="4" w:space="0" w:color="auto"/>
            </w:tcBorders>
          </w:tcPr>
          <w:p w14:paraId="2DE30C32" w14:textId="3D0ED15A" w:rsidR="00E627DB" w:rsidRPr="00D42E7B" w:rsidRDefault="00E627DB" w:rsidP="00D7664A">
            <w:pPr>
              <w:spacing w:line="240" w:lineRule="auto"/>
            </w:pPr>
            <w:r>
              <w:t xml:space="preserve">Durant la période de la clause sociale, le pouvoir adjudicateur rembourse à l’entreprise </w:t>
            </w:r>
            <w:r w:rsidR="292CB2D3">
              <w:t xml:space="preserve">7,78 </w:t>
            </w:r>
            <w:r>
              <w:t>euros par heure de formation</w:t>
            </w:r>
            <w:r w:rsidR="2B767FE1">
              <w:t>.</w:t>
            </w:r>
          </w:p>
          <w:p w14:paraId="7A57961A" w14:textId="77777777" w:rsidR="00E627DB" w:rsidRPr="00D42E7B" w:rsidRDefault="00E627DB" w:rsidP="00D7664A">
            <w:pPr>
              <w:spacing w:line="240" w:lineRule="auto"/>
            </w:pPr>
          </w:p>
          <w:p w14:paraId="0D266FA4" w14:textId="77777777" w:rsidR="00E627DB" w:rsidRPr="00D42E7B" w:rsidRDefault="00E627DB" w:rsidP="00D7664A">
            <w:pPr>
              <w:spacing w:line="240" w:lineRule="auto"/>
            </w:pPr>
          </w:p>
          <w:p w14:paraId="1695945D" w14:textId="77777777" w:rsidR="00E627DB" w:rsidRPr="00D42E7B" w:rsidRDefault="00E627DB" w:rsidP="00D7664A">
            <w:pPr>
              <w:spacing w:line="240" w:lineRule="auto"/>
            </w:pPr>
          </w:p>
          <w:p w14:paraId="03696697" w14:textId="77777777" w:rsidR="00E627DB" w:rsidRPr="00D42E7B" w:rsidRDefault="00E627DB" w:rsidP="00D7664A">
            <w:pPr>
              <w:spacing w:line="240" w:lineRule="auto"/>
            </w:pPr>
          </w:p>
        </w:tc>
      </w:tr>
      <w:tr w:rsidR="00D42E7B" w:rsidRPr="00D42E7B" w14:paraId="6825FF13" w14:textId="77777777" w:rsidTr="36A2EAF2">
        <w:tc>
          <w:tcPr>
            <w:tcW w:w="4531" w:type="dxa"/>
            <w:shd w:val="clear" w:color="auto" w:fill="C5FFFF"/>
          </w:tcPr>
          <w:p w14:paraId="4E565E76" w14:textId="77777777" w:rsidR="00E627DB" w:rsidRPr="00D42E7B" w:rsidRDefault="00E627DB" w:rsidP="00D7664A">
            <w:pPr>
              <w:spacing w:line="240" w:lineRule="auto"/>
            </w:pPr>
            <w:r w:rsidRPr="00D42E7B">
              <w:t>Durée et rythme de la formation</w:t>
            </w:r>
          </w:p>
        </w:tc>
        <w:tc>
          <w:tcPr>
            <w:tcW w:w="4531" w:type="dxa"/>
            <w:shd w:val="clear" w:color="auto" w:fill="C5FFFF"/>
          </w:tcPr>
          <w:p w14:paraId="6272C615" w14:textId="77777777" w:rsidR="00E627DB" w:rsidRPr="00D42E7B" w:rsidRDefault="00E627DB" w:rsidP="00D7664A">
            <w:pPr>
              <w:spacing w:line="240" w:lineRule="auto"/>
            </w:pPr>
          </w:p>
        </w:tc>
      </w:tr>
      <w:tr w:rsidR="00D42E7B" w:rsidRPr="00D42E7B" w14:paraId="62414F62" w14:textId="77777777" w:rsidTr="36A2EAF2">
        <w:tc>
          <w:tcPr>
            <w:tcW w:w="9062" w:type="dxa"/>
            <w:gridSpan w:val="2"/>
          </w:tcPr>
          <w:p w14:paraId="14B767E1" w14:textId="77777777" w:rsidR="00E627DB" w:rsidRPr="00D42E7B" w:rsidRDefault="00E627DB" w:rsidP="00E627DB">
            <w:pPr>
              <w:pStyle w:val="Listepuces2"/>
              <w:numPr>
                <w:ilvl w:val="0"/>
                <w:numId w:val="70"/>
              </w:numPr>
            </w:pPr>
            <w:r w:rsidRPr="00D42E7B">
              <w:t>La durée de la formation individuelle en entreprise ne peut être inférieure à 4 semaines, ni supérieure à 26 semaines. Pour certains groupes-cibles la durée peut s’élever à maximum52 semaines.</w:t>
            </w:r>
          </w:p>
          <w:p w14:paraId="5B18CC66" w14:textId="77777777" w:rsidR="00E627DB" w:rsidRPr="00D42E7B" w:rsidRDefault="00E627DB" w:rsidP="00D7664A">
            <w:pPr>
              <w:pStyle w:val="Listepuces2"/>
              <w:numPr>
                <w:ilvl w:val="0"/>
                <w:numId w:val="0"/>
              </w:numPr>
              <w:ind w:left="720"/>
            </w:pPr>
          </w:p>
          <w:p w14:paraId="61663E98" w14:textId="77777777" w:rsidR="00E627DB" w:rsidRPr="00D42E7B" w:rsidRDefault="00E627DB" w:rsidP="00D7664A">
            <w:pPr>
              <w:pStyle w:val="Listepuces2"/>
              <w:numPr>
                <w:ilvl w:val="0"/>
                <w:numId w:val="0"/>
              </w:numPr>
              <w:ind w:left="720"/>
            </w:pPr>
          </w:p>
          <w:p w14:paraId="2A7C2962" w14:textId="77777777" w:rsidR="00E627DB" w:rsidRPr="00D42E7B" w:rsidRDefault="00E627DB" w:rsidP="00D7664A">
            <w:pPr>
              <w:pStyle w:val="Listepuces2"/>
              <w:numPr>
                <w:ilvl w:val="0"/>
                <w:numId w:val="0"/>
              </w:numPr>
              <w:ind w:left="720"/>
            </w:pPr>
          </w:p>
          <w:p w14:paraId="784C581C" w14:textId="77777777" w:rsidR="00E627DB" w:rsidRPr="00D42E7B" w:rsidRDefault="00E627DB" w:rsidP="00D7664A">
            <w:pPr>
              <w:pStyle w:val="Listepuces2"/>
              <w:numPr>
                <w:ilvl w:val="0"/>
                <w:numId w:val="0"/>
              </w:numPr>
              <w:ind w:left="720"/>
            </w:pPr>
          </w:p>
          <w:p w14:paraId="23DD1D44" w14:textId="77777777" w:rsidR="00E627DB" w:rsidRPr="00D42E7B" w:rsidRDefault="00E627DB" w:rsidP="00D7664A">
            <w:pPr>
              <w:pStyle w:val="Listepuces2"/>
              <w:numPr>
                <w:ilvl w:val="0"/>
                <w:numId w:val="0"/>
              </w:numPr>
              <w:ind w:left="720"/>
            </w:pPr>
          </w:p>
          <w:p w14:paraId="74B86D2D" w14:textId="77777777" w:rsidR="00E627DB" w:rsidRPr="00D42E7B" w:rsidRDefault="00E627DB" w:rsidP="00D7664A">
            <w:pPr>
              <w:pStyle w:val="Listepuces2"/>
              <w:numPr>
                <w:ilvl w:val="0"/>
                <w:numId w:val="0"/>
              </w:numPr>
              <w:ind w:left="720"/>
            </w:pPr>
          </w:p>
        </w:tc>
      </w:tr>
    </w:tbl>
    <w:p w14:paraId="060604A2" w14:textId="0791E812" w:rsidR="00F97EF8" w:rsidRPr="00D42E7B" w:rsidRDefault="00D7664A" w:rsidP="00901C9E">
      <w:pPr>
        <w:pStyle w:val="Titre1"/>
        <w:rPr>
          <w:color w:val="auto"/>
        </w:rPr>
      </w:pPr>
      <w:bookmarkStart w:id="33" w:name="_Toc126829528"/>
      <w:r>
        <w:lastRenderedPageBreak/>
        <w:t>L</w:t>
      </w:r>
      <w:r w:rsidR="00F97EF8" w:rsidRPr="009467D0">
        <w:t>e stage de fin de formation de l’</w:t>
      </w:r>
      <w:proofErr w:type="spellStart"/>
      <w:r w:rsidR="00F97EF8" w:rsidRPr="009467D0">
        <w:t>Arbeitsamt</w:t>
      </w:r>
      <w:proofErr w:type="spellEnd"/>
      <w:r w:rsidR="00F97EF8" w:rsidRPr="009467D0">
        <w:t xml:space="preserve"> der </w:t>
      </w:r>
      <w:proofErr w:type="spellStart"/>
      <w:r w:rsidR="00F97EF8" w:rsidRPr="009467D0">
        <w:t>Deutschsprachigen</w:t>
      </w:r>
      <w:proofErr w:type="spellEnd"/>
      <w:r w:rsidR="00F97EF8" w:rsidRPr="009467D0">
        <w:t xml:space="preserve"> Gemeinschaft </w:t>
      </w:r>
      <w:proofErr w:type="spellStart"/>
      <w:r w:rsidR="00F97EF8" w:rsidRPr="009467D0">
        <w:t>Belgiens</w:t>
      </w:r>
      <w:proofErr w:type="spellEnd"/>
      <w:r w:rsidR="00F97EF8" w:rsidRPr="009467D0">
        <w:t xml:space="preserve"> (ADG)</w:t>
      </w:r>
      <w:r w:rsidR="001D429E">
        <w:t xml:space="preserve"> – dispositif </w:t>
      </w:r>
      <w:r w:rsidR="001D429E" w:rsidRPr="00070784">
        <w:t>accessible à toutes les entreprises</w:t>
      </w:r>
      <w:bookmarkEnd w:id="33"/>
    </w:p>
    <w:p w14:paraId="2FEC62B7" w14:textId="77777777" w:rsidR="00F97EF8" w:rsidRPr="00D42E7B" w:rsidRDefault="00F97EF8" w:rsidP="00F97EF8">
      <w:pPr>
        <w:rPr>
          <w:iCs/>
        </w:rPr>
      </w:pPr>
      <w:r w:rsidRPr="00D42E7B">
        <w:rPr>
          <w:iCs/>
        </w:rPr>
        <w:t>Le stage de fin de formation consiste en la mise en pratique des connaissances acquises dans un centre de formation. Il permet de faire découvrir les pratiques professionnelles propres à l’entreprise, de susciter des vocations tout en profitant gratuitement des compétences d’un stagiaire.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42E7B" w:rsidRPr="00D42E7B" w14:paraId="5C0473D0" w14:textId="77777777" w:rsidTr="00D7664A">
        <w:tc>
          <w:tcPr>
            <w:tcW w:w="4531" w:type="dxa"/>
            <w:tcBorders>
              <w:bottom w:val="single" w:sz="4" w:space="0" w:color="auto"/>
            </w:tcBorders>
            <w:shd w:val="clear" w:color="auto" w:fill="00B6B5"/>
          </w:tcPr>
          <w:p w14:paraId="1A93D23C" w14:textId="77777777" w:rsidR="00F97EF8" w:rsidRPr="00D42E7B" w:rsidRDefault="00F97EF8" w:rsidP="00D7664A">
            <w:pPr>
              <w:jc w:val="center"/>
              <w:rPr>
                <w:b/>
              </w:rPr>
            </w:pPr>
            <w:r w:rsidRPr="00D42E7B">
              <w:rPr>
                <w:b/>
              </w:rPr>
              <w:t>DEMANDEUR D’EMPLOI</w:t>
            </w:r>
          </w:p>
        </w:tc>
        <w:tc>
          <w:tcPr>
            <w:tcW w:w="4531" w:type="dxa"/>
            <w:tcBorders>
              <w:bottom w:val="single" w:sz="4" w:space="0" w:color="auto"/>
            </w:tcBorders>
            <w:shd w:val="clear" w:color="auto" w:fill="00B6B5"/>
          </w:tcPr>
          <w:p w14:paraId="33F513C6" w14:textId="77777777" w:rsidR="00F97EF8" w:rsidRPr="00D42E7B" w:rsidRDefault="00F97EF8" w:rsidP="00D7664A">
            <w:pPr>
              <w:jc w:val="center"/>
              <w:rPr>
                <w:b/>
              </w:rPr>
            </w:pPr>
            <w:r w:rsidRPr="00D42E7B">
              <w:rPr>
                <w:b/>
              </w:rPr>
              <w:t>ENTREPRISE</w:t>
            </w:r>
          </w:p>
        </w:tc>
      </w:tr>
      <w:tr w:rsidR="00D42E7B" w:rsidRPr="00D42E7B" w14:paraId="2FA1B682" w14:textId="77777777" w:rsidTr="00D7664A">
        <w:tc>
          <w:tcPr>
            <w:tcW w:w="4531" w:type="dxa"/>
            <w:shd w:val="clear" w:color="auto" w:fill="C5FFFF"/>
          </w:tcPr>
          <w:p w14:paraId="31DBC715" w14:textId="77777777" w:rsidR="00F97EF8" w:rsidRPr="00D42E7B" w:rsidRDefault="00F97EF8" w:rsidP="00D7664A">
            <w:pPr>
              <w:spacing w:line="240" w:lineRule="auto"/>
            </w:pPr>
            <w:r w:rsidRPr="00D42E7B">
              <w:t>Conditions</w:t>
            </w:r>
          </w:p>
        </w:tc>
        <w:tc>
          <w:tcPr>
            <w:tcW w:w="4531" w:type="dxa"/>
            <w:shd w:val="clear" w:color="auto" w:fill="C5FFFF"/>
          </w:tcPr>
          <w:p w14:paraId="57714645" w14:textId="77777777" w:rsidR="00F97EF8" w:rsidRPr="00D42E7B" w:rsidRDefault="00F97EF8" w:rsidP="00D7664A">
            <w:pPr>
              <w:spacing w:line="240" w:lineRule="auto"/>
            </w:pPr>
            <w:r w:rsidRPr="00D42E7B">
              <w:t>Conditions</w:t>
            </w:r>
          </w:p>
        </w:tc>
      </w:tr>
      <w:tr w:rsidR="00D42E7B" w:rsidRPr="00D42E7B" w14:paraId="04CE3D4D" w14:textId="77777777" w:rsidTr="00D7664A">
        <w:tc>
          <w:tcPr>
            <w:tcW w:w="4531" w:type="dxa"/>
            <w:tcBorders>
              <w:bottom w:val="single" w:sz="4" w:space="0" w:color="auto"/>
            </w:tcBorders>
          </w:tcPr>
          <w:p w14:paraId="69E37337" w14:textId="77777777" w:rsidR="00F97EF8" w:rsidRPr="00D42E7B" w:rsidRDefault="00F97EF8" w:rsidP="00F97EF8">
            <w:pPr>
              <w:pStyle w:val="Listepuces2"/>
              <w:numPr>
                <w:ilvl w:val="0"/>
                <w:numId w:val="61"/>
              </w:numPr>
            </w:pPr>
            <w:r w:rsidRPr="00D42E7B">
              <w:t>Être demandeur d’emploi inoccupé ou chômeur complet indemnisé.</w:t>
            </w:r>
          </w:p>
          <w:p w14:paraId="55C7E497" w14:textId="77777777" w:rsidR="00F97EF8" w:rsidRPr="00D42E7B" w:rsidRDefault="00F97EF8" w:rsidP="00F97EF8">
            <w:pPr>
              <w:pStyle w:val="Listepuces2"/>
              <w:numPr>
                <w:ilvl w:val="0"/>
                <w:numId w:val="61"/>
              </w:numPr>
            </w:pPr>
            <w:r w:rsidRPr="00D42E7B">
              <w:t>Stagiaire en fin de formation professionnelle.</w:t>
            </w:r>
          </w:p>
          <w:p w14:paraId="70994600" w14:textId="77777777" w:rsidR="00F97EF8" w:rsidRPr="00D42E7B" w:rsidRDefault="00F97EF8" w:rsidP="00D7664A">
            <w:pPr>
              <w:pStyle w:val="Listepuces2"/>
              <w:numPr>
                <w:ilvl w:val="0"/>
                <w:numId w:val="0"/>
              </w:numPr>
            </w:pPr>
          </w:p>
        </w:tc>
        <w:tc>
          <w:tcPr>
            <w:tcW w:w="4531" w:type="dxa"/>
            <w:tcBorders>
              <w:bottom w:val="single" w:sz="4" w:space="0" w:color="auto"/>
            </w:tcBorders>
          </w:tcPr>
          <w:p w14:paraId="431F6356" w14:textId="77777777" w:rsidR="00F97EF8" w:rsidRPr="00D42E7B" w:rsidRDefault="00F97EF8" w:rsidP="00D7664A">
            <w:pPr>
              <w:pStyle w:val="Listepuces2"/>
              <w:jc w:val="left"/>
            </w:pPr>
            <w:r w:rsidRPr="00D42E7B">
              <w:t>Être une entreprise privée (commerciale ou non-commerciale), une personne physique ou morale, un pouvoir public.</w:t>
            </w:r>
          </w:p>
          <w:p w14:paraId="2632C577" w14:textId="77777777" w:rsidR="00F97EF8" w:rsidRPr="00D42E7B" w:rsidRDefault="00F97EF8" w:rsidP="00D7664A">
            <w:pPr>
              <w:pStyle w:val="Listepuces2"/>
            </w:pPr>
            <w:r w:rsidRPr="00D42E7B">
              <w:t>Être inscrit à la BCE.</w:t>
            </w:r>
          </w:p>
        </w:tc>
      </w:tr>
      <w:tr w:rsidR="00D42E7B" w:rsidRPr="00D42E7B" w14:paraId="3D10F473" w14:textId="77777777" w:rsidTr="00D7664A">
        <w:tc>
          <w:tcPr>
            <w:tcW w:w="4531" w:type="dxa"/>
            <w:shd w:val="clear" w:color="auto" w:fill="C5FFFF"/>
          </w:tcPr>
          <w:p w14:paraId="771268FE" w14:textId="77777777" w:rsidR="00F97EF8" w:rsidRPr="00D42E7B" w:rsidRDefault="00F97EF8" w:rsidP="00D7664A">
            <w:pPr>
              <w:spacing w:line="240" w:lineRule="auto"/>
            </w:pPr>
            <w:r w:rsidRPr="00D42E7B">
              <w:t>Avantages</w:t>
            </w:r>
          </w:p>
        </w:tc>
        <w:tc>
          <w:tcPr>
            <w:tcW w:w="4531" w:type="dxa"/>
            <w:shd w:val="clear" w:color="auto" w:fill="C5FFFF"/>
          </w:tcPr>
          <w:p w14:paraId="1852D70E" w14:textId="77777777" w:rsidR="00F97EF8" w:rsidRPr="00D42E7B" w:rsidRDefault="00F97EF8" w:rsidP="00D7664A">
            <w:pPr>
              <w:spacing w:line="240" w:lineRule="auto"/>
            </w:pPr>
            <w:r w:rsidRPr="00D42E7B">
              <w:t>Avantages</w:t>
            </w:r>
          </w:p>
        </w:tc>
      </w:tr>
      <w:tr w:rsidR="00D42E7B" w:rsidRPr="00D42E7B" w14:paraId="5D6D238B" w14:textId="77777777" w:rsidTr="00D7664A">
        <w:tc>
          <w:tcPr>
            <w:tcW w:w="4531" w:type="dxa"/>
            <w:tcBorders>
              <w:bottom w:val="single" w:sz="4" w:space="0" w:color="auto"/>
            </w:tcBorders>
          </w:tcPr>
          <w:p w14:paraId="4E7EBABD" w14:textId="77777777" w:rsidR="00F97EF8" w:rsidRPr="00D42E7B" w:rsidRDefault="00F97EF8" w:rsidP="00F97EF8">
            <w:pPr>
              <w:pStyle w:val="Paragraphedeliste"/>
              <w:numPr>
                <w:ilvl w:val="0"/>
                <w:numId w:val="76"/>
              </w:numPr>
              <w:spacing w:line="240" w:lineRule="auto"/>
              <w:jc w:val="left"/>
            </w:pPr>
            <w:r w:rsidRPr="00D42E7B">
              <w:t>Le stage de fin de formation permet l’acquisition d’une expérience professionnelle et augmente les chances de trouver un emploi.</w:t>
            </w:r>
          </w:p>
          <w:p w14:paraId="6ECED221" w14:textId="77777777" w:rsidR="00F97EF8" w:rsidRPr="00D42E7B" w:rsidRDefault="00F97EF8" w:rsidP="00F97EF8">
            <w:pPr>
              <w:pStyle w:val="Listepuces2"/>
              <w:numPr>
                <w:ilvl w:val="0"/>
                <w:numId w:val="61"/>
              </w:numPr>
            </w:pPr>
            <w:r w:rsidRPr="00D42E7B">
              <w:t>Maintien des allocations (allocations de chômage ou revenu d’intégration).</w:t>
            </w:r>
          </w:p>
          <w:p w14:paraId="0F60244B" w14:textId="77777777" w:rsidR="00F97EF8" w:rsidRPr="00D42E7B" w:rsidRDefault="00F97EF8" w:rsidP="00F97EF8">
            <w:pPr>
              <w:pStyle w:val="Listepuces2"/>
              <w:numPr>
                <w:ilvl w:val="0"/>
                <w:numId w:val="61"/>
              </w:numPr>
              <w:jc w:val="left"/>
              <w:rPr>
                <w:b/>
                <w:bCs/>
              </w:rPr>
            </w:pPr>
            <w:r w:rsidRPr="00D42E7B">
              <w:rPr>
                <w:b/>
                <w:bCs/>
              </w:rPr>
              <w:t>Pour les groupes-cibles</w:t>
            </w:r>
            <w:r w:rsidRPr="00D42E7B">
              <w:rPr>
                <w:rStyle w:val="Appelnotedebasdep"/>
                <w:b/>
                <w:bCs/>
              </w:rPr>
              <w:footnoteReference w:id="29"/>
            </w:r>
            <w:r w:rsidRPr="00D42E7B">
              <w:rPr>
                <w:b/>
                <w:bCs/>
              </w:rPr>
              <w:t> :</w:t>
            </w:r>
          </w:p>
          <w:p w14:paraId="765CFEB9" w14:textId="77777777" w:rsidR="00F97EF8" w:rsidRPr="00D42E7B" w:rsidRDefault="00F97EF8" w:rsidP="00D7664A">
            <w:pPr>
              <w:pStyle w:val="Listepuces2"/>
              <w:numPr>
                <w:ilvl w:val="0"/>
                <w:numId w:val="0"/>
              </w:numPr>
              <w:ind w:left="720"/>
              <w:jc w:val="left"/>
            </w:pPr>
            <w:r w:rsidRPr="00D42E7B">
              <w:t>Remboursement des frais de déplacement vers le siège de l’entreprise ;</w:t>
            </w:r>
          </w:p>
          <w:p w14:paraId="68A50939" w14:textId="77777777" w:rsidR="00F97EF8" w:rsidRPr="00D42E7B" w:rsidRDefault="00F97EF8" w:rsidP="00D7664A">
            <w:pPr>
              <w:pStyle w:val="Listepuces2"/>
              <w:numPr>
                <w:ilvl w:val="0"/>
                <w:numId w:val="0"/>
              </w:numPr>
              <w:ind w:left="720"/>
              <w:jc w:val="left"/>
            </w:pPr>
            <w:r w:rsidRPr="00D42E7B">
              <w:t>Prime de formation - max. 150 € par mois pour une formation à temps plein (38 h / semaine).</w:t>
            </w:r>
          </w:p>
          <w:p w14:paraId="1E5FC007" w14:textId="77777777" w:rsidR="00F97EF8" w:rsidRPr="00D42E7B" w:rsidRDefault="00F97EF8" w:rsidP="00F97EF8">
            <w:pPr>
              <w:pStyle w:val="Listepuces2"/>
              <w:numPr>
                <w:ilvl w:val="0"/>
                <w:numId w:val="61"/>
              </w:numPr>
              <w:jc w:val="left"/>
            </w:pPr>
            <w:r w:rsidRPr="00D42E7B">
              <w:t>Couverture d’assurance.</w:t>
            </w:r>
          </w:p>
          <w:p w14:paraId="5A568ABB" w14:textId="77777777" w:rsidR="00F97EF8" w:rsidRPr="00D42E7B" w:rsidRDefault="00F97EF8" w:rsidP="00D7664A">
            <w:pPr>
              <w:pStyle w:val="Listepuces2"/>
              <w:numPr>
                <w:ilvl w:val="0"/>
                <w:numId w:val="0"/>
              </w:numPr>
              <w:ind w:left="720"/>
              <w:jc w:val="left"/>
            </w:pPr>
          </w:p>
          <w:p w14:paraId="45151EFF" w14:textId="77777777" w:rsidR="00F97EF8" w:rsidRPr="00D42E7B" w:rsidRDefault="00F97EF8" w:rsidP="00D7664A">
            <w:pPr>
              <w:pStyle w:val="Listepuces2"/>
              <w:numPr>
                <w:ilvl w:val="0"/>
                <w:numId w:val="0"/>
              </w:numPr>
              <w:ind w:left="720" w:hanging="360"/>
            </w:pPr>
          </w:p>
        </w:tc>
        <w:tc>
          <w:tcPr>
            <w:tcW w:w="4531" w:type="dxa"/>
            <w:tcBorders>
              <w:bottom w:val="single" w:sz="4" w:space="0" w:color="auto"/>
            </w:tcBorders>
          </w:tcPr>
          <w:p w14:paraId="5652E82A" w14:textId="77777777" w:rsidR="00F97EF8" w:rsidRPr="00D42E7B" w:rsidRDefault="00F97EF8" w:rsidP="00D7664A">
            <w:pPr>
              <w:pStyle w:val="Listepuces2"/>
            </w:pPr>
            <w:r w:rsidRPr="00D42E7B">
              <w:t>Un demandeur d’emploi apporte ses compétences et son savoir-faire au sein de l’entreprise.</w:t>
            </w:r>
          </w:p>
          <w:p w14:paraId="45A170B2" w14:textId="77777777" w:rsidR="00F97EF8" w:rsidRPr="00D42E7B" w:rsidRDefault="00F97EF8" w:rsidP="00D7664A">
            <w:pPr>
              <w:pStyle w:val="Listepuces2"/>
            </w:pPr>
            <w:r w:rsidRPr="00D42E7B">
              <w:t>Aide à combler le manque de main d’œuvre.</w:t>
            </w:r>
          </w:p>
        </w:tc>
      </w:tr>
      <w:tr w:rsidR="00D42E7B" w:rsidRPr="00D42E7B" w14:paraId="31CBD0D2" w14:textId="77777777" w:rsidTr="00D7664A">
        <w:tc>
          <w:tcPr>
            <w:tcW w:w="4531" w:type="dxa"/>
            <w:shd w:val="clear" w:color="auto" w:fill="C5FFFF"/>
          </w:tcPr>
          <w:p w14:paraId="3EF98541" w14:textId="77777777" w:rsidR="00F97EF8" w:rsidRPr="00D42E7B" w:rsidRDefault="00F97EF8" w:rsidP="00D7664A">
            <w:pPr>
              <w:spacing w:line="240" w:lineRule="auto"/>
            </w:pPr>
            <w:r w:rsidRPr="00D42E7B">
              <w:t>Statut</w:t>
            </w:r>
          </w:p>
        </w:tc>
        <w:tc>
          <w:tcPr>
            <w:tcW w:w="4531" w:type="dxa"/>
            <w:shd w:val="clear" w:color="auto" w:fill="C5FFFF"/>
          </w:tcPr>
          <w:p w14:paraId="0579EED3" w14:textId="77777777" w:rsidR="00F97EF8" w:rsidRPr="00D42E7B" w:rsidRDefault="00F97EF8" w:rsidP="00D7664A">
            <w:pPr>
              <w:spacing w:line="240" w:lineRule="auto"/>
            </w:pPr>
          </w:p>
        </w:tc>
      </w:tr>
      <w:tr w:rsidR="00D42E7B" w:rsidRPr="00D42E7B" w14:paraId="014943D8" w14:textId="77777777" w:rsidTr="00D7664A">
        <w:tc>
          <w:tcPr>
            <w:tcW w:w="4531" w:type="dxa"/>
            <w:tcBorders>
              <w:bottom w:val="single" w:sz="4" w:space="0" w:color="auto"/>
            </w:tcBorders>
          </w:tcPr>
          <w:p w14:paraId="7316DCA8" w14:textId="77777777" w:rsidR="00F97EF8" w:rsidRPr="00D42E7B" w:rsidRDefault="00F97EF8" w:rsidP="00D7664A">
            <w:pPr>
              <w:spacing w:line="240" w:lineRule="auto"/>
            </w:pPr>
            <w:r w:rsidRPr="00D42E7B">
              <w:t>Demandeur d’emploi</w:t>
            </w:r>
          </w:p>
        </w:tc>
        <w:tc>
          <w:tcPr>
            <w:tcW w:w="4531" w:type="dxa"/>
            <w:tcBorders>
              <w:bottom w:val="single" w:sz="4" w:space="0" w:color="auto"/>
            </w:tcBorders>
          </w:tcPr>
          <w:p w14:paraId="4F1C071A" w14:textId="77777777" w:rsidR="00F97EF8" w:rsidRPr="00D42E7B" w:rsidRDefault="00F97EF8" w:rsidP="00D7664A">
            <w:pPr>
              <w:spacing w:line="240" w:lineRule="auto"/>
            </w:pPr>
          </w:p>
        </w:tc>
      </w:tr>
      <w:tr w:rsidR="00D42E7B" w:rsidRPr="00D42E7B" w14:paraId="292CD134" w14:textId="77777777" w:rsidTr="00D7664A">
        <w:tc>
          <w:tcPr>
            <w:tcW w:w="4531" w:type="dxa"/>
            <w:shd w:val="clear" w:color="auto" w:fill="C5FFFF"/>
          </w:tcPr>
          <w:p w14:paraId="72BC6F50" w14:textId="77777777" w:rsidR="00F97EF8" w:rsidRPr="00D42E7B" w:rsidRDefault="00F97EF8" w:rsidP="00D7664A">
            <w:pPr>
              <w:spacing w:line="240" w:lineRule="auto"/>
            </w:pPr>
            <w:r w:rsidRPr="00D42E7B">
              <w:t>Rémunération</w:t>
            </w:r>
          </w:p>
        </w:tc>
        <w:tc>
          <w:tcPr>
            <w:tcW w:w="4531" w:type="dxa"/>
            <w:shd w:val="clear" w:color="auto" w:fill="C5FFFF"/>
          </w:tcPr>
          <w:p w14:paraId="42073298" w14:textId="77777777" w:rsidR="00F97EF8" w:rsidRPr="00D42E7B" w:rsidRDefault="00F97EF8" w:rsidP="00D7664A">
            <w:pPr>
              <w:spacing w:line="240" w:lineRule="auto"/>
            </w:pPr>
            <w:r w:rsidRPr="00D42E7B">
              <w:t>Coûts à charge de l’entreprise</w:t>
            </w:r>
          </w:p>
        </w:tc>
      </w:tr>
      <w:tr w:rsidR="00D42E7B" w:rsidRPr="00D42E7B" w14:paraId="5583BC6E" w14:textId="77777777" w:rsidTr="00D7664A">
        <w:tc>
          <w:tcPr>
            <w:tcW w:w="4531" w:type="dxa"/>
            <w:vMerge w:val="restart"/>
          </w:tcPr>
          <w:p w14:paraId="37628584" w14:textId="77777777" w:rsidR="00F97EF8" w:rsidRPr="00D42E7B" w:rsidRDefault="00F97EF8" w:rsidP="00D7664A">
            <w:r w:rsidRPr="00D42E7B">
              <w:t>Le stagiaire reçoit ses allocations.</w:t>
            </w:r>
          </w:p>
          <w:p w14:paraId="59A8F9AF" w14:textId="77777777" w:rsidR="00F97EF8" w:rsidRPr="00D42E7B" w:rsidRDefault="00F97EF8" w:rsidP="00D7664A">
            <w:r w:rsidRPr="00D42E7B">
              <w:rPr>
                <w:b/>
                <w:bCs/>
              </w:rPr>
              <w:lastRenderedPageBreak/>
              <w:t>Pour les groupes-cibles</w:t>
            </w:r>
            <w:r w:rsidRPr="00D42E7B">
              <w:t> : Le stagiaire reçoit une prime de formation - max. 150 € par mois pour une formation à temps plein (38 h / semaine).</w:t>
            </w:r>
          </w:p>
        </w:tc>
        <w:tc>
          <w:tcPr>
            <w:tcW w:w="4531" w:type="dxa"/>
            <w:tcBorders>
              <w:bottom w:val="single" w:sz="4" w:space="0" w:color="auto"/>
            </w:tcBorders>
          </w:tcPr>
          <w:p w14:paraId="427F9B85" w14:textId="77777777" w:rsidR="00F97EF8" w:rsidRPr="00D42E7B" w:rsidRDefault="00F97EF8" w:rsidP="00D7664A">
            <w:pPr>
              <w:pStyle w:val="Listepuces2"/>
              <w:numPr>
                <w:ilvl w:val="0"/>
                <w:numId w:val="0"/>
              </w:numPr>
              <w:ind w:left="147"/>
            </w:pPr>
            <w:r w:rsidRPr="00D42E7B">
              <w:lastRenderedPageBreak/>
              <w:t>L’entreprise ne paie aucune indemnité au stagiaire. L’entreprise prend en charge :</w:t>
            </w:r>
          </w:p>
          <w:p w14:paraId="347E1B34" w14:textId="77777777" w:rsidR="00F97EF8" w:rsidRPr="00D42E7B" w:rsidRDefault="00F97EF8" w:rsidP="00F97EF8">
            <w:pPr>
              <w:pStyle w:val="Listepuces2"/>
              <w:numPr>
                <w:ilvl w:val="0"/>
                <w:numId w:val="73"/>
              </w:numPr>
            </w:pPr>
            <w:r w:rsidRPr="00D42E7B">
              <w:lastRenderedPageBreak/>
              <w:t>Les frais de déplacement vers les chantiers ;</w:t>
            </w:r>
          </w:p>
          <w:p w14:paraId="64E66438" w14:textId="77777777" w:rsidR="00F97EF8" w:rsidRPr="00D42E7B" w:rsidRDefault="00F97EF8" w:rsidP="00F97EF8">
            <w:pPr>
              <w:pStyle w:val="Listepuces2"/>
              <w:numPr>
                <w:ilvl w:val="0"/>
                <w:numId w:val="73"/>
              </w:numPr>
            </w:pPr>
            <w:r w:rsidRPr="00D42E7B">
              <w:t>Les coûts propres à chaque métier.</w:t>
            </w:r>
          </w:p>
          <w:p w14:paraId="759F995F" w14:textId="77777777" w:rsidR="00F97EF8" w:rsidRPr="00D42E7B" w:rsidRDefault="00F97EF8" w:rsidP="00D7664A">
            <w:pPr>
              <w:pStyle w:val="Listepuces2"/>
              <w:numPr>
                <w:ilvl w:val="0"/>
                <w:numId w:val="0"/>
              </w:numPr>
            </w:pPr>
          </w:p>
          <w:p w14:paraId="06CBDA56" w14:textId="77777777" w:rsidR="00F97EF8" w:rsidRPr="00D42E7B" w:rsidRDefault="00F97EF8" w:rsidP="00D7664A">
            <w:pPr>
              <w:pStyle w:val="Listepuces2"/>
              <w:numPr>
                <w:ilvl w:val="0"/>
                <w:numId w:val="0"/>
              </w:numPr>
            </w:pPr>
          </w:p>
        </w:tc>
      </w:tr>
      <w:tr w:rsidR="00D42E7B" w:rsidRPr="00D42E7B" w14:paraId="695485F0" w14:textId="77777777" w:rsidTr="00D7664A">
        <w:tc>
          <w:tcPr>
            <w:tcW w:w="4531" w:type="dxa"/>
            <w:vMerge/>
          </w:tcPr>
          <w:p w14:paraId="39E0A1BA" w14:textId="77777777" w:rsidR="00F97EF8" w:rsidRPr="00D42E7B" w:rsidRDefault="00F97EF8" w:rsidP="00D7664A"/>
        </w:tc>
        <w:tc>
          <w:tcPr>
            <w:tcW w:w="4531" w:type="dxa"/>
            <w:shd w:val="clear" w:color="auto" w:fill="C5FFFF"/>
          </w:tcPr>
          <w:p w14:paraId="79A92745" w14:textId="77777777" w:rsidR="00F97EF8" w:rsidRPr="00D42E7B" w:rsidRDefault="00F97EF8" w:rsidP="00D7664A">
            <w:pPr>
              <w:spacing w:line="240" w:lineRule="auto"/>
            </w:pPr>
            <w:r w:rsidRPr="00D42E7B">
              <w:t>Remboursement par le pouvoir adjudicateur</w:t>
            </w:r>
          </w:p>
        </w:tc>
      </w:tr>
      <w:tr w:rsidR="00D42E7B" w:rsidRPr="00D42E7B" w14:paraId="271408E3" w14:textId="77777777" w:rsidTr="00D7664A">
        <w:tc>
          <w:tcPr>
            <w:tcW w:w="4531" w:type="dxa"/>
            <w:vMerge/>
            <w:tcBorders>
              <w:bottom w:val="single" w:sz="4" w:space="0" w:color="auto"/>
            </w:tcBorders>
          </w:tcPr>
          <w:p w14:paraId="6AA33C66" w14:textId="77777777" w:rsidR="00F97EF8" w:rsidRPr="00D42E7B" w:rsidRDefault="00F97EF8" w:rsidP="00D7664A"/>
        </w:tc>
        <w:tc>
          <w:tcPr>
            <w:tcW w:w="4531" w:type="dxa"/>
            <w:tcBorders>
              <w:bottom w:val="single" w:sz="4" w:space="0" w:color="auto"/>
            </w:tcBorders>
          </w:tcPr>
          <w:p w14:paraId="13510AB2" w14:textId="77777777" w:rsidR="00F97EF8" w:rsidRPr="00D42E7B" w:rsidRDefault="00F97EF8" w:rsidP="00D7664A">
            <w:pPr>
              <w:spacing w:line="240" w:lineRule="auto"/>
            </w:pPr>
            <w:r w:rsidRPr="00D42E7B">
              <w:t>Durant la période de la clause sociale, le coût horaire à rembourser par le pouvoir adjudicateur est de 0 Euro / heure de formation.</w:t>
            </w:r>
          </w:p>
        </w:tc>
      </w:tr>
      <w:tr w:rsidR="00D42E7B" w:rsidRPr="00D42E7B" w14:paraId="57BD988D" w14:textId="77777777" w:rsidTr="00D7664A">
        <w:tc>
          <w:tcPr>
            <w:tcW w:w="4531" w:type="dxa"/>
            <w:shd w:val="clear" w:color="auto" w:fill="C5FFFF"/>
          </w:tcPr>
          <w:p w14:paraId="46A5A51C" w14:textId="77777777" w:rsidR="00F97EF8" w:rsidRPr="00D42E7B" w:rsidRDefault="00F97EF8" w:rsidP="00D7664A">
            <w:pPr>
              <w:spacing w:line="240" w:lineRule="auto"/>
            </w:pPr>
            <w:r w:rsidRPr="00D42E7B">
              <w:t>Durée et rythme de la formation</w:t>
            </w:r>
          </w:p>
        </w:tc>
        <w:tc>
          <w:tcPr>
            <w:tcW w:w="4531" w:type="dxa"/>
            <w:shd w:val="clear" w:color="auto" w:fill="C5FFFF"/>
          </w:tcPr>
          <w:p w14:paraId="5BBC094C" w14:textId="77777777" w:rsidR="00F97EF8" w:rsidRPr="00D42E7B" w:rsidRDefault="00F97EF8" w:rsidP="00D7664A">
            <w:pPr>
              <w:spacing w:line="240" w:lineRule="auto"/>
            </w:pPr>
          </w:p>
        </w:tc>
      </w:tr>
      <w:tr w:rsidR="00D42E7B" w:rsidRPr="00D42E7B" w14:paraId="74C0416F" w14:textId="77777777" w:rsidTr="00D7664A">
        <w:tc>
          <w:tcPr>
            <w:tcW w:w="9062" w:type="dxa"/>
            <w:gridSpan w:val="2"/>
          </w:tcPr>
          <w:p w14:paraId="1F92414D" w14:textId="77777777" w:rsidR="00F97EF8" w:rsidRPr="00D42E7B" w:rsidRDefault="00F97EF8" w:rsidP="00D7664A">
            <w:pPr>
              <w:pStyle w:val="Listepuces2"/>
              <w:numPr>
                <w:ilvl w:val="0"/>
                <w:numId w:val="0"/>
              </w:numPr>
            </w:pPr>
          </w:p>
          <w:p w14:paraId="48DFE5EA" w14:textId="77777777" w:rsidR="00F97EF8" w:rsidRPr="00D42E7B" w:rsidRDefault="00F97EF8" w:rsidP="00D7664A">
            <w:pPr>
              <w:pStyle w:val="Listepuces2"/>
              <w:numPr>
                <w:ilvl w:val="0"/>
                <w:numId w:val="0"/>
              </w:numPr>
            </w:pPr>
            <w:r w:rsidRPr="00D42E7B">
              <w:t>Le contrat de stage a une durée de 4 à 6 semaines.</w:t>
            </w:r>
          </w:p>
          <w:p w14:paraId="50840BA9" w14:textId="77777777" w:rsidR="00F97EF8" w:rsidRPr="00D42E7B" w:rsidRDefault="00F97EF8" w:rsidP="00D7664A">
            <w:pPr>
              <w:pStyle w:val="Listepuces2"/>
              <w:numPr>
                <w:ilvl w:val="0"/>
                <w:numId w:val="0"/>
              </w:numPr>
            </w:pPr>
          </w:p>
        </w:tc>
      </w:tr>
    </w:tbl>
    <w:p w14:paraId="0E9B46DF" w14:textId="4695D14C" w:rsidR="00F97EF8" w:rsidRPr="00D42E7B" w:rsidRDefault="00F97EF8" w:rsidP="00F97EF8">
      <w:r w:rsidRPr="00D42E7B">
        <w:t xml:space="preserve"> </w:t>
      </w:r>
    </w:p>
    <w:p w14:paraId="7C8B28CC" w14:textId="01A9124C" w:rsidR="00F97EF8" w:rsidRPr="00D42E7B" w:rsidRDefault="00F97EF8" w:rsidP="00F97EF8"/>
    <w:p w14:paraId="4E2FAE92" w14:textId="16490364" w:rsidR="00F97EF8" w:rsidRPr="00D42E7B" w:rsidRDefault="00F97EF8" w:rsidP="00F97EF8"/>
    <w:p w14:paraId="0A13C4EF" w14:textId="3376C1BE" w:rsidR="00F97EF8" w:rsidRPr="00D42E7B" w:rsidRDefault="00F97EF8" w:rsidP="00F97EF8"/>
    <w:p w14:paraId="6DF36359" w14:textId="2D37388E" w:rsidR="00F97EF8" w:rsidRPr="00D42E7B" w:rsidRDefault="00F97EF8" w:rsidP="00F97EF8"/>
    <w:p w14:paraId="3A8176BA" w14:textId="13B4A0EE" w:rsidR="00F97EF8" w:rsidRDefault="00F97EF8" w:rsidP="00F97EF8"/>
    <w:p w14:paraId="138E7865" w14:textId="5BAD7B6E" w:rsidR="00F97EF8" w:rsidRDefault="00F97EF8" w:rsidP="00F97EF8"/>
    <w:p w14:paraId="29650267" w14:textId="231A0249" w:rsidR="00F97EF8" w:rsidRDefault="00F97EF8" w:rsidP="00F97EF8"/>
    <w:p w14:paraId="37D66E55" w14:textId="3853751E" w:rsidR="00F97EF8" w:rsidRDefault="00F97EF8" w:rsidP="00F97EF8"/>
    <w:p w14:paraId="74C0C940" w14:textId="22F595C9" w:rsidR="00F97EF8" w:rsidRDefault="00F97EF8" w:rsidP="00F97EF8"/>
    <w:p w14:paraId="42800B79" w14:textId="4544F76D" w:rsidR="00F97EF8" w:rsidRDefault="00F97EF8" w:rsidP="00F97EF8"/>
    <w:p w14:paraId="01D4DB9B" w14:textId="5DF975F7" w:rsidR="00F97EF8" w:rsidRDefault="00F97EF8" w:rsidP="00F97EF8"/>
    <w:p w14:paraId="462F6876" w14:textId="23C75EA5" w:rsidR="00F97EF8" w:rsidRDefault="00F97EF8" w:rsidP="00F97EF8"/>
    <w:p w14:paraId="3286A95F" w14:textId="731C7BA6" w:rsidR="00F97EF8" w:rsidRDefault="00F97EF8" w:rsidP="00F97EF8"/>
    <w:p w14:paraId="26C07CDA" w14:textId="41828040" w:rsidR="00F97EF8" w:rsidRDefault="00F97EF8" w:rsidP="00F97EF8"/>
    <w:p w14:paraId="467EF4E9" w14:textId="0F866A6F" w:rsidR="00F97EF8" w:rsidRDefault="00F97EF8" w:rsidP="00F97EF8"/>
    <w:p w14:paraId="32ADEB5B" w14:textId="552AE364" w:rsidR="00F97EF8" w:rsidRDefault="00F97EF8" w:rsidP="00F97EF8"/>
    <w:p w14:paraId="69624B4B" w14:textId="7AEF5F86" w:rsidR="00F97EF8" w:rsidRDefault="00F97EF8" w:rsidP="00F97EF8"/>
    <w:p w14:paraId="4C308B5E" w14:textId="7D5F805E" w:rsidR="00F97EF8" w:rsidRDefault="00F97EF8" w:rsidP="00F97EF8"/>
    <w:p w14:paraId="53CC9394" w14:textId="77777777" w:rsidR="00F97EF8" w:rsidRDefault="00F97EF8" w:rsidP="00F97EF8"/>
    <w:p w14:paraId="0C013470" w14:textId="42FD77DC" w:rsidR="00F97EF8" w:rsidRPr="00E01A56" w:rsidRDefault="00F97EF8" w:rsidP="00901C9E">
      <w:pPr>
        <w:pStyle w:val="Titre1"/>
      </w:pPr>
      <w:bookmarkStart w:id="34" w:name="_Toc126829529"/>
      <w:r w:rsidRPr="00E01A56">
        <w:lastRenderedPageBreak/>
        <w:t>Le stage de transition (EPU) de l’</w:t>
      </w:r>
      <w:proofErr w:type="spellStart"/>
      <w:r w:rsidRPr="00E01A56">
        <w:t>Arbeitsamt</w:t>
      </w:r>
      <w:proofErr w:type="spellEnd"/>
      <w:r w:rsidRPr="00E01A56">
        <w:t xml:space="preserve"> der </w:t>
      </w:r>
      <w:proofErr w:type="spellStart"/>
      <w:r w:rsidRPr="00E01A56">
        <w:t>Deutschsprachigen</w:t>
      </w:r>
      <w:proofErr w:type="spellEnd"/>
      <w:r w:rsidRPr="00E01A56">
        <w:t xml:space="preserve"> Gemeinschaft </w:t>
      </w:r>
      <w:proofErr w:type="spellStart"/>
      <w:r w:rsidRPr="00E01A56">
        <w:t>Belgiens</w:t>
      </w:r>
      <w:proofErr w:type="spellEnd"/>
      <w:r w:rsidRPr="00E01A56">
        <w:t xml:space="preserve"> (ADG)</w:t>
      </w:r>
      <w:r w:rsidR="001D429E">
        <w:t xml:space="preserve"> – dispositif accessible à toutes les entreprises</w:t>
      </w:r>
      <w:bookmarkEnd w:id="34"/>
    </w:p>
    <w:p w14:paraId="25455D05" w14:textId="77777777" w:rsidR="00F97EF8" w:rsidRPr="00D42E7B" w:rsidRDefault="00F97EF8" w:rsidP="00F97EF8">
      <w:r w:rsidRPr="00D42E7B">
        <w:t>Le stage de transition est un outil afin de prévenir le chômage des jeunes. Il permet aux jeunes peu ou moyennement qualifiés de faire connaissance pour la première fois avec le monde du travail. Le stage de transition doit être à temps plein.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42E7B" w:rsidRPr="00D42E7B" w14:paraId="73C1C3FA" w14:textId="77777777" w:rsidTr="00D7664A">
        <w:tc>
          <w:tcPr>
            <w:tcW w:w="4531" w:type="dxa"/>
            <w:tcBorders>
              <w:bottom w:val="single" w:sz="4" w:space="0" w:color="auto"/>
            </w:tcBorders>
            <w:shd w:val="clear" w:color="auto" w:fill="00B6B5"/>
          </w:tcPr>
          <w:p w14:paraId="710E425C" w14:textId="77777777" w:rsidR="00F97EF8" w:rsidRPr="00D42E7B" w:rsidRDefault="00F97EF8" w:rsidP="00D7664A">
            <w:pPr>
              <w:jc w:val="center"/>
              <w:rPr>
                <w:b/>
              </w:rPr>
            </w:pPr>
            <w:r w:rsidRPr="00D42E7B">
              <w:rPr>
                <w:b/>
              </w:rPr>
              <w:t>DEMANDEUR D’EMPLOI</w:t>
            </w:r>
          </w:p>
        </w:tc>
        <w:tc>
          <w:tcPr>
            <w:tcW w:w="4531" w:type="dxa"/>
            <w:tcBorders>
              <w:bottom w:val="single" w:sz="4" w:space="0" w:color="auto"/>
            </w:tcBorders>
            <w:shd w:val="clear" w:color="auto" w:fill="00B6B5"/>
          </w:tcPr>
          <w:p w14:paraId="4B14B071" w14:textId="77777777" w:rsidR="00F97EF8" w:rsidRPr="00D42E7B" w:rsidRDefault="00F97EF8" w:rsidP="00D7664A">
            <w:pPr>
              <w:jc w:val="center"/>
              <w:rPr>
                <w:b/>
              </w:rPr>
            </w:pPr>
            <w:r w:rsidRPr="00D42E7B">
              <w:rPr>
                <w:b/>
              </w:rPr>
              <w:t>ENTREPRISE</w:t>
            </w:r>
          </w:p>
        </w:tc>
      </w:tr>
      <w:tr w:rsidR="00D42E7B" w:rsidRPr="00D42E7B" w14:paraId="6D7815E0" w14:textId="77777777" w:rsidTr="00D7664A">
        <w:tc>
          <w:tcPr>
            <w:tcW w:w="4531" w:type="dxa"/>
            <w:shd w:val="clear" w:color="auto" w:fill="C5FFFF"/>
          </w:tcPr>
          <w:p w14:paraId="6B88415B" w14:textId="77777777" w:rsidR="00F97EF8" w:rsidRPr="00D42E7B" w:rsidRDefault="00F97EF8" w:rsidP="00D7664A">
            <w:pPr>
              <w:spacing w:line="240" w:lineRule="auto"/>
            </w:pPr>
            <w:r w:rsidRPr="00D42E7B">
              <w:t>Conditions</w:t>
            </w:r>
          </w:p>
        </w:tc>
        <w:tc>
          <w:tcPr>
            <w:tcW w:w="4531" w:type="dxa"/>
            <w:shd w:val="clear" w:color="auto" w:fill="C5FFFF"/>
          </w:tcPr>
          <w:p w14:paraId="654043DB" w14:textId="77777777" w:rsidR="00F97EF8" w:rsidRPr="00D42E7B" w:rsidRDefault="00F97EF8" w:rsidP="00D7664A">
            <w:pPr>
              <w:spacing w:line="240" w:lineRule="auto"/>
            </w:pPr>
            <w:r w:rsidRPr="00D42E7B">
              <w:t>Conditions</w:t>
            </w:r>
          </w:p>
        </w:tc>
      </w:tr>
      <w:tr w:rsidR="00D42E7B" w:rsidRPr="00D42E7B" w14:paraId="6FAA5FB1" w14:textId="77777777" w:rsidTr="00D7664A">
        <w:tc>
          <w:tcPr>
            <w:tcW w:w="4531" w:type="dxa"/>
            <w:tcBorders>
              <w:bottom w:val="single" w:sz="4" w:space="0" w:color="auto"/>
            </w:tcBorders>
          </w:tcPr>
          <w:p w14:paraId="32EC331A" w14:textId="532F4ED5" w:rsidR="00F97EF8" w:rsidRPr="00D42E7B" w:rsidRDefault="00347019" w:rsidP="00F97EF8">
            <w:pPr>
              <w:pStyle w:val="Listepuces2"/>
              <w:numPr>
                <w:ilvl w:val="0"/>
                <w:numId w:val="61"/>
              </w:numPr>
              <w:jc w:val="left"/>
            </w:pPr>
            <w:r w:rsidRPr="00D42E7B">
              <w:t>Être</w:t>
            </w:r>
            <w:r w:rsidR="00F97EF8" w:rsidRPr="00D42E7B">
              <w:t xml:space="preserve"> demandeur d’emploi inoccupé ou chômeur complet indemnisé en stage d’insertion professionnelle</w:t>
            </w:r>
            <w:r w:rsidR="00F97EF8" w:rsidRPr="00D42E7B">
              <w:rPr>
                <w:rStyle w:val="Appelnotedebasdep"/>
              </w:rPr>
              <w:footnoteReference w:id="30"/>
            </w:r>
            <w:r w:rsidR="00F97EF8" w:rsidRPr="00D42E7B">
              <w:t xml:space="preserve"> (min. 76 jours)</w:t>
            </w:r>
          </w:p>
          <w:p w14:paraId="2A7148AF" w14:textId="77777777" w:rsidR="00F97EF8" w:rsidRPr="00D42E7B" w:rsidRDefault="00F97EF8" w:rsidP="00F97EF8">
            <w:pPr>
              <w:pStyle w:val="Listepuces2"/>
              <w:numPr>
                <w:ilvl w:val="0"/>
                <w:numId w:val="61"/>
              </w:numPr>
            </w:pPr>
            <w:r w:rsidRPr="00D42E7B">
              <w:t>Le stage peut commencer au plus tôt après le troisième mois du stage d’insertion socioprofessionnelle (càd à partir du 76</w:t>
            </w:r>
            <w:r w:rsidRPr="00D42E7B">
              <w:rPr>
                <w:vertAlign w:val="superscript"/>
              </w:rPr>
              <w:t>ième</w:t>
            </w:r>
            <w:r w:rsidRPr="00D42E7B">
              <w:t xml:space="preserve"> jour) et au plus tard le dernier jour du stage d’insertion professionnelle.</w:t>
            </w:r>
          </w:p>
          <w:p w14:paraId="56FE2C0D" w14:textId="58F020E9" w:rsidR="00F97EF8" w:rsidRPr="00D42E7B" w:rsidRDefault="00347019" w:rsidP="00F97EF8">
            <w:pPr>
              <w:pStyle w:val="Listepuces2"/>
              <w:numPr>
                <w:ilvl w:val="0"/>
                <w:numId w:val="61"/>
              </w:numPr>
              <w:jc w:val="left"/>
            </w:pPr>
            <w:r w:rsidRPr="00D42E7B">
              <w:t>Être</w:t>
            </w:r>
            <w:r w:rsidR="00F97EF8" w:rsidRPr="00D42E7B">
              <w:t xml:space="preserve"> domicilié en Communauté germanophone</w:t>
            </w:r>
          </w:p>
          <w:p w14:paraId="6FECDDB0" w14:textId="77777777" w:rsidR="00F97EF8" w:rsidRPr="00D42E7B" w:rsidRDefault="00F97EF8" w:rsidP="00F97EF8">
            <w:pPr>
              <w:pStyle w:val="Listepuces2"/>
              <w:numPr>
                <w:ilvl w:val="0"/>
                <w:numId w:val="61"/>
              </w:numPr>
              <w:jc w:val="left"/>
            </w:pPr>
            <w:r w:rsidRPr="00D42E7B">
              <w:t>Disposer au maximum d'un diplôme de l'enseignement secondaire supérieur.</w:t>
            </w:r>
          </w:p>
          <w:p w14:paraId="6D01A983" w14:textId="77777777" w:rsidR="00F97EF8" w:rsidRPr="00D42E7B" w:rsidRDefault="00F97EF8" w:rsidP="00D7664A">
            <w:pPr>
              <w:pStyle w:val="Listepuces2"/>
              <w:numPr>
                <w:ilvl w:val="0"/>
                <w:numId w:val="0"/>
              </w:numPr>
              <w:ind w:left="720"/>
            </w:pPr>
          </w:p>
        </w:tc>
        <w:tc>
          <w:tcPr>
            <w:tcW w:w="4531" w:type="dxa"/>
            <w:tcBorders>
              <w:bottom w:val="single" w:sz="4" w:space="0" w:color="auto"/>
            </w:tcBorders>
          </w:tcPr>
          <w:p w14:paraId="73D0FB1A" w14:textId="0F2B7B31" w:rsidR="00F97EF8" w:rsidRPr="00D42E7B" w:rsidRDefault="00347019" w:rsidP="00D7664A">
            <w:pPr>
              <w:pStyle w:val="Listepuces2"/>
            </w:pPr>
            <w:r w:rsidRPr="00D42E7B">
              <w:t>Être</w:t>
            </w:r>
            <w:r w:rsidR="00F97EF8" w:rsidRPr="00D42E7B">
              <w:t xml:space="preserve"> une entreprise privée (commerciale ou non-commerciale), une personne physique ou morale, un pouvoir public. </w:t>
            </w:r>
          </w:p>
          <w:p w14:paraId="333DFFAB" w14:textId="77777777" w:rsidR="00F97EF8" w:rsidRPr="00D42E7B" w:rsidRDefault="00F97EF8" w:rsidP="00D7664A">
            <w:pPr>
              <w:pStyle w:val="Listepuces2"/>
              <w:numPr>
                <w:ilvl w:val="0"/>
                <w:numId w:val="0"/>
              </w:numPr>
              <w:ind w:left="360"/>
            </w:pPr>
          </w:p>
          <w:p w14:paraId="6C861A43" w14:textId="1221B389" w:rsidR="00F97EF8" w:rsidRPr="00D42E7B" w:rsidRDefault="00347019" w:rsidP="00D7664A">
            <w:pPr>
              <w:pStyle w:val="Listepuces2"/>
            </w:pPr>
            <w:r w:rsidRPr="00D42E7B">
              <w:t>Être</w:t>
            </w:r>
            <w:r w:rsidR="00F97EF8" w:rsidRPr="00D42E7B">
              <w:t xml:space="preserve"> inscrit à la BCE.</w:t>
            </w:r>
          </w:p>
        </w:tc>
      </w:tr>
      <w:tr w:rsidR="00D42E7B" w:rsidRPr="00D42E7B" w14:paraId="472A57FA" w14:textId="77777777" w:rsidTr="00D7664A">
        <w:tc>
          <w:tcPr>
            <w:tcW w:w="4531" w:type="dxa"/>
            <w:shd w:val="clear" w:color="auto" w:fill="C5FFFF"/>
          </w:tcPr>
          <w:p w14:paraId="7626041B" w14:textId="77777777" w:rsidR="00F97EF8" w:rsidRPr="00D42E7B" w:rsidRDefault="00F97EF8" w:rsidP="00D7664A">
            <w:pPr>
              <w:spacing w:line="240" w:lineRule="auto"/>
            </w:pPr>
            <w:r w:rsidRPr="00D42E7B">
              <w:t>Avantages</w:t>
            </w:r>
          </w:p>
        </w:tc>
        <w:tc>
          <w:tcPr>
            <w:tcW w:w="4531" w:type="dxa"/>
            <w:shd w:val="clear" w:color="auto" w:fill="C5FFFF"/>
          </w:tcPr>
          <w:p w14:paraId="2B7874EC" w14:textId="77777777" w:rsidR="00F97EF8" w:rsidRPr="00D42E7B" w:rsidRDefault="00F97EF8" w:rsidP="00D7664A">
            <w:pPr>
              <w:spacing w:line="240" w:lineRule="auto"/>
            </w:pPr>
            <w:r w:rsidRPr="00D42E7B">
              <w:t>Avantages</w:t>
            </w:r>
          </w:p>
        </w:tc>
      </w:tr>
      <w:tr w:rsidR="00D42E7B" w:rsidRPr="00D42E7B" w14:paraId="589032F4" w14:textId="77777777" w:rsidTr="00D7664A">
        <w:tc>
          <w:tcPr>
            <w:tcW w:w="4531" w:type="dxa"/>
            <w:tcBorders>
              <w:bottom w:val="single" w:sz="4" w:space="0" w:color="auto"/>
            </w:tcBorders>
          </w:tcPr>
          <w:p w14:paraId="3E7DEE48" w14:textId="77777777" w:rsidR="00F97EF8" w:rsidRPr="00D42E7B" w:rsidRDefault="00F97EF8" w:rsidP="00F97EF8">
            <w:pPr>
              <w:pStyle w:val="Listepuces2"/>
              <w:numPr>
                <w:ilvl w:val="0"/>
                <w:numId w:val="61"/>
              </w:numPr>
            </w:pPr>
            <w:r w:rsidRPr="00D42E7B">
              <w:t>Le stage de transition permet l’acquisition d’une expérience professionnelle et augmente les chances de trouver un emploi.</w:t>
            </w:r>
          </w:p>
          <w:p w14:paraId="002B1F8B" w14:textId="77777777" w:rsidR="00F97EF8" w:rsidRPr="00D42E7B" w:rsidRDefault="00F97EF8" w:rsidP="00F97EF8">
            <w:pPr>
              <w:pStyle w:val="Listepuces2"/>
              <w:numPr>
                <w:ilvl w:val="0"/>
                <w:numId w:val="61"/>
              </w:numPr>
            </w:pPr>
            <w:r w:rsidRPr="00D42E7B">
              <w:t>Le stagiaire reçoit une indemnité mensuelle à charge de l’entreprise de 200 € (non soumise à l’ONSS) et une allocation de stage payée par l’ONEM.</w:t>
            </w:r>
          </w:p>
        </w:tc>
        <w:tc>
          <w:tcPr>
            <w:tcW w:w="4531" w:type="dxa"/>
            <w:tcBorders>
              <w:bottom w:val="single" w:sz="4" w:space="0" w:color="auto"/>
            </w:tcBorders>
          </w:tcPr>
          <w:p w14:paraId="1165D3BE" w14:textId="77777777" w:rsidR="00F97EF8" w:rsidRPr="00D42E7B" w:rsidRDefault="00F97EF8" w:rsidP="00D7664A">
            <w:pPr>
              <w:pStyle w:val="Listepuces2"/>
            </w:pPr>
            <w:r w:rsidRPr="00D42E7B">
              <w:t>Appui afin de combler le manque de main d’œuvre.</w:t>
            </w:r>
          </w:p>
          <w:p w14:paraId="0A78D501" w14:textId="77777777" w:rsidR="00F97EF8" w:rsidRPr="00D42E7B" w:rsidRDefault="00F97EF8" w:rsidP="00D7664A">
            <w:pPr>
              <w:pStyle w:val="Listepuces2"/>
              <w:numPr>
                <w:ilvl w:val="0"/>
                <w:numId w:val="0"/>
              </w:numPr>
              <w:ind w:left="720"/>
            </w:pPr>
          </w:p>
        </w:tc>
      </w:tr>
      <w:tr w:rsidR="00D42E7B" w:rsidRPr="00D42E7B" w14:paraId="570C186D" w14:textId="77777777" w:rsidTr="00D7664A">
        <w:tc>
          <w:tcPr>
            <w:tcW w:w="4531" w:type="dxa"/>
            <w:shd w:val="clear" w:color="auto" w:fill="C5FFFF"/>
          </w:tcPr>
          <w:p w14:paraId="2EFF9164" w14:textId="77777777" w:rsidR="00F97EF8" w:rsidRPr="00D42E7B" w:rsidRDefault="00F97EF8" w:rsidP="00D7664A">
            <w:pPr>
              <w:spacing w:line="240" w:lineRule="auto"/>
            </w:pPr>
            <w:r w:rsidRPr="00D42E7B">
              <w:t>Statut</w:t>
            </w:r>
          </w:p>
        </w:tc>
        <w:tc>
          <w:tcPr>
            <w:tcW w:w="4531" w:type="dxa"/>
            <w:shd w:val="clear" w:color="auto" w:fill="C5FFFF"/>
          </w:tcPr>
          <w:p w14:paraId="1D7971B6" w14:textId="77777777" w:rsidR="00F97EF8" w:rsidRPr="00D42E7B" w:rsidRDefault="00F97EF8" w:rsidP="00D7664A">
            <w:pPr>
              <w:spacing w:line="240" w:lineRule="auto"/>
            </w:pPr>
          </w:p>
        </w:tc>
      </w:tr>
      <w:tr w:rsidR="00D42E7B" w:rsidRPr="00D42E7B" w14:paraId="0ECAACD5" w14:textId="77777777" w:rsidTr="00D7664A">
        <w:tc>
          <w:tcPr>
            <w:tcW w:w="4531" w:type="dxa"/>
            <w:tcBorders>
              <w:bottom w:val="single" w:sz="4" w:space="0" w:color="auto"/>
            </w:tcBorders>
          </w:tcPr>
          <w:p w14:paraId="0611E81D" w14:textId="77777777" w:rsidR="00F97EF8" w:rsidRPr="00D42E7B" w:rsidRDefault="00F97EF8" w:rsidP="00D7664A">
            <w:pPr>
              <w:spacing w:line="240" w:lineRule="auto"/>
            </w:pPr>
            <w:r w:rsidRPr="00D42E7B">
              <w:t>Demandeur d’emploi en stage d’insertion professionnelle.</w:t>
            </w:r>
          </w:p>
        </w:tc>
        <w:tc>
          <w:tcPr>
            <w:tcW w:w="4531" w:type="dxa"/>
            <w:tcBorders>
              <w:bottom w:val="single" w:sz="4" w:space="0" w:color="auto"/>
            </w:tcBorders>
          </w:tcPr>
          <w:p w14:paraId="78026431" w14:textId="77777777" w:rsidR="00F97EF8" w:rsidRPr="00D42E7B" w:rsidRDefault="00F97EF8" w:rsidP="00D7664A">
            <w:pPr>
              <w:spacing w:line="240" w:lineRule="auto"/>
            </w:pPr>
          </w:p>
        </w:tc>
      </w:tr>
      <w:tr w:rsidR="00D42E7B" w:rsidRPr="00D42E7B" w14:paraId="482AA5A2" w14:textId="77777777" w:rsidTr="00D7664A">
        <w:tc>
          <w:tcPr>
            <w:tcW w:w="4531" w:type="dxa"/>
            <w:shd w:val="clear" w:color="auto" w:fill="C5FFFF"/>
          </w:tcPr>
          <w:p w14:paraId="105512C4" w14:textId="77777777" w:rsidR="00F97EF8" w:rsidRPr="00D42E7B" w:rsidRDefault="00F97EF8" w:rsidP="00D7664A">
            <w:pPr>
              <w:spacing w:line="240" w:lineRule="auto"/>
            </w:pPr>
            <w:r w:rsidRPr="00D42E7B">
              <w:lastRenderedPageBreak/>
              <w:t>Rémunération</w:t>
            </w:r>
          </w:p>
        </w:tc>
        <w:tc>
          <w:tcPr>
            <w:tcW w:w="4531" w:type="dxa"/>
            <w:shd w:val="clear" w:color="auto" w:fill="C5FFFF"/>
          </w:tcPr>
          <w:p w14:paraId="2ABDA333" w14:textId="77777777" w:rsidR="00F97EF8" w:rsidRPr="00D42E7B" w:rsidRDefault="00F97EF8" w:rsidP="00D7664A">
            <w:pPr>
              <w:spacing w:line="240" w:lineRule="auto"/>
            </w:pPr>
            <w:r w:rsidRPr="00D42E7B">
              <w:t>Coûts à charge de l’entreprise</w:t>
            </w:r>
          </w:p>
        </w:tc>
      </w:tr>
      <w:tr w:rsidR="00D42E7B" w:rsidRPr="00D42E7B" w14:paraId="4D67A2FF" w14:textId="77777777" w:rsidTr="00D7664A">
        <w:tc>
          <w:tcPr>
            <w:tcW w:w="4531" w:type="dxa"/>
            <w:vMerge w:val="restart"/>
          </w:tcPr>
          <w:p w14:paraId="272103FB" w14:textId="77777777" w:rsidR="00F97EF8" w:rsidRPr="00D42E7B" w:rsidRDefault="00F97EF8" w:rsidP="00D7664A">
            <w:r w:rsidRPr="00D42E7B">
              <w:t>Le stagiaire reçoit une indemnité mensuelle à charge de l’entreprise de 200 € (non soumise à l’ONSS) et une allocation de stage payée par l’ONEM.</w:t>
            </w:r>
          </w:p>
          <w:p w14:paraId="38A27CA4" w14:textId="77777777" w:rsidR="00F97EF8" w:rsidRPr="00D42E7B" w:rsidRDefault="00F97EF8" w:rsidP="00D7664A"/>
        </w:tc>
        <w:tc>
          <w:tcPr>
            <w:tcW w:w="4531" w:type="dxa"/>
            <w:tcBorders>
              <w:bottom w:val="single" w:sz="4" w:space="0" w:color="auto"/>
            </w:tcBorders>
          </w:tcPr>
          <w:p w14:paraId="4C946BDB" w14:textId="77777777" w:rsidR="00F97EF8" w:rsidRPr="00D42E7B" w:rsidRDefault="00F97EF8" w:rsidP="00F97EF8">
            <w:pPr>
              <w:pStyle w:val="Listepuces2"/>
              <w:numPr>
                <w:ilvl w:val="0"/>
                <w:numId w:val="73"/>
              </w:numPr>
            </w:pPr>
            <w:r w:rsidRPr="00D42E7B">
              <w:t>L’entreprise paie une indemnité mensuelle de 200 € (non soumise à l’ONSS) au stagiaire.</w:t>
            </w:r>
          </w:p>
          <w:p w14:paraId="74FA86F3" w14:textId="77777777" w:rsidR="00F97EF8" w:rsidRPr="00D42E7B" w:rsidRDefault="00F97EF8" w:rsidP="00D7664A">
            <w:pPr>
              <w:pStyle w:val="Listepuces2"/>
              <w:numPr>
                <w:ilvl w:val="0"/>
                <w:numId w:val="0"/>
              </w:numPr>
              <w:ind w:left="507"/>
            </w:pPr>
            <w:r w:rsidRPr="00D42E7B">
              <w:t>L’entreprise prend en charge :</w:t>
            </w:r>
          </w:p>
          <w:p w14:paraId="4A1802AD" w14:textId="77777777" w:rsidR="00F97EF8" w:rsidRPr="00D42E7B" w:rsidRDefault="00F97EF8" w:rsidP="00F97EF8">
            <w:pPr>
              <w:pStyle w:val="Listepuces2"/>
              <w:numPr>
                <w:ilvl w:val="0"/>
                <w:numId w:val="73"/>
              </w:numPr>
            </w:pPr>
            <w:r w:rsidRPr="00D42E7B">
              <w:t>Les frais de déplacement vers les chantiers.</w:t>
            </w:r>
          </w:p>
          <w:p w14:paraId="162B7DFE" w14:textId="77777777" w:rsidR="00F97EF8" w:rsidRPr="00D42E7B" w:rsidRDefault="00F97EF8" w:rsidP="00F97EF8">
            <w:pPr>
              <w:pStyle w:val="Listepuces2"/>
              <w:numPr>
                <w:ilvl w:val="0"/>
                <w:numId w:val="73"/>
              </w:numPr>
            </w:pPr>
            <w:r w:rsidRPr="00D42E7B">
              <w:t>Les coûts propres à chaque métier.</w:t>
            </w:r>
          </w:p>
          <w:p w14:paraId="1D8D3644" w14:textId="77777777" w:rsidR="00F97EF8" w:rsidRPr="00D42E7B" w:rsidRDefault="00F97EF8" w:rsidP="00F97EF8">
            <w:pPr>
              <w:pStyle w:val="Listepuces2"/>
              <w:numPr>
                <w:ilvl w:val="0"/>
                <w:numId w:val="73"/>
              </w:numPr>
            </w:pPr>
            <w:r w:rsidRPr="00D42E7B">
              <w:t>Les coûts de la visite médicale.</w:t>
            </w:r>
          </w:p>
        </w:tc>
      </w:tr>
      <w:tr w:rsidR="00D42E7B" w:rsidRPr="00D42E7B" w14:paraId="4F61EF4F" w14:textId="77777777" w:rsidTr="00D7664A">
        <w:tc>
          <w:tcPr>
            <w:tcW w:w="4531" w:type="dxa"/>
            <w:vMerge/>
          </w:tcPr>
          <w:p w14:paraId="1BE4F7BE" w14:textId="77777777" w:rsidR="00F97EF8" w:rsidRPr="00D42E7B" w:rsidRDefault="00F97EF8" w:rsidP="00D7664A"/>
        </w:tc>
        <w:tc>
          <w:tcPr>
            <w:tcW w:w="4531" w:type="dxa"/>
            <w:shd w:val="clear" w:color="auto" w:fill="C5FFFF"/>
          </w:tcPr>
          <w:p w14:paraId="3A00E51A" w14:textId="77777777" w:rsidR="00F97EF8" w:rsidRPr="00D42E7B" w:rsidRDefault="00F97EF8" w:rsidP="00D7664A">
            <w:pPr>
              <w:spacing w:line="240" w:lineRule="auto"/>
            </w:pPr>
            <w:r w:rsidRPr="00D42E7B">
              <w:t>Remboursement par le pouvoir adjudicateur</w:t>
            </w:r>
          </w:p>
        </w:tc>
      </w:tr>
      <w:tr w:rsidR="00D42E7B" w:rsidRPr="00D42E7B" w14:paraId="341AE264" w14:textId="77777777" w:rsidTr="00D7664A">
        <w:tc>
          <w:tcPr>
            <w:tcW w:w="4531" w:type="dxa"/>
            <w:vMerge/>
            <w:tcBorders>
              <w:bottom w:val="single" w:sz="4" w:space="0" w:color="auto"/>
            </w:tcBorders>
          </w:tcPr>
          <w:p w14:paraId="7B2693DF" w14:textId="77777777" w:rsidR="00F97EF8" w:rsidRPr="00D42E7B" w:rsidRDefault="00F97EF8" w:rsidP="00D7664A"/>
        </w:tc>
        <w:tc>
          <w:tcPr>
            <w:tcW w:w="4531" w:type="dxa"/>
            <w:tcBorders>
              <w:bottom w:val="single" w:sz="4" w:space="0" w:color="auto"/>
            </w:tcBorders>
          </w:tcPr>
          <w:p w14:paraId="1203BA9D" w14:textId="11B6231C" w:rsidR="00F97EF8" w:rsidRPr="00D42E7B" w:rsidRDefault="00F97EF8" w:rsidP="00D7664A">
            <w:pPr>
              <w:spacing w:line="240" w:lineRule="auto"/>
            </w:pPr>
            <w:r w:rsidRPr="00D42E7B">
              <w:t xml:space="preserve">Durant la période de la clause sociale, le coût horaire à rembourser par le pouvoir adjudicateur est de 1,66 </w:t>
            </w:r>
            <w:r w:rsidR="00F25C5B" w:rsidRPr="00D42E7B">
              <w:t>e</w:t>
            </w:r>
            <w:r w:rsidRPr="00D42E7B">
              <w:t>uro</w:t>
            </w:r>
            <w:r w:rsidR="00F25C5B" w:rsidRPr="00D42E7B">
              <w:t>s</w:t>
            </w:r>
            <w:r w:rsidRPr="00D42E7B">
              <w:t xml:space="preserve"> / heure de formation.</w:t>
            </w:r>
          </w:p>
        </w:tc>
      </w:tr>
      <w:tr w:rsidR="00D42E7B" w:rsidRPr="00D42E7B" w14:paraId="417E0D5E" w14:textId="77777777" w:rsidTr="00D7664A">
        <w:tc>
          <w:tcPr>
            <w:tcW w:w="4531" w:type="dxa"/>
            <w:shd w:val="clear" w:color="auto" w:fill="C5FFFF"/>
          </w:tcPr>
          <w:p w14:paraId="066BE981" w14:textId="77777777" w:rsidR="00F97EF8" w:rsidRPr="00D42E7B" w:rsidRDefault="00F97EF8" w:rsidP="00D7664A">
            <w:pPr>
              <w:spacing w:line="240" w:lineRule="auto"/>
            </w:pPr>
            <w:r w:rsidRPr="00D42E7B">
              <w:t>Durée et rythme de la formation</w:t>
            </w:r>
          </w:p>
        </w:tc>
        <w:tc>
          <w:tcPr>
            <w:tcW w:w="4531" w:type="dxa"/>
            <w:shd w:val="clear" w:color="auto" w:fill="C5FFFF"/>
          </w:tcPr>
          <w:p w14:paraId="74E99ECD" w14:textId="77777777" w:rsidR="00F97EF8" w:rsidRPr="00D42E7B" w:rsidRDefault="00F97EF8" w:rsidP="00D7664A">
            <w:pPr>
              <w:spacing w:line="240" w:lineRule="auto"/>
            </w:pPr>
          </w:p>
        </w:tc>
      </w:tr>
      <w:tr w:rsidR="00F97EF8" w:rsidRPr="00D42E7B" w14:paraId="3FA09EB3" w14:textId="77777777" w:rsidTr="00D7664A">
        <w:tc>
          <w:tcPr>
            <w:tcW w:w="9062" w:type="dxa"/>
            <w:gridSpan w:val="2"/>
          </w:tcPr>
          <w:p w14:paraId="1BD3A265" w14:textId="77777777" w:rsidR="00F97EF8" w:rsidRPr="00D42E7B" w:rsidRDefault="00F97EF8" w:rsidP="00F97EF8">
            <w:pPr>
              <w:pStyle w:val="Listepuces2"/>
              <w:numPr>
                <w:ilvl w:val="0"/>
                <w:numId w:val="75"/>
              </w:numPr>
            </w:pPr>
            <w:r w:rsidRPr="00D42E7B">
              <w:t>La durée du stage est de 3 mois minimum et de 6 mois maximum.</w:t>
            </w:r>
          </w:p>
          <w:p w14:paraId="2109CEF7" w14:textId="77777777" w:rsidR="00F97EF8" w:rsidRPr="00D42E7B" w:rsidRDefault="00F97EF8" w:rsidP="00F97EF8">
            <w:pPr>
              <w:pStyle w:val="Listepuces2"/>
              <w:numPr>
                <w:ilvl w:val="0"/>
                <w:numId w:val="74"/>
              </w:numPr>
            </w:pPr>
            <w:r w:rsidRPr="00D42E7B">
              <w:t>Il doit s’agir d’un temps plein.</w:t>
            </w:r>
          </w:p>
          <w:p w14:paraId="10559E25" w14:textId="77777777" w:rsidR="00F97EF8" w:rsidRPr="00D42E7B" w:rsidRDefault="00F97EF8" w:rsidP="00D7664A">
            <w:pPr>
              <w:pStyle w:val="Listepuces2"/>
              <w:numPr>
                <w:ilvl w:val="0"/>
                <w:numId w:val="0"/>
              </w:numPr>
              <w:ind w:left="720"/>
            </w:pPr>
          </w:p>
        </w:tc>
      </w:tr>
    </w:tbl>
    <w:p w14:paraId="58030D3D" w14:textId="0FF507C8" w:rsidR="00E627DB" w:rsidRPr="00D42E7B" w:rsidRDefault="00E627DB" w:rsidP="00E627DB"/>
    <w:p w14:paraId="20159BA9" w14:textId="7A187503" w:rsidR="00F97EF8" w:rsidRPr="00D42E7B" w:rsidRDefault="00F97EF8" w:rsidP="00E627DB"/>
    <w:p w14:paraId="174DFD5C" w14:textId="25FD8345" w:rsidR="00F97EF8" w:rsidRPr="00D42E7B" w:rsidRDefault="00F97EF8" w:rsidP="00E627DB"/>
    <w:p w14:paraId="09A1C789" w14:textId="1E70819A" w:rsidR="00F97EF8" w:rsidRPr="00D42E7B" w:rsidRDefault="00F97EF8" w:rsidP="00E627DB"/>
    <w:p w14:paraId="5D28B893" w14:textId="7E3DD21D" w:rsidR="00F97EF8" w:rsidRPr="00D42E7B" w:rsidRDefault="00F97EF8" w:rsidP="00E627DB"/>
    <w:p w14:paraId="24B2A643" w14:textId="74A11867" w:rsidR="00F97EF8" w:rsidRPr="00D42E7B" w:rsidRDefault="00F97EF8" w:rsidP="00E627DB"/>
    <w:p w14:paraId="63320CDE" w14:textId="12249EC2" w:rsidR="00F97EF8" w:rsidRPr="00D42E7B" w:rsidRDefault="00F97EF8" w:rsidP="00E627DB"/>
    <w:p w14:paraId="21EB207E" w14:textId="544A3519" w:rsidR="00F97EF8" w:rsidRPr="00D42E7B" w:rsidRDefault="00F97EF8" w:rsidP="00E627DB"/>
    <w:p w14:paraId="3DE3EA2E" w14:textId="6A46714D" w:rsidR="00F97EF8" w:rsidRPr="00D42E7B" w:rsidRDefault="00F97EF8" w:rsidP="00E627DB"/>
    <w:p w14:paraId="2B757D54" w14:textId="5555B7A3" w:rsidR="00F97EF8" w:rsidRPr="00D42E7B" w:rsidRDefault="00F97EF8" w:rsidP="00E627DB"/>
    <w:p w14:paraId="5472C3ED" w14:textId="51D34186" w:rsidR="00F97EF8" w:rsidRDefault="00F97EF8" w:rsidP="00E627DB"/>
    <w:p w14:paraId="30859722" w14:textId="1003CAF2" w:rsidR="00F97EF8" w:rsidRDefault="00F97EF8" w:rsidP="00E627DB"/>
    <w:p w14:paraId="7C8D6659" w14:textId="579C6CA0" w:rsidR="00F97EF8" w:rsidRDefault="00F97EF8" w:rsidP="00E627DB"/>
    <w:p w14:paraId="27001F8D" w14:textId="4AC72D81" w:rsidR="00F97EF8" w:rsidRDefault="00F97EF8" w:rsidP="00E627DB"/>
    <w:p w14:paraId="56297A10" w14:textId="103CAD9A" w:rsidR="00F97EF8" w:rsidRDefault="00F97EF8" w:rsidP="00E627DB"/>
    <w:p w14:paraId="02DCB51B" w14:textId="681C7D36" w:rsidR="00F97EF8" w:rsidRDefault="00F97EF8" w:rsidP="00E627DB"/>
    <w:p w14:paraId="27FC677F" w14:textId="191B4CAE" w:rsidR="00F97EF8" w:rsidRDefault="00F97EF8" w:rsidP="00E627DB"/>
    <w:p w14:paraId="47596502" w14:textId="4B84E79A" w:rsidR="00F97EF8" w:rsidRDefault="00F97EF8" w:rsidP="00E627DB"/>
    <w:p w14:paraId="1E1E9982" w14:textId="26D4787C" w:rsidR="00F97EF8" w:rsidRPr="00FC74B9" w:rsidRDefault="00F97EF8" w:rsidP="00901C9E">
      <w:pPr>
        <w:pStyle w:val="Titre1"/>
      </w:pPr>
      <w:bookmarkStart w:id="35" w:name="_Toc126829530"/>
      <w:r w:rsidRPr="00FC74B9">
        <w:lastRenderedPageBreak/>
        <w:t>« </w:t>
      </w:r>
      <w:proofErr w:type="spellStart"/>
      <w:r w:rsidRPr="00FC74B9">
        <w:t>Vorschalt</w:t>
      </w:r>
      <w:proofErr w:type="spellEnd"/>
      <w:r w:rsidRPr="00FC74B9">
        <w:t xml:space="preserve">- </w:t>
      </w:r>
      <w:proofErr w:type="spellStart"/>
      <w:r w:rsidRPr="00FC74B9">
        <w:t>und</w:t>
      </w:r>
      <w:proofErr w:type="spellEnd"/>
      <w:r w:rsidRPr="00FC74B9">
        <w:t xml:space="preserve"> </w:t>
      </w:r>
      <w:proofErr w:type="spellStart"/>
      <w:proofErr w:type="gramStart"/>
      <w:r w:rsidRPr="00FC74B9">
        <w:t>Integrationsmaßnahmen</w:t>
      </w:r>
      <w:proofErr w:type="spellEnd"/>
      <w:r w:rsidRPr="00FC74B9">
        <w:t>  der</w:t>
      </w:r>
      <w:proofErr w:type="gramEnd"/>
      <w:r w:rsidRPr="00FC74B9">
        <w:t xml:space="preserve"> </w:t>
      </w:r>
      <w:proofErr w:type="spellStart"/>
      <w:r w:rsidRPr="00FC74B9">
        <w:t>Deutschsprachgigen</w:t>
      </w:r>
      <w:proofErr w:type="spellEnd"/>
      <w:r w:rsidRPr="00FC74B9">
        <w:t xml:space="preserve"> Gemeinschaft »  Mesures d‘intégration socioprofessionnelle  de la Communauté germanophone (mesure préparatoire et mesure d’intégration)   </w:t>
      </w:r>
      <w:r w:rsidR="00F54C6D">
        <w:t>- dispositif accessible à toutes les entreprises</w:t>
      </w:r>
      <w:bookmarkEnd w:id="35"/>
    </w:p>
    <w:p w14:paraId="16F3DD41" w14:textId="77777777" w:rsidR="00F97EF8" w:rsidRPr="00D42E7B" w:rsidRDefault="00F97EF8" w:rsidP="00F97EF8">
      <w:pPr>
        <w:pStyle w:val="Commentaire"/>
        <w:spacing w:line="276" w:lineRule="auto"/>
        <w:rPr>
          <w:sz w:val="22"/>
          <w:szCs w:val="22"/>
        </w:rPr>
      </w:pPr>
      <w:r w:rsidRPr="00D42E7B">
        <w:rPr>
          <w:sz w:val="22"/>
          <w:szCs w:val="22"/>
        </w:rPr>
        <w:t xml:space="preserve">Les mesures d’intégration socioprofessionnelle (MIS) de la Communauté germanophone offrent des formations à un public cible fort </w:t>
      </w:r>
      <w:proofErr w:type="gramStart"/>
      <w:r w:rsidRPr="00D42E7B">
        <w:rPr>
          <w:sz w:val="22"/>
          <w:szCs w:val="22"/>
        </w:rPr>
        <w:t>éloigné</w:t>
      </w:r>
      <w:proofErr w:type="gramEnd"/>
      <w:r w:rsidRPr="00D42E7B">
        <w:rPr>
          <w:sz w:val="22"/>
          <w:szCs w:val="22"/>
        </w:rPr>
        <w:t xml:space="preserve"> du marché de l’emploi. Les MIS sont agréées par l’</w:t>
      </w:r>
      <w:proofErr w:type="spellStart"/>
      <w:r w:rsidRPr="00D42E7B">
        <w:rPr>
          <w:sz w:val="22"/>
          <w:szCs w:val="22"/>
        </w:rPr>
        <w:t>Arbeitsamt</w:t>
      </w:r>
      <w:proofErr w:type="spellEnd"/>
      <w:r w:rsidRPr="00D42E7B">
        <w:rPr>
          <w:sz w:val="22"/>
          <w:szCs w:val="22"/>
        </w:rPr>
        <w:t xml:space="preserve"> et organisées par deux ASBL : CAJ-</w:t>
      </w:r>
      <w:proofErr w:type="spellStart"/>
      <w:r w:rsidRPr="00D42E7B">
        <w:rPr>
          <w:sz w:val="22"/>
          <w:szCs w:val="22"/>
        </w:rPr>
        <w:t>Intego</w:t>
      </w:r>
      <w:proofErr w:type="spellEnd"/>
      <w:r w:rsidRPr="00D42E7B">
        <w:rPr>
          <w:sz w:val="22"/>
          <w:szCs w:val="22"/>
        </w:rPr>
        <w:t xml:space="preserve"> </w:t>
      </w:r>
      <w:proofErr w:type="spellStart"/>
      <w:r w:rsidRPr="00D42E7B">
        <w:rPr>
          <w:sz w:val="22"/>
          <w:szCs w:val="22"/>
        </w:rPr>
        <w:t>VoG</w:t>
      </w:r>
      <w:proofErr w:type="spellEnd"/>
      <w:r w:rsidRPr="00D42E7B">
        <w:rPr>
          <w:sz w:val="22"/>
          <w:szCs w:val="22"/>
        </w:rPr>
        <w:t xml:space="preserve">, à Eupen, et </w:t>
      </w:r>
      <w:proofErr w:type="spellStart"/>
      <w:r w:rsidRPr="00D42E7B">
        <w:rPr>
          <w:sz w:val="22"/>
          <w:szCs w:val="22"/>
        </w:rPr>
        <w:t>Dabei</w:t>
      </w:r>
      <w:proofErr w:type="spellEnd"/>
      <w:r w:rsidRPr="00D42E7B">
        <w:rPr>
          <w:sz w:val="22"/>
          <w:szCs w:val="22"/>
        </w:rPr>
        <w:t xml:space="preserve"> </w:t>
      </w:r>
      <w:proofErr w:type="spellStart"/>
      <w:r w:rsidRPr="00D42E7B">
        <w:rPr>
          <w:sz w:val="22"/>
          <w:szCs w:val="22"/>
        </w:rPr>
        <w:t>VoG</w:t>
      </w:r>
      <w:proofErr w:type="spellEnd"/>
      <w:r w:rsidRPr="00D42E7B">
        <w:rPr>
          <w:sz w:val="22"/>
          <w:szCs w:val="22"/>
        </w:rPr>
        <w:t xml:space="preserve">, à </w:t>
      </w:r>
      <w:proofErr w:type="spellStart"/>
      <w:proofErr w:type="gramStart"/>
      <w:r w:rsidRPr="00D42E7B">
        <w:rPr>
          <w:sz w:val="22"/>
          <w:szCs w:val="22"/>
        </w:rPr>
        <w:t>St.Vith</w:t>
      </w:r>
      <w:proofErr w:type="spellEnd"/>
      <w:proofErr w:type="gramEnd"/>
      <w:r w:rsidRPr="00D42E7B">
        <w:rPr>
          <w:sz w:val="22"/>
          <w:szCs w:val="22"/>
        </w:rPr>
        <w:t xml:space="preserve">. Chacune de ces ASBL offre, d’une part une mesure préparatoire et, d’autre part, une mesure d’intégration. Ces mesures de formation sont des étapes à suivre au sein d’un parcours d’insertion socioprofessionnelle. </w:t>
      </w:r>
    </w:p>
    <w:p w14:paraId="247BD5F7" w14:textId="77777777" w:rsidR="00F97EF8" w:rsidRPr="00D42E7B" w:rsidRDefault="00F97EF8" w:rsidP="00F97EF8">
      <w:r w:rsidRPr="00D42E7B">
        <w:rPr>
          <w:b/>
        </w:rPr>
        <w:t>La formation professionnelle liée aux mesures préparatoires</w:t>
      </w:r>
      <w:r w:rsidRPr="00D42E7B">
        <w:t xml:space="preserve"> vise une stabilisation au niveau psychosocial, une première orientation professionnelle, une amélioration des compétences clés par des formations et stages en entreprises.</w:t>
      </w:r>
    </w:p>
    <w:p w14:paraId="3DCC25EB" w14:textId="77777777" w:rsidR="00F97EF8" w:rsidRPr="00D42E7B" w:rsidRDefault="00F97EF8" w:rsidP="00F97EF8">
      <w:r w:rsidRPr="00D42E7B">
        <w:rPr>
          <w:b/>
        </w:rPr>
        <w:t>La formation professionnelle liées aux mesures d’intégration</w:t>
      </w:r>
      <w:r w:rsidRPr="00D42E7B">
        <w:t xml:space="preserve"> vise une préqualification ou une qualification partielle par des formations professionnelles et des stages en entreprises.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D42E7B" w:rsidRPr="00D42E7B" w14:paraId="494F71BE" w14:textId="77777777" w:rsidTr="00D7664A">
        <w:tc>
          <w:tcPr>
            <w:tcW w:w="4531" w:type="dxa"/>
            <w:tcBorders>
              <w:bottom w:val="single" w:sz="4" w:space="0" w:color="auto"/>
            </w:tcBorders>
            <w:shd w:val="clear" w:color="auto" w:fill="00B6B5"/>
          </w:tcPr>
          <w:p w14:paraId="5BD78342" w14:textId="77777777" w:rsidR="00F97EF8" w:rsidRPr="00D42E7B" w:rsidRDefault="00F97EF8" w:rsidP="00D7664A">
            <w:pPr>
              <w:jc w:val="center"/>
              <w:rPr>
                <w:b/>
              </w:rPr>
            </w:pPr>
            <w:r w:rsidRPr="00D42E7B">
              <w:rPr>
                <w:b/>
              </w:rPr>
              <w:t>DEMANDEUR D’EMPLOI</w:t>
            </w:r>
          </w:p>
        </w:tc>
        <w:tc>
          <w:tcPr>
            <w:tcW w:w="4531" w:type="dxa"/>
            <w:tcBorders>
              <w:bottom w:val="single" w:sz="4" w:space="0" w:color="auto"/>
            </w:tcBorders>
            <w:shd w:val="clear" w:color="auto" w:fill="00B6B5"/>
          </w:tcPr>
          <w:p w14:paraId="75D3617A" w14:textId="77777777" w:rsidR="00F97EF8" w:rsidRPr="00D42E7B" w:rsidRDefault="00F97EF8" w:rsidP="00D7664A">
            <w:pPr>
              <w:jc w:val="center"/>
              <w:rPr>
                <w:b/>
              </w:rPr>
            </w:pPr>
            <w:r w:rsidRPr="00D42E7B">
              <w:rPr>
                <w:b/>
              </w:rPr>
              <w:t>ENTREPRISE</w:t>
            </w:r>
          </w:p>
        </w:tc>
      </w:tr>
      <w:tr w:rsidR="00D42E7B" w:rsidRPr="00D42E7B" w14:paraId="42113B94" w14:textId="77777777" w:rsidTr="00D7664A">
        <w:tc>
          <w:tcPr>
            <w:tcW w:w="4531" w:type="dxa"/>
            <w:shd w:val="clear" w:color="auto" w:fill="C5FFFF"/>
          </w:tcPr>
          <w:p w14:paraId="07CB5992" w14:textId="77777777" w:rsidR="00F97EF8" w:rsidRPr="00D42E7B" w:rsidRDefault="00F97EF8" w:rsidP="00D7664A">
            <w:pPr>
              <w:spacing w:line="240" w:lineRule="auto"/>
            </w:pPr>
            <w:r w:rsidRPr="00D42E7B">
              <w:t>Conditions</w:t>
            </w:r>
          </w:p>
        </w:tc>
        <w:tc>
          <w:tcPr>
            <w:tcW w:w="4531" w:type="dxa"/>
            <w:shd w:val="clear" w:color="auto" w:fill="C5FFFF"/>
          </w:tcPr>
          <w:p w14:paraId="1F37FDD3" w14:textId="77777777" w:rsidR="00F97EF8" w:rsidRPr="00D42E7B" w:rsidRDefault="00F97EF8" w:rsidP="00D7664A">
            <w:pPr>
              <w:spacing w:line="240" w:lineRule="auto"/>
            </w:pPr>
            <w:r w:rsidRPr="00D42E7B">
              <w:t>Conditions</w:t>
            </w:r>
          </w:p>
        </w:tc>
      </w:tr>
      <w:tr w:rsidR="00D42E7B" w:rsidRPr="00D42E7B" w14:paraId="765EC480" w14:textId="77777777" w:rsidTr="00D7664A">
        <w:tc>
          <w:tcPr>
            <w:tcW w:w="4531" w:type="dxa"/>
            <w:tcBorders>
              <w:bottom w:val="single" w:sz="4" w:space="0" w:color="auto"/>
            </w:tcBorders>
          </w:tcPr>
          <w:p w14:paraId="2A2771E3" w14:textId="77777777" w:rsidR="00F97EF8" w:rsidRPr="00D42E7B" w:rsidRDefault="00F97EF8" w:rsidP="00F97EF8">
            <w:pPr>
              <w:pStyle w:val="Listepuces2"/>
              <w:numPr>
                <w:ilvl w:val="0"/>
                <w:numId w:val="61"/>
              </w:numPr>
            </w:pPr>
            <w:r w:rsidRPr="00D42E7B">
              <w:t>Demandeurs d’emploi inoccupés, inscrits à l’</w:t>
            </w:r>
            <w:proofErr w:type="spellStart"/>
            <w:r w:rsidRPr="00D42E7B">
              <w:t>Arbeitsamt</w:t>
            </w:r>
            <w:proofErr w:type="spellEnd"/>
            <w:r w:rsidRPr="00D42E7B">
              <w:t xml:space="preserve"> der </w:t>
            </w:r>
            <w:proofErr w:type="spellStart"/>
            <w:r w:rsidRPr="00D42E7B">
              <w:t>Deutschsprachigen</w:t>
            </w:r>
            <w:proofErr w:type="spellEnd"/>
            <w:r w:rsidRPr="00D42E7B">
              <w:t xml:space="preserve"> Gemeinschaft (Office de l’Emploi), bénéficiaires du revenu d’intégration ou de l’aide sociale. </w:t>
            </w:r>
          </w:p>
          <w:p w14:paraId="4648D221" w14:textId="77777777" w:rsidR="00F97EF8" w:rsidRPr="00D42E7B" w:rsidRDefault="00F97EF8" w:rsidP="00F97EF8">
            <w:pPr>
              <w:pStyle w:val="Listepuces2"/>
              <w:numPr>
                <w:ilvl w:val="0"/>
                <w:numId w:val="61"/>
              </w:numPr>
            </w:pPr>
            <w:r w:rsidRPr="00D42E7B">
              <w:t>Domicilié en Communauté germanophone.</w:t>
            </w:r>
          </w:p>
          <w:p w14:paraId="72B20C75" w14:textId="77777777" w:rsidR="00F97EF8" w:rsidRPr="00D42E7B" w:rsidRDefault="00F97EF8" w:rsidP="00F97EF8">
            <w:pPr>
              <w:pStyle w:val="Listepuces2"/>
              <w:numPr>
                <w:ilvl w:val="0"/>
                <w:numId w:val="61"/>
              </w:numPr>
            </w:pPr>
            <w:r w:rsidRPr="00D42E7B">
              <w:t>Ne plus être soumis à l’obligation scolaire.</w:t>
            </w:r>
          </w:p>
          <w:p w14:paraId="3394E7DB" w14:textId="77777777" w:rsidR="00F97EF8" w:rsidRPr="00D42E7B" w:rsidRDefault="00F97EF8" w:rsidP="00F97EF8">
            <w:pPr>
              <w:pStyle w:val="Listepuces2"/>
              <w:numPr>
                <w:ilvl w:val="0"/>
                <w:numId w:val="61"/>
              </w:numPr>
            </w:pPr>
            <w:r w:rsidRPr="00D42E7B">
              <w:t xml:space="preserve">Ne pas avoir atteint l’âge légal de la pension.  </w:t>
            </w:r>
          </w:p>
          <w:p w14:paraId="728F8011" w14:textId="77777777" w:rsidR="00F97EF8" w:rsidRPr="00D42E7B" w:rsidRDefault="00F97EF8" w:rsidP="00D7664A">
            <w:pPr>
              <w:pStyle w:val="Listepuces2"/>
              <w:numPr>
                <w:ilvl w:val="0"/>
                <w:numId w:val="0"/>
              </w:numPr>
              <w:ind w:left="447"/>
            </w:pPr>
            <w:r w:rsidRPr="00D42E7B">
              <w:t xml:space="preserve">Demandeurs d’emploi confrontés à différents obstacles qui entravent leur intégration sur le marché du travail. (Ex :  chômage de longue durée, peu ou pas de qualification) </w:t>
            </w:r>
          </w:p>
          <w:p w14:paraId="0630FF45" w14:textId="77777777" w:rsidR="00F97EF8" w:rsidRPr="00D42E7B" w:rsidRDefault="00F97EF8" w:rsidP="00F97EF8">
            <w:pPr>
              <w:pStyle w:val="Listepuces"/>
              <w:ind w:left="720" w:hanging="360"/>
            </w:pPr>
            <w:r w:rsidRPr="00D42E7B">
              <w:t xml:space="preserve">Un avis positif de la médecine de travail est requis avant le début de la formation en MIS. </w:t>
            </w:r>
          </w:p>
        </w:tc>
        <w:tc>
          <w:tcPr>
            <w:tcW w:w="4531" w:type="dxa"/>
            <w:tcBorders>
              <w:bottom w:val="single" w:sz="4" w:space="0" w:color="auto"/>
            </w:tcBorders>
          </w:tcPr>
          <w:p w14:paraId="20BDAD8B" w14:textId="77777777" w:rsidR="00F97EF8" w:rsidRPr="00D42E7B" w:rsidRDefault="00F97EF8" w:rsidP="00D7664A">
            <w:pPr>
              <w:pStyle w:val="Listepuces"/>
              <w:numPr>
                <w:ilvl w:val="0"/>
                <w:numId w:val="0"/>
              </w:numPr>
              <w:ind w:left="313"/>
            </w:pPr>
          </w:p>
          <w:p w14:paraId="27B77F2B" w14:textId="77777777" w:rsidR="00F97EF8" w:rsidRPr="00D42E7B" w:rsidRDefault="00F97EF8" w:rsidP="00D7664A">
            <w:pPr>
              <w:pStyle w:val="Listepuces"/>
              <w:ind w:left="313" w:hanging="284"/>
            </w:pPr>
            <w:r w:rsidRPr="00D42E7B">
              <w:t>L’entreprise qui accueille un stagiaire doit être en ordre en matière de Règlement général pour la protection du travail et respecter le code du bien-être au travail ;</w:t>
            </w:r>
          </w:p>
          <w:p w14:paraId="45966E03" w14:textId="77777777" w:rsidR="00F97EF8" w:rsidRPr="00D42E7B" w:rsidRDefault="00F97EF8" w:rsidP="00D7664A">
            <w:pPr>
              <w:pStyle w:val="Listepuces"/>
              <w:ind w:left="313" w:hanging="284"/>
            </w:pPr>
            <w:r w:rsidRPr="00D42E7B">
              <w:t>Être une entreprise privée (commerciale ou non-commerciale), une personne physique ou morale, un pouvoir public.</w:t>
            </w:r>
          </w:p>
          <w:p w14:paraId="37073751" w14:textId="77777777" w:rsidR="00F97EF8" w:rsidRPr="00D42E7B" w:rsidRDefault="00F97EF8" w:rsidP="00D7664A">
            <w:pPr>
              <w:pStyle w:val="Listepuces"/>
              <w:numPr>
                <w:ilvl w:val="0"/>
                <w:numId w:val="0"/>
              </w:numPr>
              <w:ind w:left="313"/>
            </w:pPr>
          </w:p>
          <w:p w14:paraId="2AE1EA2E" w14:textId="77777777" w:rsidR="00F97EF8" w:rsidRPr="00D42E7B" w:rsidRDefault="00F97EF8" w:rsidP="00D7664A">
            <w:pPr>
              <w:pStyle w:val="Listepuces"/>
              <w:ind w:left="313" w:hanging="284"/>
            </w:pPr>
            <w:r w:rsidRPr="00D42E7B">
              <w:t>L’entreprise signe un contrat de stage entre l’entreprise, l’</w:t>
            </w:r>
            <w:proofErr w:type="spellStart"/>
            <w:r w:rsidRPr="00D42E7B">
              <w:t>Arbeitsam</w:t>
            </w:r>
            <w:proofErr w:type="spellEnd"/>
            <w:r w:rsidRPr="00D42E7B">
              <w:t>, l’une des ASBL « MIS » (CAJ-</w:t>
            </w:r>
            <w:proofErr w:type="spellStart"/>
            <w:r w:rsidRPr="00D42E7B">
              <w:t>Intego</w:t>
            </w:r>
            <w:proofErr w:type="spellEnd"/>
            <w:r w:rsidRPr="00D42E7B">
              <w:t xml:space="preserve"> </w:t>
            </w:r>
            <w:proofErr w:type="spellStart"/>
            <w:r w:rsidRPr="00D42E7B">
              <w:t>VoG</w:t>
            </w:r>
            <w:proofErr w:type="spellEnd"/>
            <w:r w:rsidRPr="00D42E7B">
              <w:t xml:space="preserve">, à Eupen, et </w:t>
            </w:r>
            <w:proofErr w:type="spellStart"/>
            <w:r w:rsidRPr="00D42E7B">
              <w:t>Dabei</w:t>
            </w:r>
            <w:proofErr w:type="spellEnd"/>
            <w:r w:rsidRPr="00D42E7B">
              <w:t xml:space="preserve"> </w:t>
            </w:r>
            <w:proofErr w:type="spellStart"/>
            <w:r w:rsidRPr="00D42E7B">
              <w:t>VoG</w:t>
            </w:r>
            <w:proofErr w:type="spellEnd"/>
            <w:r w:rsidRPr="00D42E7B">
              <w:t xml:space="preserve">, à </w:t>
            </w:r>
            <w:proofErr w:type="spellStart"/>
            <w:proofErr w:type="gramStart"/>
            <w:r w:rsidRPr="00D42E7B">
              <w:t>St.Vith</w:t>
            </w:r>
            <w:proofErr w:type="spellEnd"/>
            <w:proofErr w:type="gramEnd"/>
            <w:r w:rsidRPr="00D42E7B">
              <w:t>) et le stagiaire.</w:t>
            </w:r>
          </w:p>
          <w:p w14:paraId="37E1B2B0" w14:textId="77777777" w:rsidR="00F97EF8" w:rsidRPr="00D42E7B" w:rsidRDefault="00F97EF8" w:rsidP="00D7664A">
            <w:pPr>
              <w:pStyle w:val="Listepuces"/>
              <w:ind w:left="313" w:hanging="284"/>
            </w:pPr>
            <w:r w:rsidRPr="00D42E7B">
              <w:t>L’entreprise doit respecter ses engagements inscrits dans le contrat, c’est-à-dire</w:t>
            </w:r>
          </w:p>
          <w:p w14:paraId="6890EAD1" w14:textId="77777777" w:rsidR="00F97EF8" w:rsidRPr="00D42E7B" w:rsidRDefault="00F97EF8" w:rsidP="00F97EF8">
            <w:pPr>
              <w:pStyle w:val="Listepuces"/>
              <w:numPr>
                <w:ilvl w:val="0"/>
                <w:numId w:val="80"/>
              </w:numPr>
            </w:pPr>
            <w:r w:rsidRPr="00D42E7B">
              <w:t>Respecter le contenu de la formation ;</w:t>
            </w:r>
          </w:p>
          <w:p w14:paraId="1A8D4ED0" w14:textId="77777777" w:rsidR="00F97EF8" w:rsidRPr="00D42E7B" w:rsidRDefault="00F97EF8" w:rsidP="00F97EF8">
            <w:pPr>
              <w:pStyle w:val="Listepuces"/>
              <w:numPr>
                <w:ilvl w:val="0"/>
                <w:numId w:val="80"/>
              </w:numPr>
            </w:pPr>
            <w:r w:rsidRPr="00D42E7B">
              <w:t>Désigner un tuteur, une personne de contacte interne ;</w:t>
            </w:r>
          </w:p>
          <w:p w14:paraId="3A1530D8" w14:textId="77777777" w:rsidR="00F97EF8" w:rsidRPr="00D42E7B" w:rsidRDefault="00F97EF8" w:rsidP="00F97EF8">
            <w:pPr>
              <w:pStyle w:val="Listepuces"/>
              <w:numPr>
                <w:ilvl w:val="0"/>
                <w:numId w:val="80"/>
              </w:numPr>
            </w:pPr>
            <w:r w:rsidRPr="00D42E7B">
              <w:t>Accueillir le stagiaire (visite des locaux, explications des consignes de sécurité et d’hygiène, …) ;</w:t>
            </w:r>
          </w:p>
          <w:p w14:paraId="59FF998C" w14:textId="77777777" w:rsidR="00F97EF8" w:rsidRPr="00D42E7B" w:rsidRDefault="00F97EF8" w:rsidP="00F97EF8">
            <w:pPr>
              <w:pStyle w:val="Listepuces"/>
              <w:numPr>
                <w:ilvl w:val="0"/>
                <w:numId w:val="80"/>
              </w:numPr>
            </w:pPr>
            <w:r w:rsidRPr="00D42E7B">
              <w:t>Avertir la MIS en cas de difficultés rencontrées avec le stagiaire (absence, retard, …) ;</w:t>
            </w:r>
          </w:p>
          <w:p w14:paraId="3DB269D9" w14:textId="77777777" w:rsidR="00F97EF8" w:rsidRPr="00D42E7B" w:rsidRDefault="00F97EF8" w:rsidP="00F97EF8">
            <w:pPr>
              <w:pStyle w:val="Listepuces"/>
              <w:numPr>
                <w:ilvl w:val="0"/>
                <w:numId w:val="80"/>
              </w:numPr>
            </w:pPr>
            <w:r w:rsidRPr="00D42E7B">
              <w:t xml:space="preserve">Transmettre les prestations du stagiaire 1x/semaine à l’ASBL « MIS » de </w:t>
            </w:r>
            <w:r w:rsidRPr="00D42E7B">
              <w:lastRenderedPageBreak/>
              <w:t>référence. La MIS transmettra alors les prestations du stagiaire à l’</w:t>
            </w:r>
            <w:proofErr w:type="spellStart"/>
            <w:r w:rsidRPr="00D42E7B">
              <w:t>Arbeitsamt</w:t>
            </w:r>
            <w:proofErr w:type="spellEnd"/>
            <w:r w:rsidRPr="00D42E7B">
              <w:t xml:space="preserve"> qui en fonction des présences </w:t>
            </w:r>
            <w:proofErr w:type="gramStart"/>
            <w:r w:rsidRPr="00D42E7B">
              <w:t>payera</w:t>
            </w:r>
            <w:proofErr w:type="gramEnd"/>
            <w:r w:rsidRPr="00D42E7B">
              <w:t xml:space="preserve"> l’indemnité mensuelle.</w:t>
            </w:r>
          </w:p>
          <w:p w14:paraId="00938972" w14:textId="77777777" w:rsidR="00F97EF8" w:rsidRPr="00D42E7B" w:rsidRDefault="00F97EF8" w:rsidP="00F97EF8">
            <w:pPr>
              <w:pStyle w:val="Listepuces"/>
              <w:numPr>
                <w:ilvl w:val="0"/>
                <w:numId w:val="80"/>
              </w:numPr>
            </w:pPr>
            <w:r w:rsidRPr="00D42E7B">
              <w:t>Participation aux évaluations prévues.</w:t>
            </w:r>
          </w:p>
          <w:p w14:paraId="370C8533" w14:textId="77777777" w:rsidR="00F97EF8" w:rsidRPr="00D42E7B" w:rsidRDefault="00F97EF8" w:rsidP="00D7664A">
            <w:pPr>
              <w:pStyle w:val="Listepuces"/>
              <w:numPr>
                <w:ilvl w:val="0"/>
                <w:numId w:val="0"/>
              </w:numPr>
              <w:ind w:left="313"/>
            </w:pPr>
          </w:p>
        </w:tc>
      </w:tr>
      <w:tr w:rsidR="00D42E7B" w:rsidRPr="00D42E7B" w14:paraId="1464540D" w14:textId="77777777" w:rsidTr="00D7664A">
        <w:tc>
          <w:tcPr>
            <w:tcW w:w="4531" w:type="dxa"/>
            <w:shd w:val="clear" w:color="auto" w:fill="C5FFFF"/>
          </w:tcPr>
          <w:p w14:paraId="2CA5590A" w14:textId="77777777" w:rsidR="00F97EF8" w:rsidRPr="00D42E7B" w:rsidRDefault="00F97EF8" w:rsidP="00D7664A">
            <w:pPr>
              <w:spacing w:line="240" w:lineRule="auto"/>
            </w:pPr>
            <w:r w:rsidRPr="00D42E7B">
              <w:lastRenderedPageBreak/>
              <w:t>Avantages</w:t>
            </w:r>
          </w:p>
        </w:tc>
        <w:tc>
          <w:tcPr>
            <w:tcW w:w="4531" w:type="dxa"/>
            <w:shd w:val="clear" w:color="auto" w:fill="C5FFFF"/>
          </w:tcPr>
          <w:p w14:paraId="5E5595E5" w14:textId="77777777" w:rsidR="00F97EF8" w:rsidRPr="00D42E7B" w:rsidRDefault="00F97EF8" w:rsidP="00D7664A">
            <w:pPr>
              <w:spacing w:line="240" w:lineRule="auto"/>
            </w:pPr>
            <w:r w:rsidRPr="00D42E7B">
              <w:t>Avantages</w:t>
            </w:r>
          </w:p>
        </w:tc>
      </w:tr>
      <w:tr w:rsidR="00D42E7B" w:rsidRPr="00D42E7B" w14:paraId="56448223" w14:textId="77777777" w:rsidTr="00D7664A">
        <w:tc>
          <w:tcPr>
            <w:tcW w:w="4531" w:type="dxa"/>
            <w:tcBorders>
              <w:bottom w:val="single" w:sz="4" w:space="0" w:color="auto"/>
            </w:tcBorders>
          </w:tcPr>
          <w:p w14:paraId="67F932BD" w14:textId="77777777" w:rsidR="00F97EF8" w:rsidRPr="00D42E7B" w:rsidRDefault="00F97EF8" w:rsidP="00F97EF8">
            <w:pPr>
              <w:pStyle w:val="Listepuces2"/>
              <w:numPr>
                <w:ilvl w:val="0"/>
                <w:numId w:val="77"/>
              </w:numPr>
            </w:pPr>
            <w:r w:rsidRPr="00D42E7B">
              <w:t>Une expérience et des compétences pouvant être valorisées sur le marché de l’emploi ;</w:t>
            </w:r>
          </w:p>
          <w:p w14:paraId="5E1C6974" w14:textId="77777777" w:rsidR="00F97EF8" w:rsidRPr="00D42E7B" w:rsidRDefault="00F97EF8" w:rsidP="00F97EF8">
            <w:pPr>
              <w:pStyle w:val="Listepuces2"/>
              <w:numPr>
                <w:ilvl w:val="0"/>
                <w:numId w:val="77"/>
              </w:numPr>
            </w:pPr>
            <w:r w:rsidRPr="00D42E7B">
              <w:t>Maintien des allocations, du revenu d’intégration ou de l’aide sociale ou de l’aide financière pour personne avec un handicap ;</w:t>
            </w:r>
          </w:p>
          <w:p w14:paraId="03067D75" w14:textId="77777777" w:rsidR="00F97EF8" w:rsidRPr="00D42E7B" w:rsidRDefault="00F97EF8" w:rsidP="00F97EF8">
            <w:pPr>
              <w:pStyle w:val="Listepuces2"/>
              <w:numPr>
                <w:ilvl w:val="0"/>
                <w:numId w:val="77"/>
              </w:numPr>
            </w:pPr>
            <w:r w:rsidRPr="00D42E7B">
              <w:t>Une indemnité mensuelle de 150 € au maximum pour une formation à temps plein ;</w:t>
            </w:r>
          </w:p>
          <w:p w14:paraId="2B079DB7" w14:textId="77777777" w:rsidR="00F97EF8" w:rsidRPr="00D42E7B" w:rsidRDefault="00F97EF8" w:rsidP="00F97EF8">
            <w:pPr>
              <w:pStyle w:val="Listepuces2"/>
              <w:numPr>
                <w:ilvl w:val="0"/>
                <w:numId w:val="77"/>
              </w:numPr>
            </w:pPr>
            <w:r w:rsidRPr="00D42E7B">
              <w:t>Intervention dans les frais de transport ;</w:t>
            </w:r>
          </w:p>
          <w:p w14:paraId="5E3A2F67" w14:textId="77777777" w:rsidR="00F97EF8" w:rsidRPr="00D42E7B" w:rsidRDefault="00F97EF8" w:rsidP="00F97EF8">
            <w:pPr>
              <w:pStyle w:val="Listepuces2"/>
              <w:numPr>
                <w:ilvl w:val="0"/>
                <w:numId w:val="77"/>
              </w:numPr>
            </w:pPr>
            <w:r w:rsidRPr="00D42E7B">
              <w:t>Une assurance et un passage devant la médecine du travail avant la formation et pris en charge par l’</w:t>
            </w:r>
            <w:proofErr w:type="spellStart"/>
            <w:r w:rsidRPr="00D42E7B">
              <w:t>Arbeitsamt</w:t>
            </w:r>
            <w:proofErr w:type="spellEnd"/>
            <w:r w:rsidRPr="00D42E7B">
              <w:t xml:space="preserve"> ou la MIS.</w:t>
            </w:r>
          </w:p>
          <w:p w14:paraId="79395C8E" w14:textId="77777777" w:rsidR="00F97EF8" w:rsidRPr="00D42E7B" w:rsidRDefault="00F97EF8" w:rsidP="00D7664A">
            <w:pPr>
              <w:pStyle w:val="Listepuces"/>
              <w:numPr>
                <w:ilvl w:val="0"/>
                <w:numId w:val="0"/>
              </w:numPr>
              <w:ind w:left="447"/>
            </w:pPr>
          </w:p>
        </w:tc>
        <w:tc>
          <w:tcPr>
            <w:tcW w:w="4531" w:type="dxa"/>
            <w:tcBorders>
              <w:bottom w:val="single" w:sz="4" w:space="0" w:color="auto"/>
            </w:tcBorders>
          </w:tcPr>
          <w:p w14:paraId="28A0A122" w14:textId="77777777" w:rsidR="00F97EF8" w:rsidRPr="00D42E7B" w:rsidRDefault="00F97EF8" w:rsidP="00F97EF8">
            <w:pPr>
              <w:pStyle w:val="Listepuces"/>
              <w:ind w:left="720" w:hanging="360"/>
            </w:pPr>
            <w:r w:rsidRPr="00D42E7B">
              <w:t>Un stagiaire suivi par la MIS ;</w:t>
            </w:r>
          </w:p>
          <w:p w14:paraId="35525E68" w14:textId="77777777" w:rsidR="00F97EF8" w:rsidRPr="00D42E7B" w:rsidRDefault="00F97EF8" w:rsidP="00F97EF8">
            <w:pPr>
              <w:pStyle w:val="Listepuces"/>
              <w:ind w:left="720" w:hanging="360"/>
            </w:pPr>
            <w:r w:rsidRPr="00D42E7B">
              <w:t>Un demandeur d’emploi apporte ses compétences et son savoir-faire au sein de l’entreprise ;</w:t>
            </w:r>
          </w:p>
          <w:p w14:paraId="33FC9971" w14:textId="77777777" w:rsidR="00F97EF8" w:rsidRPr="00D42E7B" w:rsidRDefault="00F97EF8" w:rsidP="00F97EF8">
            <w:pPr>
              <w:pStyle w:val="Listepuces"/>
              <w:ind w:left="720" w:hanging="360"/>
            </w:pPr>
            <w:r w:rsidRPr="00D42E7B">
              <w:t>Appui afin de combler le manque de main-d’œuvre.</w:t>
            </w:r>
          </w:p>
          <w:p w14:paraId="7C975FD6" w14:textId="77777777" w:rsidR="00F97EF8" w:rsidRPr="00D42E7B" w:rsidRDefault="00F97EF8" w:rsidP="00D7664A">
            <w:pPr>
              <w:pStyle w:val="Listepuces"/>
              <w:numPr>
                <w:ilvl w:val="0"/>
                <w:numId w:val="0"/>
              </w:numPr>
              <w:ind w:left="313"/>
            </w:pPr>
          </w:p>
        </w:tc>
      </w:tr>
      <w:tr w:rsidR="00D42E7B" w:rsidRPr="00D42E7B" w14:paraId="7984916E" w14:textId="77777777" w:rsidTr="00D7664A">
        <w:tc>
          <w:tcPr>
            <w:tcW w:w="4531" w:type="dxa"/>
            <w:shd w:val="clear" w:color="auto" w:fill="C5FFFF"/>
          </w:tcPr>
          <w:p w14:paraId="1D415A0D" w14:textId="77777777" w:rsidR="00F97EF8" w:rsidRPr="00D42E7B" w:rsidRDefault="00F97EF8" w:rsidP="00D7664A">
            <w:pPr>
              <w:spacing w:line="240" w:lineRule="auto"/>
            </w:pPr>
            <w:r w:rsidRPr="00D42E7B">
              <w:t>Statut</w:t>
            </w:r>
          </w:p>
        </w:tc>
        <w:tc>
          <w:tcPr>
            <w:tcW w:w="4531" w:type="dxa"/>
            <w:shd w:val="clear" w:color="auto" w:fill="C5FFFF"/>
          </w:tcPr>
          <w:p w14:paraId="6F285653" w14:textId="77777777" w:rsidR="00F97EF8" w:rsidRPr="00D42E7B" w:rsidRDefault="00F97EF8" w:rsidP="00D7664A">
            <w:pPr>
              <w:spacing w:line="240" w:lineRule="auto"/>
            </w:pPr>
          </w:p>
        </w:tc>
      </w:tr>
      <w:tr w:rsidR="00D42E7B" w:rsidRPr="00D42E7B" w14:paraId="2BBE2186" w14:textId="77777777" w:rsidTr="00D7664A">
        <w:tc>
          <w:tcPr>
            <w:tcW w:w="4531" w:type="dxa"/>
            <w:tcBorders>
              <w:bottom w:val="single" w:sz="4" w:space="0" w:color="auto"/>
            </w:tcBorders>
          </w:tcPr>
          <w:p w14:paraId="6DCC1CB9" w14:textId="77777777" w:rsidR="00F97EF8" w:rsidRPr="00D42E7B" w:rsidRDefault="00F97EF8" w:rsidP="00D7664A">
            <w:pPr>
              <w:spacing w:line="240" w:lineRule="auto"/>
            </w:pPr>
            <w:r w:rsidRPr="00D42E7B">
              <w:t>Demandeur d’emploi inoccupé</w:t>
            </w:r>
          </w:p>
          <w:p w14:paraId="4A76D779" w14:textId="77777777" w:rsidR="00F97EF8" w:rsidRPr="00D42E7B" w:rsidRDefault="00F97EF8" w:rsidP="00D7664A">
            <w:pPr>
              <w:spacing w:line="240" w:lineRule="auto"/>
            </w:pPr>
          </w:p>
        </w:tc>
        <w:tc>
          <w:tcPr>
            <w:tcW w:w="4531" w:type="dxa"/>
            <w:tcBorders>
              <w:bottom w:val="single" w:sz="4" w:space="0" w:color="auto"/>
            </w:tcBorders>
          </w:tcPr>
          <w:p w14:paraId="4C3516F2" w14:textId="77777777" w:rsidR="00F97EF8" w:rsidRPr="00D42E7B" w:rsidRDefault="00F97EF8" w:rsidP="00D7664A">
            <w:pPr>
              <w:spacing w:line="240" w:lineRule="auto"/>
            </w:pPr>
          </w:p>
        </w:tc>
      </w:tr>
      <w:tr w:rsidR="00D42E7B" w:rsidRPr="00D42E7B" w14:paraId="2099ADFC" w14:textId="77777777" w:rsidTr="00D7664A">
        <w:tc>
          <w:tcPr>
            <w:tcW w:w="4531" w:type="dxa"/>
            <w:shd w:val="clear" w:color="auto" w:fill="C5FFFF"/>
          </w:tcPr>
          <w:p w14:paraId="3818E2D4" w14:textId="77777777" w:rsidR="00F97EF8" w:rsidRPr="00D42E7B" w:rsidRDefault="00F97EF8" w:rsidP="00D7664A">
            <w:pPr>
              <w:spacing w:line="240" w:lineRule="auto"/>
            </w:pPr>
            <w:r w:rsidRPr="00D42E7B">
              <w:t>Rémunération</w:t>
            </w:r>
          </w:p>
        </w:tc>
        <w:tc>
          <w:tcPr>
            <w:tcW w:w="4531" w:type="dxa"/>
            <w:shd w:val="clear" w:color="auto" w:fill="C5FFFF"/>
          </w:tcPr>
          <w:p w14:paraId="2DC2ADFE" w14:textId="77777777" w:rsidR="00F97EF8" w:rsidRPr="00D42E7B" w:rsidRDefault="00F97EF8" w:rsidP="00D7664A">
            <w:pPr>
              <w:spacing w:line="240" w:lineRule="auto"/>
            </w:pPr>
            <w:r w:rsidRPr="00D42E7B">
              <w:t>Coûts à charge de l’entreprise</w:t>
            </w:r>
          </w:p>
        </w:tc>
      </w:tr>
      <w:tr w:rsidR="00D42E7B" w:rsidRPr="00D42E7B" w14:paraId="1593ACDF" w14:textId="77777777" w:rsidTr="00D7664A">
        <w:tc>
          <w:tcPr>
            <w:tcW w:w="4531" w:type="dxa"/>
            <w:vMerge w:val="restart"/>
          </w:tcPr>
          <w:p w14:paraId="42B465AD" w14:textId="77777777" w:rsidR="00F97EF8" w:rsidRPr="00D42E7B" w:rsidRDefault="00F97EF8" w:rsidP="00F97EF8">
            <w:pPr>
              <w:pStyle w:val="Paragraphedeliste"/>
              <w:numPr>
                <w:ilvl w:val="0"/>
                <w:numId w:val="78"/>
              </w:numPr>
              <w:ind w:left="306" w:hanging="306"/>
            </w:pPr>
            <w:r w:rsidRPr="00D42E7B">
              <w:t>Allocation de chômage ou revenu d’intégration ou de l’aide sociale ou aide financière pour personnes handicapées.</w:t>
            </w:r>
          </w:p>
          <w:p w14:paraId="1DAD827B" w14:textId="77777777" w:rsidR="00F97EF8" w:rsidRPr="00D42E7B" w:rsidRDefault="00F97EF8" w:rsidP="00F97EF8">
            <w:pPr>
              <w:pStyle w:val="Listepuces2"/>
              <w:numPr>
                <w:ilvl w:val="0"/>
                <w:numId w:val="78"/>
              </w:numPr>
              <w:ind w:left="306" w:hanging="284"/>
            </w:pPr>
            <w:r w:rsidRPr="00D42E7B">
              <w:t>Une indemnité mensuelle de 150 € au maximum pour une formation à temps plein payée par l’</w:t>
            </w:r>
            <w:proofErr w:type="spellStart"/>
            <w:r w:rsidRPr="00D42E7B">
              <w:t>Arbeitsamt</w:t>
            </w:r>
            <w:proofErr w:type="spellEnd"/>
            <w:r w:rsidRPr="00D42E7B">
              <w:t xml:space="preserve"> en fonction des prestations du stagiaire.</w:t>
            </w:r>
          </w:p>
          <w:p w14:paraId="247359FD" w14:textId="77777777" w:rsidR="00F97EF8" w:rsidRPr="00D42E7B" w:rsidRDefault="00F97EF8" w:rsidP="00D7664A">
            <w:pPr>
              <w:ind w:left="360"/>
            </w:pPr>
          </w:p>
          <w:p w14:paraId="78500650" w14:textId="77777777" w:rsidR="00F97EF8" w:rsidRPr="00D42E7B" w:rsidRDefault="00F97EF8" w:rsidP="00D7664A"/>
        </w:tc>
        <w:tc>
          <w:tcPr>
            <w:tcW w:w="4531" w:type="dxa"/>
            <w:tcBorders>
              <w:bottom w:val="single" w:sz="4" w:space="0" w:color="auto"/>
            </w:tcBorders>
          </w:tcPr>
          <w:p w14:paraId="310F2F3D" w14:textId="77777777" w:rsidR="00F97EF8" w:rsidRPr="00D42E7B" w:rsidRDefault="00F97EF8" w:rsidP="00F97EF8">
            <w:pPr>
              <w:pStyle w:val="Listepuces"/>
              <w:ind w:left="720" w:hanging="360"/>
            </w:pPr>
            <w:r w:rsidRPr="00D42E7B">
              <w:t>L’entreprise doit veiller à ce que son assurance civile couvre le stagiaire (en cas de dommage sur les biens d’un client, sur le chantier etc.)</w:t>
            </w:r>
          </w:p>
          <w:p w14:paraId="2E93FA86" w14:textId="77777777" w:rsidR="00F97EF8" w:rsidRPr="00D42E7B" w:rsidRDefault="00F97EF8" w:rsidP="00F97EF8">
            <w:pPr>
              <w:pStyle w:val="Listepuces"/>
              <w:ind w:left="720" w:hanging="360"/>
            </w:pPr>
            <w:r w:rsidRPr="00D42E7B">
              <w:t>L’entreprise prend en charge :</w:t>
            </w:r>
          </w:p>
          <w:p w14:paraId="7DFEA577" w14:textId="77777777" w:rsidR="00F97EF8" w:rsidRPr="00D42E7B" w:rsidRDefault="00F97EF8" w:rsidP="00F97EF8">
            <w:pPr>
              <w:pStyle w:val="Listepuces"/>
              <w:numPr>
                <w:ilvl w:val="0"/>
                <w:numId w:val="79"/>
              </w:numPr>
            </w:pPr>
            <w:r w:rsidRPr="00D42E7B">
              <w:t>Les vêtements de travail et de sécurité spécifiques au métier qui diffèrent de ceux mis à disposition par la MIS</w:t>
            </w:r>
          </w:p>
          <w:p w14:paraId="46492681" w14:textId="01141684" w:rsidR="00F97EF8" w:rsidRPr="00D42E7B" w:rsidRDefault="00F97EF8" w:rsidP="00D7664A">
            <w:pPr>
              <w:pStyle w:val="Listepuces"/>
              <w:numPr>
                <w:ilvl w:val="0"/>
                <w:numId w:val="0"/>
              </w:numPr>
              <w:ind w:left="360"/>
            </w:pPr>
            <w:r w:rsidRPr="00D42E7B">
              <w:t>Coûts propres à chaque métier (équipements de sécurités spécifiques, etc.).</w:t>
            </w:r>
          </w:p>
          <w:p w14:paraId="4A3E5028" w14:textId="77777777" w:rsidR="00F97EF8" w:rsidRDefault="00F97EF8" w:rsidP="00D7664A">
            <w:pPr>
              <w:pStyle w:val="Listepuces"/>
              <w:numPr>
                <w:ilvl w:val="0"/>
                <w:numId w:val="0"/>
              </w:numPr>
              <w:ind w:left="360"/>
            </w:pPr>
          </w:p>
          <w:p w14:paraId="1E8EE6C0" w14:textId="77777777" w:rsidR="004D3B44" w:rsidRDefault="004D3B44" w:rsidP="00D7664A">
            <w:pPr>
              <w:pStyle w:val="Listepuces"/>
              <w:numPr>
                <w:ilvl w:val="0"/>
                <w:numId w:val="0"/>
              </w:numPr>
              <w:ind w:left="360"/>
            </w:pPr>
          </w:p>
          <w:p w14:paraId="389E936F" w14:textId="77777777" w:rsidR="004D3B44" w:rsidRDefault="004D3B44" w:rsidP="00D7664A">
            <w:pPr>
              <w:pStyle w:val="Listepuces"/>
              <w:numPr>
                <w:ilvl w:val="0"/>
                <w:numId w:val="0"/>
              </w:numPr>
              <w:ind w:left="360"/>
            </w:pPr>
          </w:p>
          <w:p w14:paraId="079BA68E" w14:textId="77777777" w:rsidR="004D3B44" w:rsidRDefault="004D3B44" w:rsidP="00D7664A">
            <w:pPr>
              <w:pStyle w:val="Listepuces"/>
              <w:numPr>
                <w:ilvl w:val="0"/>
                <w:numId w:val="0"/>
              </w:numPr>
              <w:ind w:left="360"/>
            </w:pPr>
          </w:p>
          <w:p w14:paraId="11EB93D9" w14:textId="368AD860" w:rsidR="004D3B44" w:rsidRPr="00D42E7B" w:rsidRDefault="004D3B44" w:rsidP="00D7664A">
            <w:pPr>
              <w:pStyle w:val="Listepuces"/>
              <w:numPr>
                <w:ilvl w:val="0"/>
                <w:numId w:val="0"/>
              </w:numPr>
              <w:ind w:left="360"/>
            </w:pPr>
          </w:p>
        </w:tc>
      </w:tr>
      <w:tr w:rsidR="00D42E7B" w:rsidRPr="00D42E7B" w14:paraId="6D96C4D7" w14:textId="77777777" w:rsidTr="00D7664A">
        <w:tc>
          <w:tcPr>
            <w:tcW w:w="4531" w:type="dxa"/>
            <w:vMerge/>
          </w:tcPr>
          <w:p w14:paraId="5D5BB3F6" w14:textId="77777777" w:rsidR="00F97EF8" w:rsidRPr="00D42E7B" w:rsidRDefault="00F97EF8" w:rsidP="00D7664A"/>
        </w:tc>
        <w:tc>
          <w:tcPr>
            <w:tcW w:w="4531" w:type="dxa"/>
            <w:shd w:val="clear" w:color="auto" w:fill="C5FFFF"/>
          </w:tcPr>
          <w:p w14:paraId="2213D31D" w14:textId="77777777" w:rsidR="00F97EF8" w:rsidRPr="00D42E7B" w:rsidRDefault="00F97EF8" w:rsidP="00D7664A">
            <w:pPr>
              <w:spacing w:line="240" w:lineRule="auto"/>
            </w:pPr>
            <w:r w:rsidRPr="00D42E7B">
              <w:t>Remboursement par le pouvoir adjudicateur</w:t>
            </w:r>
          </w:p>
        </w:tc>
      </w:tr>
      <w:tr w:rsidR="00D42E7B" w:rsidRPr="00D42E7B" w14:paraId="4390D566" w14:textId="77777777" w:rsidTr="00D7664A">
        <w:tc>
          <w:tcPr>
            <w:tcW w:w="4531" w:type="dxa"/>
            <w:vMerge/>
            <w:tcBorders>
              <w:bottom w:val="single" w:sz="4" w:space="0" w:color="auto"/>
            </w:tcBorders>
          </w:tcPr>
          <w:p w14:paraId="4C0A6CFB" w14:textId="77777777" w:rsidR="00F97EF8" w:rsidRPr="00D42E7B" w:rsidRDefault="00F97EF8" w:rsidP="00D7664A"/>
        </w:tc>
        <w:tc>
          <w:tcPr>
            <w:tcW w:w="4531" w:type="dxa"/>
            <w:tcBorders>
              <w:bottom w:val="single" w:sz="4" w:space="0" w:color="auto"/>
            </w:tcBorders>
          </w:tcPr>
          <w:p w14:paraId="0BE3F73F" w14:textId="5E80B127" w:rsidR="00F97EF8" w:rsidRPr="00D42E7B" w:rsidRDefault="00F97EF8" w:rsidP="00F97EF8">
            <w:pPr>
              <w:spacing w:line="240" w:lineRule="auto"/>
            </w:pPr>
            <w:r w:rsidRPr="00D42E7B">
              <w:t>Durant la clause sociale, le pouvoir adjudicateur rembourse à l’entreprise 0 € par heure de formation passée entreprise.</w:t>
            </w:r>
          </w:p>
        </w:tc>
      </w:tr>
      <w:tr w:rsidR="00D42E7B" w:rsidRPr="00D42E7B" w14:paraId="15839574" w14:textId="77777777" w:rsidTr="00D7664A">
        <w:tc>
          <w:tcPr>
            <w:tcW w:w="4531" w:type="dxa"/>
            <w:shd w:val="clear" w:color="auto" w:fill="C5FFFF"/>
          </w:tcPr>
          <w:p w14:paraId="265775A9" w14:textId="77777777" w:rsidR="00F97EF8" w:rsidRPr="00D42E7B" w:rsidRDefault="00F97EF8" w:rsidP="00D7664A">
            <w:pPr>
              <w:spacing w:line="240" w:lineRule="auto"/>
            </w:pPr>
            <w:r w:rsidRPr="00D42E7B">
              <w:t>Durée et rythme de la formation</w:t>
            </w:r>
          </w:p>
        </w:tc>
        <w:tc>
          <w:tcPr>
            <w:tcW w:w="4531" w:type="dxa"/>
            <w:shd w:val="clear" w:color="auto" w:fill="C5FFFF"/>
          </w:tcPr>
          <w:p w14:paraId="04499270" w14:textId="77777777" w:rsidR="00F97EF8" w:rsidRPr="00D42E7B" w:rsidRDefault="00F97EF8" w:rsidP="00D7664A">
            <w:pPr>
              <w:spacing w:line="240" w:lineRule="auto"/>
            </w:pPr>
          </w:p>
        </w:tc>
      </w:tr>
      <w:tr w:rsidR="00F97EF8" w:rsidRPr="00D42E7B" w14:paraId="58F5BCB1" w14:textId="77777777" w:rsidTr="00D7664A">
        <w:tc>
          <w:tcPr>
            <w:tcW w:w="9062" w:type="dxa"/>
            <w:gridSpan w:val="2"/>
          </w:tcPr>
          <w:p w14:paraId="7409308B" w14:textId="77777777" w:rsidR="00F97EF8" w:rsidRPr="00D42E7B" w:rsidRDefault="00F97EF8" w:rsidP="00D7664A">
            <w:r w:rsidRPr="00D42E7B">
              <w:t xml:space="preserve">Le demandeur d’emploi inoccupé peut participer à la formation en </w:t>
            </w:r>
            <w:r w:rsidRPr="00D42E7B">
              <w:rPr>
                <w:b/>
              </w:rPr>
              <w:t>mesure préparatoire</w:t>
            </w:r>
            <w:r w:rsidRPr="00D42E7B">
              <w:t xml:space="preserve"> pour une durée maximale d’un an. (2 x 6 mois). La durée minimum de formation est fixée, en principes, à 3 mois. </w:t>
            </w:r>
          </w:p>
          <w:p w14:paraId="1F98478C" w14:textId="77777777" w:rsidR="00F97EF8" w:rsidRPr="00D42E7B" w:rsidRDefault="00F97EF8" w:rsidP="00D7664A">
            <w:r w:rsidRPr="00D42E7B">
              <w:t xml:space="preserve">Le demandeur d’emploi inoccupé peut participer à la formation en </w:t>
            </w:r>
            <w:r w:rsidRPr="00D42E7B">
              <w:rPr>
                <w:b/>
              </w:rPr>
              <w:t>mesure d’intégration</w:t>
            </w:r>
            <w:r w:rsidRPr="00D42E7B">
              <w:t xml:space="preserve"> pour une durée maximale d’un an.  (2 x 6 mois). La durée minimum de formation est fixée, en principes, à 3 mois. </w:t>
            </w:r>
          </w:p>
          <w:p w14:paraId="2FFD93DC" w14:textId="77777777" w:rsidR="00F97EF8" w:rsidRPr="00D42E7B" w:rsidRDefault="00F97EF8" w:rsidP="00D7664A">
            <w:pPr>
              <w:rPr>
                <w:b/>
              </w:rPr>
            </w:pPr>
            <w:r w:rsidRPr="00D42E7B">
              <w:rPr>
                <w:b/>
              </w:rPr>
              <w:t>Une formation en mesure d’intégration peut suivre à la formation en mesure préparatoire.</w:t>
            </w:r>
          </w:p>
          <w:p w14:paraId="2E1E3C22" w14:textId="77777777" w:rsidR="00F97EF8" w:rsidRPr="00D42E7B" w:rsidRDefault="00F97EF8" w:rsidP="00D7664A">
            <w:pPr>
              <w:pStyle w:val="Listepuces"/>
              <w:numPr>
                <w:ilvl w:val="0"/>
                <w:numId w:val="0"/>
              </w:numPr>
              <w:ind w:left="313"/>
            </w:pPr>
          </w:p>
        </w:tc>
      </w:tr>
    </w:tbl>
    <w:p w14:paraId="6654B20F" w14:textId="77777777" w:rsidR="00F97EF8" w:rsidRPr="00D42E7B" w:rsidRDefault="00F97EF8" w:rsidP="00F97EF8"/>
    <w:p w14:paraId="5A3FC888" w14:textId="77777777" w:rsidR="00F97EF8" w:rsidRPr="00D42E7B" w:rsidRDefault="00F97EF8" w:rsidP="00F97EF8"/>
    <w:p w14:paraId="4AF628D8" w14:textId="77777777" w:rsidR="00F97EF8" w:rsidRPr="00D42E7B" w:rsidRDefault="00F97EF8" w:rsidP="00E627DB"/>
    <w:p w14:paraId="5261A572" w14:textId="0714D95D" w:rsidR="00F97EF8" w:rsidRPr="00D42E7B" w:rsidRDefault="00F97EF8" w:rsidP="00E627DB"/>
    <w:p w14:paraId="45E37B2F" w14:textId="42F98EF8" w:rsidR="00F97EF8" w:rsidRPr="00D42E7B" w:rsidRDefault="00F97EF8" w:rsidP="00E627DB"/>
    <w:p w14:paraId="7AEE9236" w14:textId="2D6C24D1" w:rsidR="00F97EF8" w:rsidRPr="00D42E7B" w:rsidRDefault="00F97EF8" w:rsidP="00E627DB"/>
    <w:p w14:paraId="28CD41DD" w14:textId="65649040" w:rsidR="00F97EF8" w:rsidRPr="00D42E7B" w:rsidRDefault="00F97EF8" w:rsidP="00E627DB"/>
    <w:p w14:paraId="5DFEE6B4" w14:textId="16E5601C" w:rsidR="00F97EF8" w:rsidRPr="00D42E7B" w:rsidRDefault="00F97EF8" w:rsidP="00E627DB"/>
    <w:p w14:paraId="78A4C80B" w14:textId="3A196891" w:rsidR="00F97EF8" w:rsidRDefault="00F97EF8" w:rsidP="00E627DB"/>
    <w:p w14:paraId="7BCD674D" w14:textId="2790F5FD" w:rsidR="0045280A" w:rsidRDefault="0045280A" w:rsidP="00E627DB"/>
    <w:p w14:paraId="7F39B4DC" w14:textId="2535E346" w:rsidR="0045280A" w:rsidRDefault="0045280A" w:rsidP="00E627DB"/>
    <w:p w14:paraId="7DD5F1A2" w14:textId="77777777" w:rsidR="0045280A" w:rsidRPr="00D42E7B" w:rsidRDefault="0045280A" w:rsidP="00E627DB"/>
    <w:p w14:paraId="32C686DD" w14:textId="05308E13" w:rsidR="00F97EF8" w:rsidRPr="00D42E7B" w:rsidRDefault="00F97EF8" w:rsidP="00E627DB"/>
    <w:p w14:paraId="7B41EC3A" w14:textId="1A3D23D4" w:rsidR="009B2F7F" w:rsidRPr="009B2F7F" w:rsidRDefault="009B2F7F" w:rsidP="00901C9E">
      <w:pPr>
        <w:pStyle w:val="Titre1"/>
      </w:pPr>
      <w:bookmarkStart w:id="36" w:name="_Toc126829531"/>
      <w:r>
        <w:lastRenderedPageBreak/>
        <w:t xml:space="preserve">Le contrat de formation en entreprise (AIB - </w:t>
      </w:r>
      <w:proofErr w:type="spellStart"/>
      <w:r>
        <w:t>Ausbildung</w:t>
      </w:r>
      <w:proofErr w:type="spellEnd"/>
      <w:r>
        <w:t xml:space="preserve"> Im </w:t>
      </w:r>
      <w:proofErr w:type="spellStart"/>
      <w:r>
        <w:t>Betrieb</w:t>
      </w:r>
      <w:proofErr w:type="spellEnd"/>
      <w:r>
        <w:t>)</w:t>
      </w:r>
      <w:r w:rsidR="00C63B53">
        <w:t xml:space="preserve"> - dispositif accessible à </w:t>
      </w:r>
      <w:r w:rsidR="009E4A0E">
        <w:t xml:space="preserve">toutes les </w:t>
      </w:r>
      <w:r w:rsidR="00C63B53">
        <w:t>entreprises</w:t>
      </w:r>
      <w:bookmarkEnd w:id="36"/>
    </w:p>
    <w:p w14:paraId="2B10561F" w14:textId="6A136E25" w:rsidR="009B2F7F" w:rsidRPr="009B2F7F" w:rsidRDefault="009B2F7F" w:rsidP="36A2EAF2">
      <w:pPr>
        <w:rPr>
          <w:sz w:val="24"/>
          <w:szCs w:val="24"/>
        </w:rPr>
      </w:pPr>
      <w:r w:rsidRPr="36A2EAF2">
        <w:rPr>
          <w:sz w:val="24"/>
          <w:szCs w:val="24"/>
        </w:rPr>
        <w:t>Le contrat de formation en entreprise (AIB)</w:t>
      </w:r>
      <w:r w:rsidRPr="36A2EAF2">
        <w:rPr>
          <w:sz w:val="24"/>
          <w:szCs w:val="24"/>
          <w:vertAlign w:val="superscript"/>
        </w:rPr>
        <w:footnoteReference w:id="31"/>
      </w:r>
      <w:r w:rsidRPr="36A2EAF2">
        <w:rPr>
          <w:sz w:val="24"/>
          <w:szCs w:val="24"/>
        </w:rPr>
        <w:t xml:space="preserve"> est une formation pratique </w:t>
      </w:r>
      <w:r w:rsidR="09872671" w:rsidRPr="36A2EAF2">
        <w:rPr>
          <w:sz w:val="24"/>
          <w:szCs w:val="24"/>
        </w:rPr>
        <w:t>indemnisée</w:t>
      </w:r>
      <w:r w:rsidRPr="36A2EAF2">
        <w:rPr>
          <w:sz w:val="24"/>
          <w:szCs w:val="24"/>
        </w:rPr>
        <w:t xml:space="preserve"> en entreprise</w:t>
      </w:r>
      <w:r w:rsidRPr="009B2F7F">
        <w:rPr>
          <w:sz w:val="24"/>
          <w:szCs w:val="24"/>
        </w:rPr>
        <w:t xml:space="preserve"> en vue de préparer l'intégration professionnelle de personnes porteuses d’un handicap. </w:t>
      </w:r>
      <w:r w:rsidRPr="36A2EAF2">
        <w:rPr>
          <w:sz w:val="24"/>
          <w:szCs w:val="24"/>
        </w:rPr>
        <w:t>Le contrat de formation en entreprise est conclu entre le « </w:t>
      </w:r>
      <w:proofErr w:type="spellStart"/>
      <w:r w:rsidRPr="36A2EAF2">
        <w:rPr>
          <w:sz w:val="24"/>
          <w:szCs w:val="24"/>
        </w:rPr>
        <w:t>Dienststelle</w:t>
      </w:r>
      <w:proofErr w:type="spellEnd"/>
      <w:r w:rsidRPr="36A2EAF2">
        <w:rPr>
          <w:sz w:val="24"/>
          <w:szCs w:val="24"/>
        </w:rPr>
        <w:t xml:space="preserve"> der </w:t>
      </w:r>
      <w:proofErr w:type="spellStart"/>
      <w:r w:rsidRPr="36A2EAF2">
        <w:rPr>
          <w:sz w:val="24"/>
          <w:szCs w:val="24"/>
        </w:rPr>
        <w:t>Deutschsprachigen</w:t>
      </w:r>
      <w:proofErr w:type="spellEnd"/>
      <w:r w:rsidRPr="36A2EAF2">
        <w:rPr>
          <w:sz w:val="24"/>
          <w:szCs w:val="24"/>
        </w:rPr>
        <w:t xml:space="preserve"> Gemeinschaft</w:t>
      </w:r>
      <w:r w:rsidR="653068A0" w:rsidRPr="36A2EAF2">
        <w:rPr>
          <w:sz w:val="24"/>
          <w:szCs w:val="24"/>
        </w:rPr>
        <w:t xml:space="preserve"> </w:t>
      </w:r>
      <w:proofErr w:type="spellStart"/>
      <w:proofErr w:type="gramStart"/>
      <w:r w:rsidRPr="36A2EAF2">
        <w:rPr>
          <w:sz w:val="24"/>
          <w:szCs w:val="24"/>
        </w:rPr>
        <w:t>für</w:t>
      </w:r>
      <w:proofErr w:type="spellEnd"/>
      <w:r w:rsidR="1F4D7CA8" w:rsidRPr="36A2EAF2">
        <w:rPr>
          <w:sz w:val="24"/>
          <w:szCs w:val="24"/>
        </w:rPr>
        <w:t xml:space="preserve"> </w:t>
      </w:r>
      <w:r w:rsidR="2AB856BE" w:rsidRPr="36A2EAF2">
        <w:rPr>
          <w:rFonts w:cs="Calibri"/>
          <w:color w:val="881798"/>
          <w:sz w:val="24"/>
          <w:szCs w:val="24"/>
          <w:u w:val="single"/>
        </w:rPr>
        <w:t xml:space="preserve"> </w:t>
      </w:r>
      <w:proofErr w:type="spellStart"/>
      <w:r w:rsidR="2AB856BE" w:rsidRPr="36A2EAF2">
        <w:rPr>
          <w:rFonts w:cs="Calibri"/>
          <w:color w:val="881798"/>
          <w:sz w:val="24"/>
          <w:szCs w:val="24"/>
          <w:u w:val="single"/>
        </w:rPr>
        <w:t>Selbstbestimmtes</w:t>
      </w:r>
      <w:proofErr w:type="spellEnd"/>
      <w:proofErr w:type="gramEnd"/>
      <w:r w:rsidR="2AB856BE" w:rsidRPr="36A2EAF2">
        <w:rPr>
          <w:rFonts w:cs="Calibri"/>
          <w:color w:val="881798"/>
          <w:sz w:val="24"/>
          <w:szCs w:val="24"/>
          <w:u w:val="single"/>
        </w:rPr>
        <w:t xml:space="preserve"> Leben</w:t>
      </w:r>
      <w:r w:rsidR="2C767425" w:rsidRPr="36A2EAF2">
        <w:rPr>
          <w:rFonts w:cs="Calibri"/>
          <w:color w:val="881798"/>
          <w:sz w:val="24"/>
          <w:szCs w:val="24"/>
          <w:u w:val="single"/>
        </w:rPr>
        <w:t xml:space="preserve"> (DSL)</w:t>
      </w:r>
      <w:r w:rsidRPr="36A2EAF2">
        <w:rPr>
          <w:sz w:val="24"/>
          <w:szCs w:val="24"/>
        </w:rPr>
        <w:t xml:space="preserve"> </w:t>
      </w:r>
      <w:r w:rsidRPr="36A2EAF2">
        <w:rPr>
          <w:sz w:val="24"/>
          <w:szCs w:val="24"/>
          <w:vertAlign w:val="superscript"/>
        </w:rPr>
        <w:footnoteReference w:id="32"/>
      </w:r>
      <w:r w:rsidRPr="36A2EAF2">
        <w:rPr>
          <w:sz w:val="24"/>
          <w:szCs w:val="24"/>
        </w:rPr>
        <w:t xml:space="preserve"> », l’entreprise et le stagiaire. </w:t>
      </w:r>
      <w:r w:rsidR="7E97A5D8" w:rsidRPr="36A2EAF2">
        <w:rPr>
          <w:rFonts w:cs="Calibri"/>
          <w:color w:val="881798"/>
          <w:sz w:val="24"/>
          <w:szCs w:val="24"/>
          <w:u w:val="single"/>
        </w:rPr>
        <w:t>Il y a une intervention de la DSL dans les indemnités de l’apprenti.</w:t>
      </w:r>
      <w:r w:rsidR="7E97A5D8" w:rsidRPr="36A2EAF2">
        <w:rPr>
          <w:rFonts w:cs="Calibri"/>
          <w:sz w:val="24"/>
          <w:szCs w:val="24"/>
        </w:rPr>
        <w:t xml:space="preserve"> </w:t>
      </w:r>
      <w:r w:rsidRPr="36A2EAF2">
        <w:rPr>
          <w:sz w:val="24"/>
          <w:szCs w:val="24"/>
        </w:rPr>
        <w:t>L'apprenti doit avoir au moins dix-huit ans et ne peut plus être soumis à l'obligation scolaire ou aller à l'école.</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9B2F7F" w:rsidRPr="009B2F7F" w14:paraId="36CEF27A" w14:textId="77777777" w:rsidTr="36A2EAF2">
        <w:tc>
          <w:tcPr>
            <w:tcW w:w="4678" w:type="dxa"/>
            <w:tcBorders>
              <w:bottom w:val="single" w:sz="4" w:space="0" w:color="auto"/>
            </w:tcBorders>
            <w:shd w:val="clear" w:color="auto" w:fill="00B6B5"/>
          </w:tcPr>
          <w:p w14:paraId="2CC4BB9B" w14:textId="77777777" w:rsidR="009B2F7F" w:rsidRPr="009B2F7F" w:rsidRDefault="009B2F7F" w:rsidP="009B2F7F">
            <w:pPr>
              <w:jc w:val="center"/>
              <w:rPr>
                <w:b/>
                <w:color w:val="FFFFFF"/>
              </w:rPr>
            </w:pPr>
            <w:r w:rsidRPr="009B2F7F">
              <w:rPr>
                <w:b/>
                <w:color w:val="FFFFFF"/>
              </w:rPr>
              <w:t>DEMANDEUR D’EMPLOI</w:t>
            </w:r>
          </w:p>
        </w:tc>
        <w:tc>
          <w:tcPr>
            <w:tcW w:w="4678" w:type="dxa"/>
            <w:tcBorders>
              <w:bottom w:val="single" w:sz="4" w:space="0" w:color="auto"/>
            </w:tcBorders>
            <w:shd w:val="clear" w:color="auto" w:fill="00B6B5"/>
          </w:tcPr>
          <w:p w14:paraId="125DE2B5" w14:textId="77777777" w:rsidR="009B2F7F" w:rsidRPr="009B2F7F" w:rsidRDefault="009B2F7F" w:rsidP="009B2F7F">
            <w:pPr>
              <w:jc w:val="center"/>
              <w:rPr>
                <w:b/>
                <w:color w:val="FFFFFF"/>
              </w:rPr>
            </w:pPr>
            <w:r w:rsidRPr="009B2F7F">
              <w:rPr>
                <w:b/>
                <w:color w:val="FFFFFF"/>
              </w:rPr>
              <w:t>ENTREPRISE</w:t>
            </w:r>
          </w:p>
        </w:tc>
      </w:tr>
      <w:tr w:rsidR="009B2F7F" w:rsidRPr="009B2F7F" w14:paraId="440CE3F2" w14:textId="77777777" w:rsidTr="36A2EAF2">
        <w:tc>
          <w:tcPr>
            <w:tcW w:w="4678" w:type="dxa"/>
            <w:shd w:val="clear" w:color="auto" w:fill="C5FFFF"/>
          </w:tcPr>
          <w:p w14:paraId="3C38F90E" w14:textId="77777777" w:rsidR="009B2F7F" w:rsidRPr="009B2F7F" w:rsidRDefault="009B2F7F" w:rsidP="009B2F7F">
            <w:pPr>
              <w:spacing w:line="240" w:lineRule="auto"/>
            </w:pPr>
            <w:r w:rsidRPr="009B2F7F">
              <w:t>Conditions</w:t>
            </w:r>
          </w:p>
        </w:tc>
        <w:tc>
          <w:tcPr>
            <w:tcW w:w="4678" w:type="dxa"/>
            <w:shd w:val="clear" w:color="auto" w:fill="C5FFFF"/>
          </w:tcPr>
          <w:p w14:paraId="70B7538B" w14:textId="77777777" w:rsidR="009B2F7F" w:rsidRPr="009B2F7F" w:rsidRDefault="009B2F7F" w:rsidP="009B2F7F">
            <w:pPr>
              <w:spacing w:line="240" w:lineRule="auto"/>
            </w:pPr>
            <w:r w:rsidRPr="009B2F7F">
              <w:t>Conditions</w:t>
            </w:r>
          </w:p>
        </w:tc>
      </w:tr>
      <w:tr w:rsidR="009B2F7F" w:rsidRPr="009B2F7F" w14:paraId="1260C7C2" w14:textId="77777777" w:rsidTr="36A2EAF2">
        <w:tc>
          <w:tcPr>
            <w:tcW w:w="4678" w:type="dxa"/>
            <w:tcBorders>
              <w:bottom w:val="single" w:sz="4" w:space="0" w:color="auto"/>
            </w:tcBorders>
          </w:tcPr>
          <w:p w14:paraId="3D919CD9" w14:textId="77777777" w:rsidR="009B2F7F" w:rsidRPr="009B2F7F" w:rsidRDefault="009B2F7F" w:rsidP="009B2F7F">
            <w:pPr>
              <w:spacing w:before="0" w:after="0" w:line="240" w:lineRule="auto"/>
              <w:jc w:val="left"/>
              <w:rPr>
                <w:iCs/>
                <w:sz w:val="24"/>
                <w:szCs w:val="24"/>
              </w:rPr>
            </w:pPr>
            <w:r w:rsidRPr="009B2F7F">
              <w:rPr>
                <w:iCs/>
                <w:sz w:val="24"/>
                <w:szCs w:val="24"/>
              </w:rPr>
              <w:t>Les personnes qui :</w:t>
            </w:r>
          </w:p>
          <w:p w14:paraId="163AF3D2" w14:textId="77777777" w:rsidR="009B2F7F" w:rsidRPr="009B2F7F" w:rsidRDefault="009B2F7F" w:rsidP="009B2F7F">
            <w:pPr>
              <w:numPr>
                <w:ilvl w:val="0"/>
                <w:numId w:val="61"/>
              </w:numPr>
              <w:spacing w:before="0" w:after="0" w:line="240" w:lineRule="auto"/>
              <w:jc w:val="left"/>
              <w:rPr>
                <w:iCs/>
                <w:sz w:val="24"/>
                <w:szCs w:val="24"/>
              </w:rPr>
            </w:pPr>
            <w:proofErr w:type="gramStart"/>
            <w:r w:rsidRPr="009B2F7F">
              <w:rPr>
                <w:iCs/>
                <w:sz w:val="24"/>
                <w:szCs w:val="24"/>
              </w:rPr>
              <w:t>souhaitent</w:t>
            </w:r>
            <w:proofErr w:type="gramEnd"/>
            <w:r w:rsidRPr="009B2F7F">
              <w:rPr>
                <w:iCs/>
                <w:sz w:val="24"/>
                <w:szCs w:val="24"/>
              </w:rPr>
              <w:t xml:space="preserve"> suivre une formation professionnelle </w:t>
            </w:r>
            <w:bookmarkStart w:id="37" w:name="_Hlk18510595"/>
            <w:r w:rsidRPr="009B2F7F">
              <w:rPr>
                <w:iCs/>
                <w:sz w:val="24"/>
                <w:szCs w:val="24"/>
              </w:rPr>
              <w:t>ou changer d’orientation</w:t>
            </w:r>
            <w:bookmarkEnd w:id="37"/>
            <w:r w:rsidRPr="009B2F7F">
              <w:rPr>
                <w:iCs/>
                <w:sz w:val="24"/>
                <w:szCs w:val="24"/>
              </w:rPr>
              <w:t> ;</w:t>
            </w:r>
          </w:p>
          <w:p w14:paraId="6EA88199" w14:textId="77777777" w:rsidR="009B2F7F" w:rsidRPr="009B2F7F" w:rsidRDefault="009B2F7F" w:rsidP="009B2F7F">
            <w:pPr>
              <w:numPr>
                <w:ilvl w:val="0"/>
                <w:numId w:val="61"/>
              </w:numPr>
              <w:spacing w:before="0" w:after="0" w:line="240" w:lineRule="auto"/>
              <w:jc w:val="left"/>
              <w:rPr>
                <w:iCs/>
                <w:sz w:val="24"/>
                <w:szCs w:val="24"/>
              </w:rPr>
            </w:pPr>
            <w:proofErr w:type="gramStart"/>
            <w:r w:rsidRPr="009B2F7F">
              <w:rPr>
                <w:iCs/>
                <w:sz w:val="24"/>
                <w:szCs w:val="24"/>
              </w:rPr>
              <w:t>résident</w:t>
            </w:r>
            <w:proofErr w:type="gramEnd"/>
            <w:r w:rsidRPr="009B2F7F">
              <w:rPr>
                <w:iCs/>
                <w:sz w:val="24"/>
                <w:szCs w:val="24"/>
              </w:rPr>
              <w:t xml:space="preserve"> en Communauté germanophone ;</w:t>
            </w:r>
          </w:p>
          <w:p w14:paraId="5180C145" w14:textId="77777777" w:rsidR="009B2F7F" w:rsidRPr="009B2F7F" w:rsidRDefault="009B2F7F" w:rsidP="009B2F7F">
            <w:pPr>
              <w:numPr>
                <w:ilvl w:val="0"/>
                <w:numId w:val="61"/>
              </w:numPr>
              <w:spacing w:before="0" w:after="0" w:line="240" w:lineRule="auto"/>
              <w:jc w:val="left"/>
              <w:rPr>
                <w:iCs/>
                <w:sz w:val="24"/>
                <w:szCs w:val="24"/>
              </w:rPr>
            </w:pPr>
            <w:proofErr w:type="gramStart"/>
            <w:r w:rsidRPr="009B2F7F">
              <w:rPr>
                <w:iCs/>
                <w:sz w:val="24"/>
                <w:szCs w:val="24"/>
              </w:rPr>
              <w:t>sont</w:t>
            </w:r>
            <w:proofErr w:type="gramEnd"/>
            <w:r w:rsidRPr="009B2F7F">
              <w:rPr>
                <w:iCs/>
                <w:sz w:val="24"/>
                <w:szCs w:val="24"/>
              </w:rPr>
              <w:t xml:space="preserve"> en situation de handicap reconnu par le </w:t>
            </w:r>
            <w:proofErr w:type="spellStart"/>
            <w:r w:rsidRPr="009B2F7F">
              <w:rPr>
                <w:iCs/>
                <w:sz w:val="24"/>
                <w:szCs w:val="24"/>
              </w:rPr>
              <w:t>Dienststelle</w:t>
            </w:r>
            <w:proofErr w:type="spellEnd"/>
            <w:r w:rsidRPr="009B2F7F">
              <w:rPr>
                <w:iCs/>
                <w:sz w:val="24"/>
                <w:szCs w:val="24"/>
              </w:rPr>
              <w:t xml:space="preserve"> </w:t>
            </w:r>
            <w:proofErr w:type="spellStart"/>
            <w:r w:rsidRPr="009B2F7F">
              <w:rPr>
                <w:iCs/>
                <w:sz w:val="24"/>
                <w:szCs w:val="24"/>
              </w:rPr>
              <w:t>für</w:t>
            </w:r>
            <w:proofErr w:type="spellEnd"/>
            <w:r w:rsidRPr="009B2F7F">
              <w:rPr>
                <w:iCs/>
                <w:sz w:val="24"/>
                <w:szCs w:val="24"/>
              </w:rPr>
              <w:t xml:space="preserve"> </w:t>
            </w:r>
            <w:proofErr w:type="spellStart"/>
            <w:r w:rsidRPr="009B2F7F">
              <w:rPr>
                <w:iCs/>
                <w:sz w:val="24"/>
                <w:szCs w:val="24"/>
              </w:rPr>
              <w:t>selbstbestimmtes</w:t>
            </w:r>
            <w:proofErr w:type="spellEnd"/>
            <w:r w:rsidRPr="009B2F7F">
              <w:rPr>
                <w:iCs/>
                <w:sz w:val="24"/>
                <w:szCs w:val="24"/>
              </w:rPr>
              <w:t xml:space="preserve"> Leben (DSL) ;</w:t>
            </w:r>
          </w:p>
          <w:p w14:paraId="5383431D" w14:textId="77777777" w:rsidR="009B2F7F" w:rsidRPr="009B2F7F" w:rsidRDefault="009B2F7F" w:rsidP="009B2F7F">
            <w:pPr>
              <w:numPr>
                <w:ilvl w:val="0"/>
                <w:numId w:val="61"/>
              </w:numPr>
              <w:spacing w:before="0" w:after="0" w:line="240" w:lineRule="auto"/>
              <w:jc w:val="left"/>
              <w:rPr>
                <w:iCs/>
                <w:sz w:val="24"/>
                <w:szCs w:val="24"/>
              </w:rPr>
            </w:pPr>
            <w:proofErr w:type="gramStart"/>
            <w:r w:rsidRPr="009B2F7F">
              <w:rPr>
                <w:iCs/>
                <w:sz w:val="24"/>
                <w:szCs w:val="24"/>
              </w:rPr>
              <w:t>ont</w:t>
            </w:r>
            <w:proofErr w:type="gramEnd"/>
            <w:r w:rsidRPr="009B2F7F">
              <w:rPr>
                <w:iCs/>
                <w:sz w:val="24"/>
                <w:szCs w:val="24"/>
              </w:rPr>
              <w:t xml:space="preserve"> au moins 18 ans.</w:t>
            </w:r>
          </w:p>
          <w:p w14:paraId="6DB2A193" w14:textId="77777777" w:rsidR="009B2F7F" w:rsidRPr="009B2F7F" w:rsidRDefault="009B2F7F" w:rsidP="009B2F7F">
            <w:pPr>
              <w:spacing w:line="240" w:lineRule="auto"/>
              <w:ind w:left="720"/>
              <w:contextualSpacing/>
              <w:rPr>
                <w:sz w:val="24"/>
                <w:szCs w:val="24"/>
              </w:rPr>
            </w:pPr>
          </w:p>
        </w:tc>
        <w:tc>
          <w:tcPr>
            <w:tcW w:w="4678" w:type="dxa"/>
            <w:tcBorders>
              <w:bottom w:val="single" w:sz="4" w:space="0" w:color="auto"/>
            </w:tcBorders>
          </w:tcPr>
          <w:p w14:paraId="78ED6FC5" w14:textId="77777777" w:rsidR="009B2F7F" w:rsidRPr="009B2F7F" w:rsidRDefault="009B2F7F" w:rsidP="009B2F7F">
            <w:pPr>
              <w:rPr>
                <w:sz w:val="24"/>
                <w:szCs w:val="24"/>
              </w:rPr>
            </w:pPr>
            <w:r w:rsidRPr="009B2F7F">
              <w:rPr>
                <w:sz w:val="24"/>
                <w:szCs w:val="24"/>
              </w:rPr>
              <w:t xml:space="preserve">Les entreprises de </w:t>
            </w:r>
            <w:proofErr w:type="gramStart"/>
            <w:r w:rsidRPr="009B2F7F">
              <w:rPr>
                <w:sz w:val="24"/>
                <w:szCs w:val="24"/>
              </w:rPr>
              <w:t>n’importe</w:t>
            </w:r>
            <w:proofErr w:type="gramEnd"/>
            <w:r w:rsidRPr="009B2F7F">
              <w:rPr>
                <w:sz w:val="24"/>
                <w:szCs w:val="24"/>
              </w:rPr>
              <w:t xml:space="preserve"> quel secteur (privé, public, non commercial) qui</w:t>
            </w:r>
          </w:p>
          <w:p w14:paraId="47E5E402" w14:textId="6AF0404C" w:rsidR="009B2F7F" w:rsidRPr="009B2F7F" w:rsidRDefault="00C11D24" w:rsidP="009B2F7F">
            <w:pPr>
              <w:numPr>
                <w:ilvl w:val="0"/>
                <w:numId w:val="92"/>
              </w:numPr>
              <w:spacing w:before="0" w:after="0" w:line="240" w:lineRule="auto"/>
              <w:jc w:val="left"/>
              <w:rPr>
                <w:sz w:val="24"/>
                <w:szCs w:val="24"/>
              </w:rPr>
            </w:pPr>
            <w:proofErr w:type="gramStart"/>
            <w:r>
              <w:rPr>
                <w:sz w:val="24"/>
                <w:szCs w:val="24"/>
              </w:rPr>
              <w:t>sont</w:t>
            </w:r>
            <w:proofErr w:type="gramEnd"/>
            <w:r w:rsidR="009E4A0E">
              <w:rPr>
                <w:sz w:val="24"/>
                <w:szCs w:val="24"/>
              </w:rPr>
              <w:t xml:space="preserve"> immatriculé</w:t>
            </w:r>
            <w:r>
              <w:rPr>
                <w:sz w:val="24"/>
                <w:szCs w:val="24"/>
              </w:rPr>
              <w:t>es</w:t>
            </w:r>
            <w:r w:rsidR="009E4A0E">
              <w:rPr>
                <w:sz w:val="24"/>
                <w:szCs w:val="24"/>
              </w:rPr>
              <w:t xml:space="preserve"> à l’ONSS</w:t>
            </w:r>
            <w:r w:rsidR="009B2F7F" w:rsidRPr="009B2F7F">
              <w:rPr>
                <w:sz w:val="24"/>
                <w:szCs w:val="24"/>
              </w:rPr>
              <w:t> ;</w:t>
            </w:r>
          </w:p>
          <w:p w14:paraId="5968FBEA" w14:textId="77777777" w:rsidR="009B2F7F" w:rsidRPr="009B2F7F" w:rsidRDefault="009B2F7F" w:rsidP="009B2F7F">
            <w:pPr>
              <w:numPr>
                <w:ilvl w:val="0"/>
                <w:numId w:val="92"/>
              </w:numPr>
              <w:spacing w:before="0" w:after="0" w:line="240" w:lineRule="auto"/>
              <w:jc w:val="left"/>
              <w:rPr>
                <w:sz w:val="24"/>
                <w:szCs w:val="24"/>
              </w:rPr>
            </w:pPr>
            <w:proofErr w:type="gramStart"/>
            <w:r w:rsidRPr="009B2F7F">
              <w:rPr>
                <w:sz w:val="24"/>
                <w:szCs w:val="24"/>
              </w:rPr>
              <w:t>veulent</w:t>
            </w:r>
            <w:proofErr w:type="gramEnd"/>
            <w:r w:rsidRPr="009B2F7F">
              <w:rPr>
                <w:sz w:val="24"/>
                <w:szCs w:val="24"/>
              </w:rPr>
              <w:t xml:space="preserve"> former une personne porteuse d’un handicap.</w:t>
            </w:r>
          </w:p>
          <w:p w14:paraId="2B951C05" w14:textId="77777777" w:rsidR="009B2F7F" w:rsidRPr="009B2F7F" w:rsidRDefault="009B2F7F" w:rsidP="009B2F7F">
            <w:pPr>
              <w:spacing w:before="0" w:after="0" w:line="240" w:lineRule="auto"/>
              <w:jc w:val="left"/>
              <w:rPr>
                <w:sz w:val="24"/>
                <w:szCs w:val="24"/>
              </w:rPr>
            </w:pPr>
          </w:p>
        </w:tc>
      </w:tr>
      <w:tr w:rsidR="009B2F7F" w:rsidRPr="009B2F7F" w14:paraId="724D1D8E" w14:textId="77777777" w:rsidTr="36A2EAF2">
        <w:tc>
          <w:tcPr>
            <w:tcW w:w="4678" w:type="dxa"/>
            <w:shd w:val="clear" w:color="auto" w:fill="C5FFFF"/>
          </w:tcPr>
          <w:p w14:paraId="25DC0C15" w14:textId="77777777" w:rsidR="009B2F7F" w:rsidRPr="009B2F7F" w:rsidRDefault="009B2F7F" w:rsidP="009B2F7F">
            <w:pPr>
              <w:spacing w:line="240" w:lineRule="auto"/>
            </w:pPr>
            <w:r w:rsidRPr="009B2F7F">
              <w:t>Avantages</w:t>
            </w:r>
          </w:p>
        </w:tc>
        <w:tc>
          <w:tcPr>
            <w:tcW w:w="4678" w:type="dxa"/>
            <w:shd w:val="clear" w:color="auto" w:fill="C5FFFF"/>
          </w:tcPr>
          <w:p w14:paraId="05C85AB9" w14:textId="77777777" w:rsidR="009B2F7F" w:rsidRPr="009B2F7F" w:rsidRDefault="009B2F7F" w:rsidP="009B2F7F">
            <w:pPr>
              <w:spacing w:line="240" w:lineRule="auto"/>
            </w:pPr>
            <w:r w:rsidRPr="009B2F7F">
              <w:t>Avantages</w:t>
            </w:r>
          </w:p>
        </w:tc>
      </w:tr>
      <w:tr w:rsidR="009B2F7F" w:rsidRPr="009B2F7F" w14:paraId="2DF69FE4" w14:textId="77777777" w:rsidTr="36A2EAF2">
        <w:tc>
          <w:tcPr>
            <w:tcW w:w="4678" w:type="dxa"/>
            <w:tcBorders>
              <w:bottom w:val="single" w:sz="4" w:space="0" w:color="auto"/>
            </w:tcBorders>
          </w:tcPr>
          <w:p w14:paraId="1373D330" w14:textId="77777777" w:rsidR="009B2F7F" w:rsidRPr="009B2F7F" w:rsidRDefault="009B2F7F" w:rsidP="009B2F7F">
            <w:pPr>
              <w:rPr>
                <w:sz w:val="24"/>
                <w:szCs w:val="24"/>
              </w:rPr>
            </w:pPr>
            <w:r w:rsidRPr="009B2F7F">
              <w:rPr>
                <w:sz w:val="24"/>
                <w:szCs w:val="24"/>
              </w:rPr>
              <w:t>La personne :</w:t>
            </w:r>
          </w:p>
          <w:p w14:paraId="5D79A2FD" w14:textId="77777777" w:rsidR="009B2F7F" w:rsidRPr="009B2F7F" w:rsidRDefault="009B2F7F" w:rsidP="009B2F7F">
            <w:pPr>
              <w:numPr>
                <w:ilvl w:val="0"/>
                <w:numId w:val="93"/>
              </w:numPr>
              <w:spacing w:before="0" w:after="0" w:line="240" w:lineRule="auto"/>
              <w:jc w:val="left"/>
              <w:rPr>
                <w:sz w:val="24"/>
                <w:szCs w:val="24"/>
              </w:rPr>
            </w:pPr>
            <w:proofErr w:type="gramStart"/>
            <w:r w:rsidRPr="009B2F7F">
              <w:rPr>
                <w:sz w:val="24"/>
                <w:szCs w:val="24"/>
              </w:rPr>
              <w:t>se</w:t>
            </w:r>
            <w:proofErr w:type="gramEnd"/>
            <w:r w:rsidRPr="009B2F7F">
              <w:rPr>
                <w:sz w:val="24"/>
                <w:szCs w:val="24"/>
              </w:rPr>
              <w:t xml:space="preserve"> prépare de manière spécifique à son intégration dans le milieu de travail ;</w:t>
            </w:r>
          </w:p>
          <w:p w14:paraId="1E6EB9DA" w14:textId="77777777" w:rsidR="009B2F7F" w:rsidRPr="009B2F7F" w:rsidRDefault="009B2F7F" w:rsidP="009B2F7F">
            <w:pPr>
              <w:numPr>
                <w:ilvl w:val="0"/>
                <w:numId w:val="93"/>
              </w:numPr>
              <w:spacing w:before="0" w:after="0" w:line="240" w:lineRule="auto"/>
              <w:jc w:val="left"/>
              <w:rPr>
                <w:sz w:val="24"/>
                <w:szCs w:val="24"/>
              </w:rPr>
            </w:pPr>
            <w:proofErr w:type="gramStart"/>
            <w:r w:rsidRPr="009B2F7F">
              <w:rPr>
                <w:sz w:val="24"/>
                <w:szCs w:val="24"/>
              </w:rPr>
              <w:t>élargit</w:t>
            </w:r>
            <w:proofErr w:type="gramEnd"/>
            <w:r w:rsidRPr="009B2F7F">
              <w:rPr>
                <w:sz w:val="24"/>
                <w:szCs w:val="24"/>
              </w:rPr>
              <w:t xml:space="preserve"> ses compétences et ses connaissances.</w:t>
            </w:r>
          </w:p>
          <w:p w14:paraId="18DC8FED" w14:textId="77777777" w:rsidR="009B2F7F" w:rsidRPr="009B2F7F" w:rsidRDefault="009B2F7F" w:rsidP="009B2F7F">
            <w:pPr>
              <w:spacing w:line="240" w:lineRule="auto"/>
              <w:ind w:left="720" w:hanging="360"/>
              <w:contextualSpacing/>
            </w:pPr>
          </w:p>
          <w:p w14:paraId="608A459F" w14:textId="77777777" w:rsidR="009B2F7F" w:rsidRPr="009B2F7F" w:rsidRDefault="009B2F7F" w:rsidP="009B2F7F">
            <w:pPr>
              <w:spacing w:line="240" w:lineRule="auto"/>
              <w:ind w:left="720" w:hanging="360"/>
              <w:contextualSpacing/>
            </w:pPr>
          </w:p>
        </w:tc>
        <w:tc>
          <w:tcPr>
            <w:tcW w:w="4678" w:type="dxa"/>
            <w:tcBorders>
              <w:bottom w:val="single" w:sz="4" w:space="0" w:color="auto"/>
            </w:tcBorders>
          </w:tcPr>
          <w:p w14:paraId="339DCC63" w14:textId="77777777" w:rsidR="009B2F7F" w:rsidRPr="009B2F7F" w:rsidRDefault="009B2F7F" w:rsidP="009B2F7F">
            <w:pPr>
              <w:rPr>
                <w:sz w:val="24"/>
                <w:szCs w:val="24"/>
              </w:rPr>
            </w:pPr>
            <w:r w:rsidRPr="009B2F7F">
              <w:rPr>
                <w:sz w:val="24"/>
                <w:szCs w:val="24"/>
              </w:rPr>
              <w:t>L’entreprise :</w:t>
            </w:r>
          </w:p>
          <w:p w14:paraId="47B6D3D2" w14:textId="77777777" w:rsidR="009B2F7F" w:rsidRPr="009B2F7F" w:rsidRDefault="009B2F7F" w:rsidP="009B2F7F">
            <w:pPr>
              <w:numPr>
                <w:ilvl w:val="0"/>
                <w:numId w:val="93"/>
              </w:numPr>
              <w:spacing w:before="0" w:after="0" w:line="240" w:lineRule="auto"/>
              <w:jc w:val="left"/>
              <w:rPr>
                <w:sz w:val="24"/>
                <w:szCs w:val="24"/>
              </w:rPr>
            </w:pPr>
            <w:proofErr w:type="gramStart"/>
            <w:r w:rsidRPr="009B2F7F">
              <w:rPr>
                <w:sz w:val="24"/>
                <w:szCs w:val="24"/>
              </w:rPr>
              <w:t>forme</w:t>
            </w:r>
            <w:proofErr w:type="gramEnd"/>
            <w:r w:rsidRPr="009B2F7F">
              <w:rPr>
                <w:sz w:val="24"/>
                <w:szCs w:val="24"/>
              </w:rPr>
              <w:t xml:space="preserve"> l'apprenti à des tâches spécifiques sur le lieu de travail ;</w:t>
            </w:r>
          </w:p>
          <w:p w14:paraId="4BE901AB" w14:textId="77777777" w:rsidR="009B2F7F" w:rsidRPr="009B2F7F" w:rsidRDefault="009B2F7F" w:rsidP="009B2F7F">
            <w:pPr>
              <w:numPr>
                <w:ilvl w:val="0"/>
                <w:numId w:val="93"/>
              </w:numPr>
              <w:spacing w:before="0" w:after="0" w:line="240" w:lineRule="auto"/>
              <w:jc w:val="left"/>
              <w:rPr>
                <w:sz w:val="24"/>
                <w:szCs w:val="24"/>
              </w:rPr>
            </w:pPr>
            <w:bookmarkStart w:id="38" w:name="_Hlk18510690"/>
            <w:proofErr w:type="gramStart"/>
            <w:r w:rsidRPr="009B2F7F">
              <w:rPr>
                <w:sz w:val="24"/>
                <w:szCs w:val="24"/>
              </w:rPr>
              <w:t>fait</w:t>
            </w:r>
            <w:proofErr w:type="gramEnd"/>
            <w:r w:rsidRPr="009B2F7F">
              <w:rPr>
                <w:sz w:val="24"/>
                <w:szCs w:val="24"/>
              </w:rPr>
              <w:t xml:space="preserve"> progresser l’apprenti en fonction de ses capacités ;</w:t>
            </w:r>
          </w:p>
          <w:p w14:paraId="0FA7AC53" w14:textId="454C22A0" w:rsidR="009B2F7F" w:rsidRPr="009B2F7F" w:rsidRDefault="009B2F7F" w:rsidP="00E328CD">
            <w:pPr>
              <w:numPr>
                <w:ilvl w:val="0"/>
                <w:numId w:val="93"/>
              </w:numPr>
              <w:spacing w:before="0" w:after="0" w:line="240" w:lineRule="auto"/>
              <w:contextualSpacing/>
              <w:jc w:val="left"/>
            </w:pPr>
            <w:proofErr w:type="gramStart"/>
            <w:r w:rsidRPr="001E375D">
              <w:rPr>
                <w:sz w:val="24"/>
                <w:szCs w:val="24"/>
              </w:rPr>
              <w:t>prépare</w:t>
            </w:r>
            <w:proofErr w:type="gramEnd"/>
            <w:r w:rsidRPr="001E375D">
              <w:rPr>
                <w:sz w:val="24"/>
                <w:szCs w:val="24"/>
              </w:rPr>
              <w:t xml:space="preserve"> la personne à la possibilité d’engager l’apprenti afin de renforcer son personnel ; </w:t>
            </w:r>
            <w:bookmarkEnd w:id="38"/>
          </w:p>
          <w:p w14:paraId="2E8A985D" w14:textId="77777777" w:rsidR="009B2F7F" w:rsidRPr="009B2F7F" w:rsidRDefault="009B2F7F" w:rsidP="009B2F7F">
            <w:pPr>
              <w:spacing w:line="240" w:lineRule="auto"/>
              <w:contextualSpacing/>
            </w:pPr>
          </w:p>
          <w:p w14:paraId="1603E1B5" w14:textId="77777777" w:rsidR="009B2F7F" w:rsidRPr="009B2F7F" w:rsidRDefault="009B2F7F" w:rsidP="009B2F7F">
            <w:pPr>
              <w:spacing w:line="240" w:lineRule="auto"/>
              <w:contextualSpacing/>
            </w:pPr>
          </w:p>
        </w:tc>
      </w:tr>
      <w:tr w:rsidR="009B2F7F" w:rsidRPr="009B2F7F" w14:paraId="329A9F22" w14:textId="77777777" w:rsidTr="36A2EAF2">
        <w:tc>
          <w:tcPr>
            <w:tcW w:w="4678" w:type="dxa"/>
            <w:shd w:val="clear" w:color="auto" w:fill="C5FFFF"/>
          </w:tcPr>
          <w:p w14:paraId="6960BE13" w14:textId="77777777" w:rsidR="009B2F7F" w:rsidRPr="009B2F7F" w:rsidRDefault="009B2F7F" w:rsidP="009B2F7F">
            <w:pPr>
              <w:spacing w:line="240" w:lineRule="auto"/>
            </w:pPr>
            <w:r w:rsidRPr="009B2F7F">
              <w:lastRenderedPageBreak/>
              <w:t>Statut</w:t>
            </w:r>
          </w:p>
        </w:tc>
        <w:tc>
          <w:tcPr>
            <w:tcW w:w="4678" w:type="dxa"/>
            <w:shd w:val="clear" w:color="auto" w:fill="C5FFFF"/>
          </w:tcPr>
          <w:p w14:paraId="3F68CD59" w14:textId="77777777" w:rsidR="009B2F7F" w:rsidRPr="009B2F7F" w:rsidRDefault="009B2F7F" w:rsidP="009B2F7F">
            <w:pPr>
              <w:spacing w:line="240" w:lineRule="auto"/>
            </w:pPr>
          </w:p>
        </w:tc>
      </w:tr>
      <w:tr w:rsidR="009B2F7F" w:rsidRPr="009B2F7F" w14:paraId="75CDC99E" w14:textId="77777777" w:rsidTr="36A2EAF2">
        <w:tc>
          <w:tcPr>
            <w:tcW w:w="4678" w:type="dxa"/>
            <w:tcBorders>
              <w:bottom w:val="single" w:sz="4" w:space="0" w:color="auto"/>
            </w:tcBorders>
          </w:tcPr>
          <w:p w14:paraId="70D79FFC" w14:textId="77777777" w:rsidR="009B2F7F" w:rsidRPr="009B2F7F" w:rsidRDefault="009B2F7F" w:rsidP="009B2F7F">
            <w:pPr>
              <w:spacing w:line="240" w:lineRule="auto"/>
              <w:rPr>
                <w:sz w:val="24"/>
                <w:szCs w:val="24"/>
              </w:rPr>
            </w:pPr>
            <w:r w:rsidRPr="009B2F7F">
              <w:rPr>
                <w:sz w:val="24"/>
                <w:szCs w:val="24"/>
              </w:rPr>
              <w:t>La personne a le statut de stagiaire et ce statut peut être couplé à d’autres, comme,</w:t>
            </w:r>
          </w:p>
          <w:p w14:paraId="1B216F13" w14:textId="77777777" w:rsidR="009B2F7F" w:rsidRPr="009B2F7F" w:rsidRDefault="009B2F7F" w:rsidP="009B2F7F">
            <w:pPr>
              <w:spacing w:line="240" w:lineRule="auto"/>
              <w:rPr>
                <w:sz w:val="24"/>
                <w:szCs w:val="24"/>
              </w:rPr>
            </w:pPr>
            <w:r w:rsidRPr="009B2F7F">
              <w:rPr>
                <w:sz w:val="24"/>
                <w:szCs w:val="24"/>
              </w:rPr>
              <w:t>*chômeur indemnisé ;</w:t>
            </w:r>
          </w:p>
          <w:p w14:paraId="6CAEEE5D" w14:textId="77777777" w:rsidR="009B2F7F" w:rsidRPr="009B2F7F" w:rsidRDefault="009B2F7F" w:rsidP="009B2F7F">
            <w:pPr>
              <w:spacing w:line="240" w:lineRule="auto"/>
              <w:rPr>
                <w:sz w:val="24"/>
                <w:szCs w:val="24"/>
              </w:rPr>
            </w:pPr>
            <w:r w:rsidRPr="009B2F7F">
              <w:rPr>
                <w:sz w:val="24"/>
                <w:szCs w:val="24"/>
              </w:rPr>
              <w:t>*bénéficiaire d’une allocation d’intégration ;</w:t>
            </w:r>
          </w:p>
          <w:p w14:paraId="0DFB440C" w14:textId="77777777" w:rsidR="009B2F7F" w:rsidRPr="009B2F7F" w:rsidRDefault="009B2F7F" w:rsidP="009B2F7F">
            <w:pPr>
              <w:spacing w:line="240" w:lineRule="auto"/>
              <w:rPr>
                <w:sz w:val="24"/>
                <w:szCs w:val="24"/>
              </w:rPr>
            </w:pPr>
            <w:r w:rsidRPr="009B2F7F">
              <w:rPr>
                <w:sz w:val="24"/>
                <w:szCs w:val="24"/>
              </w:rPr>
              <w:t>*bénéficiaire d’allocations familiales ;</w:t>
            </w:r>
          </w:p>
          <w:p w14:paraId="7B6E4750" w14:textId="77777777" w:rsidR="009B2F7F" w:rsidRPr="009B2F7F" w:rsidRDefault="009B2F7F" w:rsidP="009B2F7F">
            <w:pPr>
              <w:spacing w:line="240" w:lineRule="auto"/>
            </w:pPr>
          </w:p>
        </w:tc>
        <w:tc>
          <w:tcPr>
            <w:tcW w:w="4678" w:type="dxa"/>
            <w:tcBorders>
              <w:bottom w:val="single" w:sz="4" w:space="0" w:color="auto"/>
            </w:tcBorders>
          </w:tcPr>
          <w:p w14:paraId="50B2C8CA" w14:textId="77777777" w:rsidR="009B2F7F" w:rsidRPr="009B2F7F" w:rsidRDefault="009B2F7F" w:rsidP="009B2F7F">
            <w:pPr>
              <w:spacing w:line="240" w:lineRule="auto"/>
            </w:pPr>
          </w:p>
        </w:tc>
      </w:tr>
      <w:tr w:rsidR="009B2F7F" w:rsidRPr="009B2F7F" w14:paraId="30616E05" w14:textId="77777777" w:rsidTr="36A2EAF2">
        <w:tc>
          <w:tcPr>
            <w:tcW w:w="4678" w:type="dxa"/>
            <w:shd w:val="clear" w:color="auto" w:fill="C5FFFF"/>
          </w:tcPr>
          <w:p w14:paraId="72BCA33D" w14:textId="77777777" w:rsidR="009B2F7F" w:rsidRPr="009B2F7F" w:rsidRDefault="009B2F7F" w:rsidP="009B2F7F">
            <w:pPr>
              <w:spacing w:line="240" w:lineRule="auto"/>
            </w:pPr>
            <w:r w:rsidRPr="009B2F7F">
              <w:t>Rémunération</w:t>
            </w:r>
          </w:p>
        </w:tc>
        <w:tc>
          <w:tcPr>
            <w:tcW w:w="4678" w:type="dxa"/>
            <w:shd w:val="clear" w:color="auto" w:fill="C5FFFF"/>
          </w:tcPr>
          <w:p w14:paraId="49CF4A47" w14:textId="77777777" w:rsidR="009B2F7F" w:rsidRPr="009B2F7F" w:rsidRDefault="009B2F7F" w:rsidP="009B2F7F">
            <w:pPr>
              <w:spacing w:line="240" w:lineRule="auto"/>
            </w:pPr>
            <w:r w:rsidRPr="009B2F7F">
              <w:t>Coûts à charge de l’entreprise</w:t>
            </w:r>
          </w:p>
        </w:tc>
      </w:tr>
      <w:tr w:rsidR="009B2F7F" w:rsidRPr="009B2F7F" w14:paraId="2E9C5DB3" w14:textId="77777777" w:rsidTr="36A2EAF2">
        <w:tc>
          <w:tcPr>
            <w:tcW w:w="4678" w:type="dxa"/>
            <w:vMerge w:val="restart"/>
          </w:tcPr>
          <w:p w14:paraId="24C682B2" w14:textId="06757BE1" w:rsidR="009B2F7F" w:rsidRPr="009B2F7F" w:rsidRDefault="009B2F7F" w:rsidP="009B2F7F">
            <w:pPr>
              <w:rPr>
                <w:rFonts w:cs="Calibri"/>
                <w:sz w:val="24"/>
                <w:szCs w:val="24"/>
              </w:rPr>
            </w:pPr>
            <w:r w:rsidRPr="36A2EAF2">
              <w:rPr>
                <w:rFonts w:cs="Calibri"/>
                <w:sz w:val="24"/>
                <w:szCs w:val="24"/>
              </w:rPr>
              <w:t>La personne reçoit une allocation de formation horaire basée sur le RMMMG</w:t>
            </w:r>
            <w:r w:rsidR="6E4D34A1" w:rsidRPr="36A2EAF2">
              <w:rPr>
                <w:rFonts w:cs="Calibri"/>
                <w:sz w:val="24"/>
                <w:szCs w:val="24"/>
              </w:rPr>
              <w:t xml:space="preserve"> (1954,99 euros)</w:t>
            </w:r>
            <w:r w:rsidRPr="36A2EAF2">
              <w:rPr>
                <w:rFonts w:cs="Calibri"/>
                <w:sz w:val="24"/>
                <w:szCs w:val="24"/>
              </w:rPr>
              <w:t xml:space="preserve"> et déterminée en fonction de la situation familiale et l’âge de l’apprenti : (valeurs en vigueur le </w:t>
            </w:r>
            <w:r w:rsidR="4BA8AFE2" w:rsidRPr="36A2EAF2">
              <w:rPr>
                <w:rFonts w:cs="Calibri"/>
                <w:sz w:val="24"/>
                <w:szCs w:val="24"/>
              </w:rPr>
              <w:t>01.01.2023</w:t>
            </w:r>
            <w:r w:rsidRPr="36A2EAF2">
              <w:rPr>
                <w:rFonts w:cs="Calibri"/>
                <w:sz w:val="24"/>
                <w:szCs w:val="24"/>
              </w:rPr>
              <w:t>)</w:t>
            </w:r>
          </w:p>
          <w:tbl>
            <w:tblPr>
              <w:tblW w:w="3881" w:type="dxa"/>
              <w:tblCellMar>
                <w:left w:w="70" w:type="dxa"/>
                <w:right w:w="70" w:type="dxa"/>
              </w:tblCellMar>
              <w:tblLook w:val="04A0" w:firstRow="1" w:lastRow="0" w:firstColumn="1" w:lastColumn="0" w:noHBand="0" w:noVBand="1"/>
            </w:tblPr>
            <w:tblGrid>
              <w:gridCol w:w="1789"/>
              <w:gridCol w:w="1002"/>
              <w:gridCol w:w="1090"/>
            </w:tblGrid>
            <w:tr w:rsidR="009B2F7F" w:rsidRPr="009B2F7F" w14:paraId="3E8CD0B2" w14:textId="77777777" w:rsidTr="36A2EAF2">
              <w:trPr>
                <w:trHeight w:val="270"/>
              </w:trPr>
              <w:tc>
                <w:tcPr>
                  <w:tcW w:w="3881"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0A813" w14:textId="77777777" w:rsidR="009B2F7F" w:rsidRPr="009B2F7F" w:rsidRDefault="009B2F7F" w:rsidP="009B2F7F">
                  <w:pPr>
                    <w:spacing w:before="0" w:after="0" w:line="240" w:lineRule="auto"/>
                    <w:jc w:val="center"/>
                    <w:rPr>
                      <w:rFonts w:eastAsia="Times New Roman" w:cs="Calibri"/>
                      <w:sz w:val="24"/>
                      <w:szCs w:val="24"/>
                      <w:lang w:eastAsia="fr-BE"/>
                    </w:rPr>
                  </w:pPr>
                  <w:r w:rsidRPr="009B2F7F">
                    <w:rPr>
                      <w:rFonts w:eastAsia="Times New Roman" w:cs="Calibri"/>
                      <w:sz w:val="24"/>
                      <w:szCs w:val="24"/>
                      <w:lang w:eastAsia="fr-BE"/>
                    </w:rPr>
                    <w:t>% du RMMMG</w:t>
                  </w:r>
                </w:p>
              </w:tc>
            </w:tr>
            <w:tr w:rsidR="009B2F7F" w:rsidRPr="009B2F7F" w14:paraId="6D31B4EE" w14:textId="77777777" w:rsidTr="36A2EAF2">
              <w:trPr>
                <w:trHeight w:val="270"/>
              </w:trPr>
              <w:tc>
                <w:tcPr>
                  <w:tcW w:w="1789" w:type="dxa"/>
                  <w:tcBorders>
                    <w:top w:val="nil"/>
                    <w:left w:val="single" w:sz="4" w:space="0" w:color="auto"/>
                    <w:bottom w:val="single" w:sz="4" w:space="0" w:color="auto"/>
                    <w:right w:val="single" w:sz="4" w:space="0" w:color="auto"/>
                  </w:tcBorders>
                  <w:shd w:val="clear" w:color="auto" w:fill="auto"/>
                  <w:noWrap/>
                  <w:vAlign w:val="bottom"/>
                  <w:hideMark/>
                </w:tcPr>
                <w:p w14:paraId="3B2F16CE" w14:textId="77777777" w:rsidR="009B2F7F" w:rsidRPr="009B2F7F" w:rsidRDefault="009B2F7F" w:rsidP="009B2F7F">
                  <w:pPr>
                    <w:spacing w:before="0" w:after="0" w:line="240" w:lineRule="auto"/>
                    <w:jc w:val="left"/>
                    <w:rPr>
                      <w:rFonts w:eastAsia="Times New Roman" w:cs="Calibri"/>
                      <w:sz w:val="24"/>
                      <w:szCs w:val="24"/>
                      <w:lang w:eastAsia="fr-BE"/>
                    </w:rPr>
                  </w:pPr>
                  <w:r w:rsidRPr="009B2F7F">
                    <w:rPr>
                      <w:rFonts w:eastAsia="Times New Roman" w:cs="Calibri"/>
                      <w:sz w:val="24"/>
                      <w:szCs w:val="24"/>
                      <w:lang w:eastAsia="fr-BE"/>
                    </w:rPr>
                    <w:t>Âge</w:t>
                  </w:r>
                </w:p>
              </w:tc>
              <w:tc>
                <w:tcPr>
                  <w:tcW w:w="1002" w:type="dxa"/>
                  <w:tcBorders>
                    <w:top w:val="nil"/>
                    <w:left w:val="nil"/>
                    <w:bottom w:val="single" w:sz="4" w:space="0" w:color="auto"/>
                    <w:right w:val="single" w:sz="4" w:space="0" w:color="auto"/>
                  </w:tcBorders>
                  <w:shd w:val="clear" w:color="auto" w:fill="auto"/>
                  <w:noWrap/>
                  <w:vAlign w:val="bottom"/>
                  <w:hideMark/>
                </w:tcPr>
                <w:p w14:paraId="188AA405" w14:textId="77777777" w:rsidR="009B2F7F" w:rsidRPr="009B2F7F" w:rsidRDefault="009B2F7F" w:rsidP="009B2F7F">
                  <w:pPr>
                    <w:spacing w:before="0" w:after="0" w:line="240" w:lineRule="auto"/>
                    <w:jc w:val="left"/>
                    <w:rPr>
                      <w:rFonts w:eastAsia="Times New Roman" w:cs="Calibri"/>
                      <w:sz w:val="24"/>
                      <w:szCs w:val="24"/>
                      <w:lang w:eastAsia="fr-BE"/>
                    </w:rPr>
                  </w:pPr>
                  <w:r w:rsidRPr="009B2F7F">
                    <w:rPr>
                      <w:rFonts w:eastAsia="Times New Roman" w:cs="Calibri"/>
                      <w:sz w:val="24"/>
                      <w:szCs w:val="24"/>
                      <w:lang w:eastAsia="fr-BE"/>
                    </w:rPr>
                    <w:t>%</w:t>
                  </w:r>
                </w:p>
              </w:tc>
              <w:tc>
                <w:tcPr>
                  <w:tcW w:w="1090" w:type="dxa"/>
                  <w:tcBorders>
                    <w:top w:val="nil"/>
                    <w:left w:val="nil"/>
                    <w:bottom w:val="single" w:sz="4" w:space="0" w:color="auto"/>
                    <w:right w:val="single" w:sz="4" w:space="0" w:color="auto"/>
                  </w:tcBorders>
                  <w:shd w:val="clear" w:color="auto" w:fill="auto"/>
                  <w:noWrap/>
                  <w:vAlign w:val="bottom"/>
                  <w:hideMark/>
                </w:tcPr>
                <w:p w14:paraId="19C31CB9" w14:textId="77777777" w:rsidR="009B2F7F" w:rsidRPr="009B2F7F" w:rsidRDefault="009B2F7F" w:rsidP="009B2F7F">
                  <w:pPr>
                    <w:spacing w:before="0" w:after="0" w:line="240" w:lineRule="auto"/>
                    <w:jc w:val="center"/>
                    <w:rPr>
                      <w:rFonts w:eastAsia="Times New Roman" w:cs="Calibri"/>
                      <w:sz w:val="24"/>
                      <w:szCs w:val="24"/>
                      <w:lang w:eastAsia="fr-BE"/>
                    </w:rPr>
                  </w:pPr>
                  <w:r w:rsidRPr="009B2F7F">
                    <w:rPr>
                      <w:rFonts w:eastAsia="Times New Roman" w:cs="Calibri"/>
                      <w:sz w:val="24"/>
                      <w:szCs w:val="24"/>
                      <w:lang w:eastAsia="fr-BE"/>
                    </w:rPr>
                    <w:t>€/heure</w:t>
                  </w:r>
                </w:p>
              </w:tc>
            </w:tr>
            <w:tr w:rsidR="009B2F7F" w:rsidRPr="009B2F7F" w14:paraId="40C3F292" w14:textId="77777777" w:rsidTr="36A2EAF2">
              <w:trPr>
                <w:trHeight w:val="270"/>
              </w:trPr>
              <w:tc>
                <w:tcPr>
                  <w:tcW w:w="1789" w:type="dxa"/>
                  <w:tcBorders>
                    <w:top w:val="nil"/>
                    <w:left w:val="single" w:sz="4" w:space="0" w:color="auto"/>
                    <w:bottom w:val="single" w:sz="4" w:space="0" w:color="auto"/>
                    <w:right w:val="single" w:sz="4" w:space="0" w:color="auto"/>
                  </w:tcBorders>
                  <w:shd w:val="clear" w:color="auto" w:fill="auto"/>
                  <w:noWrap/>
                  <w:vAlign w:val="bottom"/>
                  <w:hideMark/>
                </w:tcPr>
                <w:p w14:paraId="26F6F27E" w14:textId="77777777" w:rsidR="009B2F7F" w:rsidRPr="009B2F7F" w:rsidRDefault="009B2F7F" w:rsidP="009B2F7F">
                  <w:pPr>
                    <w:spacing w:before="0" w:after="0" w:line="240" w:lineRule="auto"/>
                    <w:jc w:val="left"/>
                    <w:rPr>
                      <w:rFonts w:eastAsia="Times New Roman" w:cs="Calibri"/>
                      <w:sz w:val="24"/>
                      <w:szCs w:val="24"/>
                      <w:lang w:eastAsia="fr-BE"/>
                    </w:rPr>
                  </w:pPr>
                  <w:r w:rsidRPr="009B2F7F">
                    <w:rPr>
                      <w:rFonts w:eastAsia="Times New Roman" w:cs="Calibri"/>
                      <w:sz w:val="24"/>
                      <w:szCs w:val="24"/>
                      <w:lang w:eastAsia="fr-BE"/>
                    </w:rPr>
                    <w:t>18-20</w:t>
                  </w:r>
                </w:p>
              </w:tc>
              <w:tc>
                <w:tcPr>
                  <w:tcW w:w="1002" w:type="dxa"/>
                  <w:tcBorders>
                    <w:top w:val="nil"/>
                    <w:left w:val="nil"/>
                    <w:bottom w:val="single" w:sz="4" w:space="0" w:color="auto"/>
                    <w:right w:val="single" w:sz="4" w:space="0" w:color="auto"/>
                  </w:tcBorders>
                  <w:shd w:val="clear" w:color="auto" w:fill="auto"/>
                  <w:noWrap/>
                  <w:vAlign w:val="bottom"/>
                  <w:hideMark/>
                </w:tcPr>
                <w:p w14:paraId="6AC19221" w14:textId="77777777" w:rsidR="009B2F7F" w:rsidRPr="009B2F7F" w:rsidRDefault="009B2F7F" w:rsidP="009B2F7F">
                  <w:pPr>
                    <w:spacing w:before="0" w:after="0" w:line="240" w:lineRule="auto"/>
                    <w:jc w:val="right"/>
                    <w:rPr>
                      <w:rFonts w:eastAsia="Times New Roman" w:cs="Calibri"/>
                      <w:sz w:val="24"/>
                      <w:szCs w:val="24"/>
                      <w:lang w:eastAsia="fr-BE"/>
                    </w:rPr>
                  </w:pPr>
                  <w:r w:rsidRPr="009B2F7F">
                    <w:rPr>
                      <w:rFonts w:eastAsia="Times New Roman" w:cs="Calibri"/>
                      <w:sz w:val="24"/>
                      <w:szCs w:val="24"/>
                      <w:lang w:eastAsia="fr-BE"/>
                    </w:rPr>
                    <w:t>40%</w:t>
                  </w:r>
                </w:p>
              </w:tc>
              <w:tc>
                <w:tcPr>
                  <w:tcW w:w="1090" w:type="dxa"/>
                  <w:tcBorders>
                    <w:top w:val="nil"/>
                    <w:left w:val="nil"/>
                    <w:bottom w:val="single" w:sz="4" w:space="0" w:color="auto"/>
                    <w:right w:val="single" w:sz="4" w:space="0" w:color="auto"/>
                  </w:tcBorders>
                  <w:shd w:val="clear" w:color="auto" w:fill="auto"/>
                  <w:noWrap/>
                  <w:vAlign w:val="bottom"/>
                  <w:hideMark/>
                </w:tcPr>
                <w:p w14:paraId="1F0FEB56" w14:textId="641E1292" w:rsidR="009B2F7F" w:rsidRPr="009B2F7F" w:rsidRDefault="17165A24" w:rsidP="009B2F7F">
                  <w:pPr>
                    <w:spacing w:before="0" w:after="0" w:line="240" w:lineRule="auto"/>
                    <w:jc w:val="right"/>
                    <w:rPr>
                      <w:rFonts w:eastAsia="Times New Roman" w:cs="Calibri"/>
                      <w:sz w:val="24"/>
                      <w:szCs w:val="24"/>
                      <w:lang w:eastAsia="fr-BE"/>
                    </w:rPr>
                  </w:pPr>
                  <w:r w:rsidRPr="36A2EAF2">
                    <w:rPr>
                      <w:rFonts w:eastAsia="Times New Roman" w:cs="Calibri"/>
                      <w:sz w:val="24"/>
                      <w:szCs w:val="24"/>
                      <w:lang w:eastAsia="fr-BE"/>
                    </w:rPr>
                    <w:t>4,75</w:t>
                  </w:r>
                  <w:r w:rsidR="009B2F7F" w:rsidRPr="36A2EAF2">
                    <w:rPr>
                      <w:rFonts w:eastAsia="Times New Roman" w:cs="Calibri"/>
                      <w:sz w:val="24"/>
                      <w:szCs w:val="24"/>
                      <w:lang w:eastAsia="fr-BE"/>
                    </w:rPr>
                    <w:t xml:space="preserve"> €</w:t>
                  </w:r>
                </w:p>
              </w:tc>
            </w:tr>
            <w:tr w:rsidR="009B2F7F" w:rsidRPr="009B2F7F" w14:paraId="14C99C6C" w14:textId="77777777" w:rsidTr="36A2EAF2">
              <w:trPr>
                <w:trHeight w:val="270"/>
              </w:trPr>
              <w:tc>
                <w:tcPr>
                  <w:tcW w:w="1789" w:type="dxa"/>
                  <w:tcBorders>
                    <w:top w:val="nil"/>
                    <w:left w:val="single" w:sz="4" w:space="0" w:color="auto"/>
                    <w:bottom w:val="single" w:sz="4" w:space="0" w:color="auto"/>
                    <w:right w:val="single" w:sz="4" w:space="0" w:color="auto"/>
                  </w:tcBorders>
                  <w:shd w:val="clear" w:color="auto" w:fill="auto"/>
                  <w:noWrap/>
                  <w:vAlign w:val="bottom"/>
                  <w:hideMark/>
                </w:tcPr>
                <w:p w14:paraId="383DAAF3" w14:textId="77777777" w:rsidR="009B2F7F" w:rsidRPr="009B2F7F" w:rsidRDefault="009B2F7F" w:rsidP="009B2F7F">
                  <w:pPr>
                    <w:spacing w:before="0" w:after="0" w:line="240" w:lineRule="auto"/>
                    <w:jc w:val="left"/>
                    <w:rPr>
                      <w:rFonts w:eastAsia="Times New Roman" w:cs="Calibri"/>
                      <w:sz w:val="24"/>
                      <w:szCs w:val="24"/>
                      <w:lang w:eastAsia="fr-BE"/>
                    </w:rPr>
                  </w:pPr>
                  <w:r w:rsidRPr="009B2F7F">
                    <w:rPr>
                      <w:rFonts w:eastAsia="Times New Roman" w:cs="Calibri"/>
                      <w:sz w:val="24"/>
                      <w:szCs w:val="24"/>
                      <w:lang w:eastAsia="fr-BE"/>
                    </w:rPr>
                    <w:t>21-24</w:t>
                  </w:r>
                </w:p>
              </w:tc>
              <w:tc>
                <w:tcPr>
                  <w:tcW w:w="1002" w:type="dxa"/>
                  <w:tcBorders>
                    <w:top w:val="nil"/>
                    <w:left w:val="nil"/>
                    <w:bottom w:val="single" w:sz="4" w:space="0" w:color="auto"/>
                    <w:right w:val="single" w:sz="4" w:space="0" w:color="auto"/>
                  </w:tcBorders>
                  <w:shd w:val="clear" w:color="auto" w:fill="auto"/>
                  <w:noWrap/>
                  <w:vAlign w:val="bottom"/>
                  <w:hideMark/>
                </w:tcPr>
                <w:p w14:paraId="30D3F2F0" w14:textId="77777777" w:rsidR="009B2F7F" w:rsidRPr="009B2F7F" w:rsidRDefault="009B2F7F" w:rsidP="009B2F7F">
                  <w:pPr>
                    <w:spacing w:before="0" w:after="0" w:line="240" w:lineRule="auto"/>
                    <w:jc w:val="right"/>
                    <w:rPr>
                      <w:rFonts w:eastAsia="Times New Roman" w:cs="Calibri"/>
                      <w:sz w:val="24"/>
                      <w:szCs w:val="24"/>
                      <w:lang w:eastAsia="fr-BE"/>
                    </w:rPr>
                  </w:pPr>
                  <w:r w:rsidRPr="009B2F7F">
                    <w:rPr>
                      <w:rFonts w:eastAsia="Times New Roman" w:cs="Calibri"/>
                      <w:sz w:val="24"/>
                      <w:szCs w:val="24"/>
                      <w:lang w:eastAsia="fr-BE"/>
                    </w:rPr>
                    <w:t>60%</w:t>
                  </w:r>
                </w:p>
              </w:tc>
              <w:tc>
                <w:tcPr>
                  <w:tcW w:w="1090" w:type="dxa"/>
                  <w:tcBorders>
                    <w:top w:val="nil"/>
                    <w:left w:val="nil"/>
                    <w:bottom w:val="single" w:sz="4" w:space="0" w:color="auto"/>
                    <w:right w:val="single" w:sz="4" w:space="0" w:color="auto"/>
                  </w:tcBorders>
                  <w:shd w:val="clear" w:color="auto" w:fill="auto"/>
                  <w:noWrap/>
                  <w:vAlign w:val="bottom"/>
                  <w:hideMark/>
                </w:tcPr>
                <w:p w14:paraId="4E1B9FAD" w14:textId="70BB4ED7" w:rsidR="009B2F7F" w:rsidRPr="009B2F7F" w:rsidRDefault="384819AD" w:rsidP="009B2F7F">
                  <w:pPr>
                    <w:spacing w:before="0" w:after="0" w:line="240" w:lineRule="auto"/>
                    <w:jc w:val="right"/>
                    <w:rPr>
                      <w:rFonts w:eastAsia="Times New Roman" w:cs="Calibri"/>
                      <w:sz w:val="24"/>
                      <w:szCs w:val="24"/>
                      <w:lang w:eastAsia="fr-BE"/>
                    </w:rPr>
                  </w:pPr>
                  <w:r w:rsidRPr="36A2EAF2">
                    <w:rPr>
                      <w:rFonts w:eastAsia="Times New Roman" w:cs="Calibri"/>
                      <w:sz w:val="24"/>
                      <w:szCs w:val="24"/>
                      <w:lang w:eastAsia="fr-BE"/>
                    </w:rPr>
                    <w:t>7,12</w:t>
                  </w:r>
                  <w:r w:rsidR="009B2F7F" w:rsidRPr="36A2EAF2">
                    <w:rPr>
                      <w:rFonts w:eastAsia="Times New Roman" w:cs="Calibri"/>
                      <w:sz w:val="24"/>
                      <w:szCs w:val="24"/>
                      <w:lang w:eastAsia="fr-BE"/>
                    </w:rPr>
                    <w:t xml:space="preserve"> €</w:t>
                  </w:r>
                </w:p>
              </w:tc>
            </w:tr>
            <w:tr w:rsidR="009B2F7F" w:rsidRPr="009B2F7F" w14:paraId="3655D9A3" w14:textId="77777777" w:rsidTr="36A2EAF2">
              <w:trPr>
                <w:trHeight w:val="270"/>
              </w:trPr>
              <w:tc>
                <w:tcPr>
                  <w:tcW w:w="1789" w:type="dxa"/>
                  <w:tcBorders>
                    <w:top w:val="nil"/>
                    <w:left w:val="single" w:sz="4" w:space="0" w:color="auto"/>
                    <w:bottom w:val="single" w:sz="4" w:space="0" w:color="auto"/>
                    <w:right w:val="single" w:sz="4" w:space="0" w:color="auto"/>
                  </w:tcBorders>
                  <w:shd w:val="clear" w:color="auto" w:fill="auto"/>
                  <w:noWrap/>
                  <w:vAlign w:val="bottom"/>
                  <w:hideMark/>
                </w:tcPr>
                <w:p w14:paraId="15829648" w14:textId="77777777" w:rsidR="009B2F7F" w:rsidRPr="009B2F7F" w:rsidRDefault="009B2F7F" w:rsidP="009B2F7F">
                  <w:pPr>
                    <w:spacing w:before="0" w:after="0" w:line="240" w:lineRule="auto"/>
                    <w:jc w:val="left"/>
                    <w:rPr>
                      <w:rFonts w:eastAsia="Times New Roman" w:cs="Calibri"/>
                      <w:sz w:val="24"/>
                      <w:szCs w:val="24"/>
                      <w:lang w:eastAsia="fr-BE"/>
                    </w:rPr>
                  </w:pPr>
                  <w:r w:rsidRPr="009B2F7F">
                    <w:rPr>
                      <w:rFonts w:eastAsia="Times New Roman" w:cs="Calibri"/>
                      <w:sz w:val="24"/>
                      <w:szCs w:val="24"/>
                      <w:lang w:eastAsia="fr-BE"/>
                    </w:rPr>
                    <w:t>+25</w:t>
                  </w:r>
                </w:p>
              </w:tc>
              <w:tc>
                <w:tcPr>
                  <w:tcW w:w="1002" w:type="dxa"/>
                  <w:tcBorders>
                    <w:top w:val="nil"/>
                    <w:left w:val="nil"/>
                    <w:bottom w:val="single" w:sz="4" w:space="0" w:color="auto"/>
                    <w:right w:val="single" w:sz="4" w:space="0" w:color="auto"/>
                  </w:tcBorders>
                  <w:shd w:val="clear" w:color="auto" w:fill="auto"/>
                  <w:noWrap/>
                  <w:vAlign w:val="bottom"/>
                  <w:hideMark/>
                </w:tcPr>
                <w:p w14:paraId="4DCC00BA" w14:textId="77777777" w:rsidR="009B2F7F" w:rsidRPr="009B2F7F" w:rsidRDefault="009B2F7F" w:rsidP="009B2F7F">
                  <w:pPr>
                    <w:spacing w:before="0" w:after="0" w:line="240" w:lineRule="auto"/>
                    <w:jc w:val="right"/>
                    <w:rPr>
                      <w:rFonts w:eastAsia="Times New Roman" w:cs="Calibri"/>
                      <w:sz w:val="24"/>
                      <w:szCs w:val="24"/>
                      <w:lang w:eastAsia="fr-BE"/>
                    </w:rPr>
                  </w:pPr>
                  <w:r w:rsidRPr="009B2F7F">
                    <w:rPr>
                      <w:rFonts w:eastAsia="Times New Roman" w:cs="Calibri"/>
                      <w:sz w:val="24"/>
                      <w:szCs w:val="24"/>
                      <w:lang w:eastAsia="fr-BE"/>
                    </w:rPr>
                    <w:t>80%</w:t>
                  </w:r>
                </w:p>
              </w:tc>
              <w:tc>
                <w:tcPr>
                  <w:tcW w:w="1090" w:type="dxa"/>
                  <w:tcBorders>
                    <w:top w:val="nil"/>
                    <w:left w:val="nil"/>
                    <w:bottom w:val="single" w:sz="4" w:space="0" w:color="auto"/>
                    <w:right w:val="single" w:sz="4" w:space="0" w:color="auto"/>
                  </w:tcBorders>
                  <w:shd w:val="clear" w:color="auto" w:fill="auto"/>
                  <w:noWrap/>
                  <w:vAlign w:val="bottom"/>
                  <w:hideMark/>
                </w:tcPr>
                <w:p w14:paraId="2644BEBB" w14:textId="5CCC8C35" w:rsidR="009B2F7F" w:rsidRPr="009B2F7F" w:rsidRDefault="5956FFD0" w:rsidP="009B2F7F">
                  <w:pPr>
                    <w:spacing w:before="0" w:after="0" w:line="240" w:lineRule="auto"/>
                    <w:jc w:val="right"/>
                    <w:rPr>
                      <w:rFonts w:eastAsia="Times New Roman" w:cs="Calibri"/>
                      <w:sz w:val="24"/>
                      <w:szCs w:val="24"/>
                      <w:lang w:eastAsia="fr-BE"/>
                    </w:rPr>
                  </w:pPr>
                  <w:r w:rsidRPr="36A2EAF2">
                    <w:rPr>
                      <w:rFonts w:eastAsia="Times New Roman" w:cs="Calibri"/>
                      <w:sz w:val="24"/>
                      <w:szCs w:val="24"/>
                      <w:lang w:eastAsia="fr-BE"/>
                    </w:rPr>
                    <w:t>9,5</w:t>
                  </w:r>
                  <w:r w:rsidR="009B2F7F" w:rsidRPr="36A2EAF2">
                    <w:rPr>
                      <w:rFonts w:eastAsia="Times New Roman" w:cs="Calibri"/>
                      <w:sz w:val="24"/>
                      <w:szCs w:val="24"/>
                      <w:lang w:eastAsia="fr-BE"/>
                    </w:rPr>
                    <w:t xml:space="preserve"> €</w:t>
                  </w:r>
                </w:p>
              </w:tc>
            </w:tr>
            <w:tr w:rsidR="009B2F7F" w:rsidRPr="009B2F7F" w14:paraId="05DF45B9" w14:textId="77777777" w:rsidTr="36A2EAF2">
              <w:trPr>
                <w:trHeight w:val="540"/>
              </w:trPr>
              <w:tc>
                <w:tcPr>
                  <w:tcW w:w="1789" w:type="dxa"/>
                  <w:tcBorders>
                    <w:top w:val="nil"/>
                    <w:left w:val="single" w:sz="4" w:space="0" w:color="auto"/>
                    <w:bottom w:val="single" w:sz="4" w:space="0" w:color="auto"/>
                    <w:right w:val="single" w:sz="4" w:space="0" w:color="auto"/>
                  </w:tcBorders>
                  <w:shd w:val="clear" w:color="auto" w:fill="auto"/>
                  <w:vAlign w:val="bottom"/>
                  <w:hideMark/>
                </w:tcPr>
                <w:p w14:paraId="168B038E" w14:textId="77777777" w:rsidR="009B2F7F" w:rsidRPr="009B2F7F" w:rsidRDefault="009B2F7F" w:rsidP="009B2F7F">
                  <w:pPr>
                    <w:spacing w:before="0" w:after="0" w:line="240" w:lineRule="auto"/>
                    <w:jc w:val="left"/>
                    <w:rPr>
                      <w:rFonts w:eastAsia="Times New Roman" w:cs="Calibri"/>
                      <w:sz w:val="24"/>
                      <w:szCs w:val="24"/>
                      <w:lang w:eastAsia="fr-BE"/>
                    </w:rPr>
                  </w:pPr>
                  <w:r w:rsidRPr="009B2F7F">
                    <w:rPr>
                      <w:rFonts w:eastAsia="Times New Roman" w:cs="Calibri"/>
                      <w:sz w:val="24"/>
                      <w:szCs w:val="24"/>
                      <w:lang w:eastAsia="fr-BE"/>
                    </w:rPr>
                    <w:t>+25 + chef de famille</w:t>
                  </w:r>
                </w:p>
              </w:tc>
              <w:tc>
                <w:tcPr>
                  <w:tcW w:w="1002" w:type="dxa"/>
                  <w:tcBorders>
                    <w:top w:val="nil"/>
                    <w:left w:val="nil"/>
                    <w:bottom w:val="single" w:sz="4" w:space="0" w:color="auto"/>
                    <w:right w:val="single" w:sz="4" w:space="0" w:color="auto"/>
                  </w:tcBorders>
                  <w:shd w:val="clear" w:color="auto" w:fill="auto"/>
                  <w:noWrap/>
                  <w:vAlign w:val="bottom"/>
                  <w:hideMark/>
                </w:tcPr>
                <w:p w14:paraId="6E14210B" w14:textId="77777777" w:rsidR="009B2F7F" w:rsidRPr="009B2F7F" w:rsidRDefault="009B2F7F" w:rsidP="009B2F7F">
                  <w:pPr>
                    <w:spacing w:before="0" w:after="0" w:line="240" w:lineRule="auto"/>
                    <w:jc w:val="right"/>
                    <w:rPr>
                      <w:rFonts w:eastAsia="Times New Roman" w:cs="Calibri"/>
                      <w:sz w:val="24"/>
                      <w:szCs w:val="24"/>
                      <w:lang w:eastAsia="fr-BE"/>
                    </w:rPr>
                  </w:pPr>
                  <w:r w:rsidRPr="009B2F7F">
                    <w:rPr>
                      <w:rFonts w:eastAsia="Times New Roman" w:cs="Calibri"/>
                      <w:sz w:val="24"/>
                      <w:szCs w:val="24"/>
                      <w:lang w:eastAsia="fr-BE"/>
                    </w:rPr>
                    <w:t>100%</w:t>
                  </w:r>
                </w:p>
              </w:tc>
              <w:tc>
                <w:tcPr>
                  <w:tcW w:w="1090" w:type="dxa"/>
                  <w:tcBorders>
                    <w:top w:val="nil"/>
                    <w:left w:val="nil"/>
                    <w:bottom w:val="single" w:sz="4" w:space="0" w:color="auto"/>
                    <w:right w:val="single" w:sz="4" w:space="0" w:color="auto"/>
                  </w:tcBorders>
                  <w:shd w:val="clear" w:color="auto" w:fill="auto"/>
                  <w:noWrap/>
                  <w:vAlign w:val="bottom"/>
                  <w:hideMark/>
                </w:tcPr>
                <w:p w14:paraId="1544A79F" w14:textId="2E2BC212" w:rsidR="009B2F7F" w:rsidRPr="009B2F7F" w:rsidRDefault="4B00FA3C" w:rsidP="009B2F7F">
                  <w:pPr>
                    <w:spacing w:before="0" w:after="0" w:line="240" w:lineRule="auto"/>
                    <w:jc w:val="right"/>
                    <w:rPr>
                      <w:rFonts w:eastAsia="Times New Roman" w:cs="Calibri"/>
                      <w:sz w:val="24"/>
                      <w:szCs w:val="24"/>
                      <w:lang w:eastAsia="fr-BE"/>
                    </w:rPr>
                  </w:pPr>
                  <w:r w:rsidRPr="36A2EAF2">
                    <w:rPr>
                      <w:rFonts w:eastAsia="Times New Roman" w:cs="Calibri"/>
                      <w:sz w:val="24"/>
                      <w:szCs w:val="24"/>
                      <w:lang w:eastAsia="fr-BE"/>
                    </w:rPr>
                    <w:t>11,87</w:t>
                  </w:r>
                  <w:r w:rsidR="009B2F7F" w:rsidRPr="36A2EAF2">
                    <w:rPr>
                      <w:rFonts w:eastAsia="Times New Roman" w:cs="Calibri"/>
                      <w:sz w:val="24"/>
                      <w:szCs w:val="24"/>
                      <w:lang w:eastAsia="fr-BE"/>
                    </w:rPr>
                    <w:t xml:space="preserve"> €</w:t>
                  </w:r>
                </w:p>
              </w:tc>
            </w:tr>
          </w:tbl>
          <w:p w14:paraId="61827E35" w14:textId="77777777" w:rsidR="009B2F7F" w:rsidRPr="009B2F7F" w:rsidRDefault="009B2F7F" w:rsidP="009B2F7F">
            <w:pPr>
              <w:rPr>
                <w:rFonts w:cs="Calibri"/>
                <w:sz w:val="24"/>
                <w:szCs w:val="24"/>
              </w:rPr>
            </w:pPr>
            <w:r w:rsidRPr="009B2F7F">
              <w:rPr>
                <w:rFonts w:cs="Calibri"/>
                <w:sz w:val="24"/>
                <w:szCs w:val="24"/>
              </w:rPr>
              <w:t xml:space="preserve">Cette allocation de formation est composée :  </w:t>
            </w:r>
          </w:p>
          <w:p w14:paraId="66309357" w14:textId="77777777" w:rsidR="009B2F7F" w:rsidRPr="009B2F7F" w:rsidRDefault="009B2F7F" w:rsidP="009B2F7F">
            <w:pPr>
              <w:numPr>
                <w:ilvl w:val="0"/>
                <w:numId w:val="94"/>
              </w:numPr>
              <w:contextualSpacing/>
              <w:jc w:val="left"/>
              <w:rPr>
                <w:rFonts w:cs="Calibri"/>
                <w:sz w:val="24"/>
                <w:szCs w:val="24"/>
              </w:rPr>
            </w:pPr>
            <w:proofErr w:type="gramStart"/>
            <w:r w:rsidRPr="009B2F7F">
              <w:rPr>
                <w:rFonts w:cs="Calibri"/>
                <w:sz w:val="24"/>
                <w:szCs w:val="24"/>
              </w:rPr>
              <w:t>de</w:t>
            </w:r>
            <w:proofErr w:type="gramEnd"/>
            <w:r w:rsidRPr="009B2F7F">
              <w:rPr>
                <w:rFonts w:cs="Calibri"/>
                <w:sz w:val="24"/>
                <w:szCs w:val="24"/>
              </w:rPr>
              <w:t xml:space="preserve"> l’indemnité de formation de l'employeur ;</w:t>
            </w:r>
          </w:p>
          <w:p w14:paraId="70915382" w14:textId="77777777" w:rsidR="009B2F7F" w:rsidRPr="009B2F7F" w:rsidRDefault="009B2F7F" w:rsidP="009B2F7F">
            <w:pPr>
              <w:numPr>
                <w:ilvl w:val="0"/>
                <w:numId w:val="94"/>
              </w:numPr>
              <w:contextualSpacing/>
              <w:jc w:val="left"/>
              <w:rPr>
                <w:rFonts w:cs="Calibri"/>
                <w:sz w:val="24"/>
                <w:szCs w:val="24"/>
              </w:rPr>
            </w:pPr>
            <w:proofErr w:type="gramStart"/>
            <w:r w:rsidRPr="009B2F7F">
              <w:rPr>
                <w:rFonts w:cs="Calibri"/>
                <w:sz w:val="24"/>
                <w:szCs w:val="24"/>
              </w:rPr>
              <w:t>des</w:t>
            </w:r>
            <w:proofErr w:type="gramEnd"/>
            <w:r w:rsidRPr="009B2F7F">
              <w:rPr>
                <w:rFonts w:cs="Calibri"/>
                <w:sz w:val="24"/>
                <w:szCs w:val="24"/>
              </w:rPr>
              <w:t xml:space="preserve"> allocations éventuelles (chômage, invalidité, handicap, etc.)</w:t>
            </w:r>
          </w:p>
          <w:p w14:paraId="123D9971" w14:textId="77777777" w:rsidR="009B2F7F" w:rsidRPr="009B2F7F" w:rsidRDefault="009B2F7F" w:rsidP="009B2F7F">
            <w:pPr>
              <w:rPr>
                <w:rFonts w:cs="Calibri"/>
                <w:sz w:val="24"/>
                <w:szCs w:val="24"/>
              </w:rPr>
            </w:pPr>
            <w:r w:rsidRPr="009B2F7F">
              <w:rPr>
                <w:rFonts w:cs="Calibri"/>
                <w:sz w:val="24"/>
                <w:szCs w:val="24"/>
              </w:rPr>
              <w:t xml:space="preserve">La personne reçoit de la part de la DSL une allocation de formation horaire de 0,99 € et la différence entre les éléments précédents et l’allocation formation horaire convenue en fonction des heures effectivement prestés chaque mois au sein de l’entreprise. </w:t>
            </w:r>
          </w:p>
          <w:p w14:paraId="6034373A" w14:textId="77777777" w:rsidR="009B2F7F" w:rsidRPr="009B2F7F" w:rsidRDefault="009B2F7F" w:rsidP="009B2F7F">
            <w:pPr>
              <w:rPr>
                <w:rFonts w:cs="Calibri"/>
                <w:sz w:val="24"/>
                <w:szCs w:val="24"/>
              </w:rPr>
            </w:pPr>
          </w:p>
        </w:tc>
        <w:tc>
          <w:tcPr>
            <w:tcW w:w="4678" w:type="dxa"/>
            <w:tcBorders>
              <w:bottom w:val="single" w:sz="4" w:space="0" w:color="auto"/>
            </w:tcBorders>
          </w:tcPr>
          <w:p w14:paraId="4E37883B" w14:textId="77777777" w:rsidR="009B2F7F" w:rsidRPr="009B2F7F" w:rsidRDefault="009B2F7F" w:rsidP="009B2F7F">
            <w:pPr>
              <w:spacing w:line="240" w:lineRule="auto"/>
              <w:contextualSpacing/>
              <w:rPr>
                <w:rFonts w:cs="Calibri"/>
                <w:b/>
                <w:bCs/>
                <w:sz w:val="24"/>
                <w:szCs w:val="24"/>
              </w:rPr>
            </w:pPr>
            <w:r w:rsidRPr="009B2F7F">
              <w:rPr>
                <w:rFonts w:cs="Calibri"/>
                <w:b/>
                <w:bCs/>
                <w:sz w:val="24"/>
                <w:szCs w:val="24"/>
              </w:rPr>
              <w:t xml:space="preserve">A charge de l’entreprise : </w:t>
            </w:r>
          </w:p>
          <w:p w14:paraId="4372294F" w14:textId="77777777" w:rsidR="009B2F7F" w:rsidRPr="009B2F7F" w:rsidRDefault="009B2F7F" w:rsidP="009B2F7F">
            <w:pPr>
              <w:numPr>
                <w:ilvl w:val="0"/>
                <w:numId w:val="95"/>
              </w:numPr>
              <w:spacing w:line="240" w:lineRule="auto"/>
              <w:contextualSpacing/>
              <w:jc w:val="left"/>
              <w:rPr>
                <w:rFonts w:cs="Calibri"/>
                <w:sz w:val="24"/>
                <w:szCs w:val="24"/>
              </w:rPr>
            </w:pPr>
            <w:r w:rsidRPr="009B2F7F">
              <w:rPr>
                <w:rFonts w:cs="Calibri"/>
                <w:sz w:val="24"/>
                <w:szCs w:val="24"/>
              </w:rPr>
              <w:t>Une indemnité de formation en fonction de l'année d’apprentissage (basée sur celle des apprentis des classes moyennes) :</w:t>
            </w:r>
          </w:p>
          <w:tbl>
            <w:tblPr>
              <w:tblW w:w="4286" w:type="dxa"/>
              <w:tblCellMar>
                <w:left w:w="70" w:type="dxa"/>
                <w:right w:w="70" w:type="dxa"/>
              </w:tblCellMar>
              <w:tblLook w:val="04A0" w:firstRow="1" w:lastRow="0" w:firstColumn="1" w:lastColumn="0" w:noHBand="0" w:noVBand="1"/>
            </w:tblPr>
            <w:tblGrid>
              <w:gridCol w:w="1460"/>
              <w:gridCol w:w="2826"/>
            </w:tblGrid>
            <w:tr w:rsidR="009B2F7F" w:rsidRPr="009B2F7F" w14:paraId="29A3755C" w14:textId="77777777" w:rsidTr="36A2EAF2">
              <w:trPr>
                <w:trHeight w:val="540"/>
              </w:trPr>
              <w:tc>
                <w:tcPr>
                  <w:tcW w:w="14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A7886E" w14:textId="77777777" w:rsidR="009B2F7F" w:rsidRPr="009B2F7F" w:rsidRDefault="009B2F7F" w:rsidP="009B2F7F">
                  <w:pPr>
                    <w:spacing w:before="0" w:after="0" w:line="240" w:lineRule="auto"/>
                    <w:jc w:val="left"/>
                    <w:rPr>
                      <w:rFonts w:cs="Calibri"/>
                      <w:sz w:val="24"/>
                      <w:szCs w:val="24"/>
                    </w:rPr>
                  </w:pPr>
                  <w:r w:rsidRPr="009B2F7F">
                    <w:rPr>
                      <w:rFonts w:cs="Calibri"/>
                      <w:sz w:val="24"/>
                      <w:szCs w:val="24"/>
                    </w:rPr>
                    <w:t>Année de formation</w:t>
                  </w:r>
                </w:p>
              </w:tc>
              <w:tc>
                <w:tcPr>
                  <w:tcW w:w="2826" w:type="dxa"/>
                  <w:tcBorders>
                    <w:top w:val="single" w:sz="4" w:space="0" w:color="auto"/>
                    <w:left w:val="nil"/>
                    <w:bottom w:val="single" w:sz="4" w:space="0" w:color="auto"/>
                    <w:right w:val="single" w:sz="4" w:space="0" w:color="auto"/>
                  </w:tcBorders>
                  <w:shd w:val="clear" w:color="auto" w:fill="auto"/>
                  <w:vAlign w:val="bottom"/>
                  <w:hideMark/>
                </w:tcPr>
                <w:p w14:paraId="6F29976F" w14:textId="77777777" w:rsidR="009B2F7F" w:rsidRPr="009B2F7F" w:rsidRDefault="009B2F7F" w:rsidP="009B2F7F">
                  <w:pPr>
                    <w:spacing w:before="0" w:after="0" w:line="240" w:lineRule="auto"/>
                    <w:jc w:val="left"/>
                    <w:rPr>
                      <w:rFonts w:cs="Calibri"/>
                      <w:sz w:val="24"/>
                      <w:szCs w:val="24"/>
                    </w:rPr>
                  </w:pPr>
                  <w:r w:rsidRPr="009B2F7F">
                    <w:rPr>
                      <w:rFonts w:cs="Calibri"/>
                      <w:sz w:val="24"/>
                      <w:szCs w:val="24"/>
                    </w:rPr>
                    <w:t>Indemnité mensuelle</w:t>
                  </w:r>
                </w:p>
              </w:tc>
            </w:tr>
            <w:tr w:rsidR="009B2F7F" w:rsidRPr="009B2F7F" w14:paraId="1FC3D512" w14:textId="77777777" w:rsidTr="36A2EAF2">
              <w:trPr>
                <w:trHeight w:val="27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7EDA23F5" w14:textId="77777777" w:rsidR="009B2F7F" w:rsidRPr="009B2F7F" w:rsidRDefault="009B2F7F" w:rsidP="009B2F7F">
                  <w:pPr>
                    <w:spacing w:before="0" w:after="0" w:line="240" w:lineRule="auto"/>
                    <w:jc w:val="left"/>
                    <w:rPr>
                      <w:rFonts w:cs="Calibri"/>
                      <w:sz w:val="24"/>
                      <w:szCs w:val="24"/>
                    </w:rPr>
                  </w:pPr>
                  <w:r w:rsidRPr="009B2F7F">
                    <w:rPr>
                      <w:rFonts w:cs="Calibri"/>
                      <w:sz w:val="24"/>
                      <w:szCs w:val="24"/>
                    </w:rPr>
                    <w:t>1ière année</w:t>
                  </w:r>
                </w:p>
              </w:tc>
              <w:tc>
                <w:tcPr>
                  <w:tcW w:w="2826" w:type="dxa"/>
                  <w:tcBorders>
                    <w:top w:val="nil"/>
                    <w:left w:val="nil"/>
                    <w:bottom w:val="single" w:sz="4" w:space="0" w:color="auto"/>
                    <w:right w:val="single" w:sz="4" w:space="0" w:color="auto"/>
                  </w:tcBorders>
                  <w:shd w:val="clear" w:color="auto" w:fill="auto"/>
                  <w:noWrap/>
                  <w:vAlign w:val="bottom"/>
                  <w:hideMark/>
                </w:tcPr>
                <w:p w14:paraId="11A27088" w14:textId="5FC0E6D5" w:rsidR="009B2F7F" w:rsidRPr="009B2F7F" w:rsidRDefault="0BCE9364" w:rsidP="009B2F7F">
                  <w:pPr>
                    <w:spacing w:before="0" w:after="0" w:line="240" w:lineRule="auto"/>
                    <w:jc w:val="right"/>
                    <w:rPr>
                      <w:rFonts w:cs="Calibri"/>
                      <w:sz w:val="24"/>
                      <w:szCs w:val="24"/>
                    </w:rPr>
                  </w:pPr>
                  <w:r w:rsidRPr="36A2EAF2">
                    <w:rPr>
                      <w:rFonts w:cs="Calibri"/>
                      <w:sz w:val="24"/>
                      <w:szCs w:val="24"/>
                    </w:rPr>
                    <w:t>416,12</w:t>
                  </w:r>
                  <w:r w:rsidR="009B2F7F" w:rsidRPr="36A2EAF2">
                    <w:rPr>
                      <w:rFonts w:cs="Calibri"/>
                      <w:sz w:val="24"/>
                      <w:szCs w:val="24"/>
                    </w:rPr>
                    <w:t xml:space="preserve"> </w:t>
                  </w:r>
                  <w:r w:rsidR="009B2F7F" w:rsidRPr="36A2EAF2">
                    <w:rPr>
                      <w:rFonts w:eastAsia="Times New Roman" w:cs="Calibri"/>
                      <w:sz w:val="24"/>
                      <w:szCs w:val="24"/>
                      <w:lang w:eastAsia="fr-BE"/>
                    </w:rPr>
                    <w:t>€</w:t>
                  </w:r>
                </w:p>
              </w:tc>
            </w:tr>
            <w:tr w:rsidR="009B2F7F" w:rsidRPr="009B2F7F" w14:paraId="0D7A4FD1" w14:textId="77777777" w:rsidTr="36A2EAF2">
              <w:trPr>
                <w:trHeight w:val="27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36D1C7D7" w14:textId="77777777" w:rsidR="009B2F7F" w:rsidRPr="009B2F7F" w:rsidRDefault="009B2F7F" w:rsidP="009B2F7F">
                  <w:pPr>
                    <w:spacing w:before="0" w:after="0" w:line="240" w:lineRule="auto"/>
                    <w:jc w:val="left"/>
                    <w:rPr>
                      <w:rFonts w:cs="Calibri"/>
                      <w:sz w:val="24"/>
                      <w:szCs w:val="24"/>
                    </w:rPr>
                  </w:pPr>
                  <w:r w:rsidRPr="009B2F7F">
                    <w:rPr>
                      <w:rFonts w:cs="Calibri"/>
                      <w:sz w:val="24"/>
                      <w:szCs w:val="24"/>
                    </w:rPr>
                    <w:t>2ième année</w:t>
                  </w:r>
                </w:p>
              </w:tc>
              <w:tc>
                <w:tcPr>
                  <w:tcW w:w="2826" w:type="dxa"/>
                  <w:tcBorders>
                    <w:top w:val="nil"/>
                    <w:left w:val="nil"/>
                    <w:bottom w:val="single" w:sz="4" w:space="0" w:color="auto"/>
                    <w:right w:val="single" w:sz="4" w:space="0" w:color="auto"/>
                  </w:tcBorders>
                  <w:shd w:val="clear" w:color="auto" w:fill="auto"/>
                  <w:noWrap/>
                  <w:vAlign w:val="bottom"/>
                  <w:hideMark/>
                </w:tcPr>
                <w:p w14:paraId="28EC54B4" w14:textId="06645F5C" w:rsidR="009B2F7F" w:rsidRPr="009B2F7F" w:rsidRDefault="358AB3B2" w:rsidP="009B2F7F">
                  <w:pPr>
                    <w:spacing w:before="0" w:after="0" w:line="240" w:lineRule="auto"/>
                    <w:jc w:val="right"/>
                    <w:rPr>
                      <w:rFonts w:cs="Calibri"/>
                      <w:sz w:val="24"/>
                      <w:szCs w:val="24"/>
                    </w:rPr>
                  </w:pPr>
                  <w:r w:rsidRPr="36A2EAF2">
                    <w:rPr>
                      <w:rFonts w:cs="Calibri"/>
                      <w:sz w:val="24"/>
                      <w:szCs w:val="24"/>
                    </w:rPr>
                    <w:t>582,57</w:t>
                  </w:r>
                  <w:r w:rsidR="009B2F7F" w:rsidRPr="36A2EAF2">
                    <w:rPr>
                      <w:rFonts w:cs="Calibri"/>
                      <w:sz w:val="24"/>
                      <w:szCs w:val="24"/>
                    </w:rPr>
                    <w:t xml:space="preserve"> </w:t>
                  </w:r>
                  <w:r w:rsidR="009B2F7F" w:rsidRPr="36A2EAF2">
                    <w:rPr>
                      <w:rFonts w:eastAsia="Times New Roman" w:cs="Calibri"/>
                      <w:sz w:val="24"/>
                      <w:szCs w:val="24"/>
                      <w:lang w:eastAsia="fr-BE"/>
                    </w:rPr>
                    <w:t>€</w:t>
                  </w:r>
                </w:p>
              </w:tc>
            </w:tr>
            <w:tr w:rsidR="009B2F7F" w:rsidRPr="009B2F7F" w14:paraId="10D503AF" w14:textId="77777777" w:rsidTr="36A2EAF2">
              <w:trPr>
                <w:trHeight w:val="270"/>
              </w:trPr>
              <w:tc>
                <w:tcPr>
                  <w:tcW w:w="1460" w:type="dxa"/>
                  <w:tcBorders>
                    <w:top w:val="nil"/>
                    <w:left w:val="single" w:sz="4" w:space="0" w:color="auto"/>
                    <w:bottom w:val="single" w:sz="4" w:space="0" w:color="auto"/>
                    <w:right w:val="single" w:sz="4" w:space="0" w:color="auto"/>
                  </w:tcBorders>
                  <w:shd w:val="clear" w:color="auto" w:fill="auto"/>
                  <w:noWrap/>
                  <w:vAlign w:val="bottom"/>
                  <w:hideMark/>
                </w:tcPr>
                <w:p w14:paraId="2854B0E9" w14:textId="77777777" w:rsidR="009B2F7F" w:rsidRPr="009B2F7F" w:rsidRDefault="009B2F7F" w:rsidP="009B2F7F">
                  <w:pPr>
                    <w:spacing w:before="0" w:after="0" w:line="240" w:lineRule="auto"/>
                    <w:jc w:val="left"/>
                    <w:rPr>
                      <w:rFonts w:cs="Calibri"/>
                      <w:sz w:val="24"/>
                      <w:szCs w:val="24"/>
                    </w:rPr>
                  </w:pPr>
                  <w:r w:rsidRPr="009B2F7F">
                    <w:rPr>
                      <w:rFonts w:cs="Calibri"/>
                      <w:sz w:val="24"/>
                      <w:szCs w:val="24"/>
                    </w:rPr>
                    <w:t>3ième année</w:t>
                  </w:r>
                </w:p>
              </w:tc>
              <w:tc>
                <w:tcPr>
                  <w:tcW w:w="2826" w:type="dxa"/>
                  <w:tcBorders>
                    <w:top w:val="nil"/>
                    <w:left w:val="nil"/>
                    <w:bottom w:val="single" w:sz="4" w:space="0" w:color="auto"/>
                    <w:right w:val="single" w:sz="4" w:space="0" w:color="auto"/>
                  </w:tcBorders>
                  <w:shd w:val="clear" w:color="auto" w:fill="auto"/>
                  <w:noWrap/>
                  <w:vAlign w:val="bottom"/>
                  <w:hideMark/>
                </w:tcPr>
                <w:p w14:paraId="5413A606" w14:textId="53AB0810" w:rsidR="009B2F7F" w:rsidRPr="009B2F7F" w:rsidRDefault="1B77BE80" w:rsidP="009B2F7F">
                  <w:pPr>
                    <w:spacing w:before="0" w:after="0" w:line="240" w:lineRule="auto"/>
                    <w:jc w:val="right"/>
                    <w:rPr>
                      <w:rFonts w:cs="Calibri"/>
                      <w:sz w:val="24"/>
                      <w:szCs w:val="24"/>
                    </w:rPr>
                  </w:pPr>
                  <w:r w:rsidRPr="36A2EAF2">
                    <w:rPr>
                      <w:rFonts w:cs="Calibri"/>
                      <w:sz w:val="24"/>
                      <w:szCs w:val="24"/>
                    </w:rPr>
                    <w:t>749,01</w:t>
                  </w:r>
                  <w:r w:rsidR="009B2F7F" w:rsidRPr="36A2EAF2">
                    <w:rPr>
                      <w:rFonts w:cs="Calibri"/>
                      <w:sz w:val="24"/>
                      <w:szCs w:val="24"/>
                    </w:rPr>
                    <w:t xml:space="preserve"> </w:t>
                  </w:r>
                  <w:r w:rsidR="009B2F7F" w:rsidRPr="36A2EAF2">
                    <w:rPr>
                      <w:rFonts w:eastAsia="Times New Roman" w:cs="Calibri"/>
                      <w:sz w:val="24"/>
                      <w:szCs w:val="24"/>
                      <w:lang w:eastAsia="fr-BE"/>
                    </w:rPr>
                    <w:t>€</w:t>
                  </w:r>
                </w:p>
              </w:tc>
            </w:tr>
          </w:tbl>
          <w:p w14:paraId="56FAF956" w14:textId="77777777" w:rsidR="009B2F7F" w:rsidRPr="009B2F7F" w:rsidRDefault="009B2F7F" w:rsidP="009B2F7F">
            <w:pPr>
              <w:spacing w:before="0" w:after="0" w:line="240" w:lineRule="auto"/>
              <w:jc w:val="left"/>
              <w:rPr>
                <w:rFonts w:cs="Calibri"/>
                <w:sz w:val="24"/>
                <w:szCs w:val="24"/>
              </w:rPr>
            </w:pPr>
          </w:p>
          <w:p w14:paraId="753C2AE3" w14:textId="77777777" w:rsidR="009B2F7F" w:rsidRPr="009B2F7F" w:rsidRDefault="009B2F7F" w:rsidP="009B2F7F">
            <w:pPr>
              <w:numPr>
                <w:ilvl w:val="0"/>
                <w:numId w:val="95"/>
              </w:numPr>
              <w:spacing w:before="0" w:after="0" w:line="240" w:lineRule="auto"/>
              <w:contextualSpacing/>
              <w:jc w:val="left"/>
              <w:rPr>
                <w:rFonts w:cs="Calibri"/>
                <w:sz w:val="24"/>
                <w:szCs w:val="24"/>
              </w:rPr>
            </w:pPr>
            <w:r w:rsidRPr="009B2F7F">
              <w:rPr>
                <w:rFonts w:cs="Calibri"/>
                <w:sz w:val="24"/>
                <w:szCs w:val="24"/>
              </w:rPr>
              <w:t>Vêtements de travail et de sécurité ;</w:t>
            </w:r>
          </w:p>
          <w:p w14:paraId="20462DB8" w14:textId="77777777" w:rsidR="009B2F7F" w:rsidRPr="009B2F7F" w:rsidRDefault="009B2F7F" w:rsidP="009B2F7F">
            <w:pPr>
              <w:numPr>
                <w:ilvl w:val="0"/>
                <w:numId w:val="95"/>
              </w:numPr>
              <w:spacing w:before="0" w:after="0" w:line="240" w:lineRule="auto"/>
              <w:contextualSpacing/>
              <w:jc w:val="left"/>
              <w:rPr>
                <w:rFonts w:cs="Calibri"/>
                <w:sz w:val="24"/>
                <w:szCs w:val="24"/>
              </w:rPr>
            </w:pPr>
            <w:r w:rsidRPr="009B2F7F">
              <w:rPr>
                <w:rFonts w:cs="Calibri"/>
                <w:sz w:val="24"/>
                <w:szCs w:val="24"/>
              </w:rPr>
              <w:t>Frais de déplacement vers les chantiers ;</w:t>
            </w:r>
          </w:p>
          <w:p w14:paraId="3F54AB02" w14:textId="77777777" w:rsidR="009B2F7F" w:rsidRPr="009B2F7F" w:rsidRDefault="009B2F7F" w:rsidP="009B2F7F">
            <w:pPr>
              <w:numPr>
                <w:ilvl w:val="0"/>
                <w:numId w:val="95"/>
              </w:numPr>
              <w:spacing w:before="0" w:after="0" w:line="240" w:lineRule="auto"/>
              <w:contextualSpacing/>
              <w:jc w:val="left"/>
              <w:rPr>
                <w:rFonts w:cs="Calibri"/>
                <w:sz w:val="24"/>
                <w:szCs w:val="24"/>
              </w:rPr>
            </w:pPr>
            <w:r w:rsidRPr="009B2F7F">
              <w:rPr>
                <w:rFonts w:cs="Calibri"/>
                <w:sz w:val="24"/>
                <w:szCs w:val="24"/>
              </w:rPr>
              <w:t>Coûts propres à chaque métier.</w:t>
            </w:r>
          </w:p>
          <w:p w14:paraId="2E314A4A" w14:textId="77777777" w:rsidR="009B2F7F" w:rsidRPr="009B2F7F" w:rsidRDefault="009B2F7F" w:rsidP="009B2F7F">
            <w:pPr>
              <w:spacing w:before="0" w:after="0" w:line="240" w:lineRule="auto"/>
              <w:jc w:val="left"/>
              <w:rPr>
                <w:rFonts w:cs="Calibri"/>
                <w:sz w:val="24"/>
                <w:szCs w:val="24"/>
              </w:rPr>
            </w:pPr>
          </w:p>
          <w:p w14:paraId="33FBB533" w14:textId="77777777" w:rsidR="009B2F7F" w:rsidRPr="004D3B44" w:rsidRDefault="009B2F7F" w:rsidP="009B2F7F">
            <w:pPr>
              <w:spacing w:before="0" w:after="0" w:line="240" w:lineRule="auto"/>
              <w:jc w:val="left"/>
              <w:rPr>
                <w:rFonts w:cs="Calibri"/>
                <w:b/>
                <w:bCs/>
                <w:sz w:val="24"/>
                <w:szCs w:val="24"/>
                <w:lang w:val="de-DE"/>
              </w:rPr>
            </w:pPr>
            <w:r w:rsidRPr="004D3B44">
              <w:rPr>
                <w:rFonts w:cs="Calibri"/>
                <w:b/>
                <w:bCs/>
                <w:sz w:val="24"/>
                <w:szCs w:val="24"/>
                <w:lang w:val="de-DE"/>
              </w:rPr>
              <w:t xml:space="preserve">A </w:t>
            </w:r>
            <w:proofErr w:type="spellStart"/>
            <w:r w:rsidRPr="004D3B44">
              <w:rPr>
                <w:rFonts w:cs="Calibri"/>
                <w:b/>
                <w:bCs/>
                <w:sz w:val="24"/>
                <w:szCs w:val="24"/>
                <w:lang w:val="de-DE"/>
              </w:rPr>
              <w:t>charge</w:t>
            </w:r>
            <w:proofErr w:type="spellEnd"/>
            <w:r w:rsidRPr="004D3B44">
              <w:rPr>
                <w:rFonts w:cs="Calibri"/>
                <w:b/>
                <w:bCs/>
                <w:sz w:val="24"/>
                <w:szCs w:val="24"/>
                <w:lang w:val="de-DE"/>
              </w:rPr>
              <w:t xml:space="preserve"> de la DSL (</w:t>
            </w:r>
            <w:r w:rsidRPr="004D3B44">
              <w:rPr>
                <w:b/>
                <w:bCs/>
                <w:iCs/>
                <w:sz w:val="24"/>
                <w:szCs w:val="24"/>
                <w:lang w:val="de-DE"/>
              </w:rPr>
              <w:t>Dienststelle für selbstbestimmtes Leben</w:t>
            </w:r>
            <w:proofErr w:type="gramStart"/>
            <w:r w:rsidRPr="004D3B44">
              <w:rPr>
                <w:b/>
                <w:bCs/>
                <w:iCs/>
                <w:sz w:val="24"/>
                <w:szCs w:val="24"/>
                <w:lang w:val="de-DE"/>
              </w:rPr>
              <w:t>) :</w:t>
            </w:r>
            <w:proofErr w:type="gramEnd"/>
          </w:p>
          <w:p w14:paraId="5A6347D5" w14:textId="77777777" w:rsidR="009B2F7F" w:rsidRPr="004D3B44" w:rsidRDefault="009B2F7F" w:rsidP="009B2F7F">
            <w:pPr>
              <w:spacing w:before="0" w:after="0" w:line="240" w:lineRule="auto"/>
              <w:jc w:val="left"/>
              <w:rPr>
                <w:rFonts w:cs="Calibri"/>
                <w:sz w:val="24"/>
                <w:szCs w:val="24"/>
                <w:lang w:val="de-DE"/>
              </w:rPr>
            </w:pPr>
          </w:p>
          <w:p w14:paraId="2DC79C35" w14:textId="77777777" w:rsidR="009B2F7F" w:rsidRPr="009B2F7F" w:rsidRDefault="009B2F7F" w:rsidP="009B2F7F">
            <w:pPr>
              <w:numPr>
                <w:ilvl w:val="0"/>
                <w:numId w:val="95"/>
              </w:numPr>
              <w:spacing w:before="0" w:after="0" w:line="240" w:lineRule="auto"/>
              <w:contextualSpacing/>
              <w:jc w:val="left"/>
              <w:rPr>
                <w:rFonts w:cs="Calibri"/>
                <w:sz w:val="24"/>
                <w:szCs w:val="24"/>
              </w:rPr>
            </w:pPr>
            <w:r w:rsidRPr="009B2F7F">
              <w:rPr>
                <w:rFonts w:cs="Calibri"/>
                <w:sz w:val="24"/>
                <w:szCs w:val="24"/>
              </w:rPr>
              <w:t>L’entreprise conclut une police d'assurance accidents du travail et responsabilité civile pour l'apprenti. Les frais d’assurance sont remboursés par la DSL.</w:t>
            </w:r>
          </w:p>
          <w:p w14:paraId="3198ED23" w14:textId="77777777" w:rsidR="009B2F7F" w:rsidRPr="009B2F7F" w:rsidRDefault="009B2F7F" w:rsidP="009B2F7F">
            <w:pPr>
              <w:numPr>
                <w:ilvl w:val="0"/>
                <w:numId w:val="95"/>
              </w:numPr>
              <w:spacing w:line="240" w:lineRule="auto"/>
              <w:contextualSpacing/>
              <w:rPr>
                <w:rFonts w:cs="Calibri"/>
                <w:sz w:val="24"/>
                <w:szCs w:val="24"/>
              </w:rPr>
            </w:pPr>
            <w:r w:rsidRPr="009B2F7F">
              <w:rPr>
                <w:rFonts w:cs="Calibri"/>
                <w:sz w:val="24"/>
                <w:szCs w:val="24"/>
              </w:rPr>
              <w:t>Frais de déplacement du travailleur pour se rendre au travail.</w:t>
            </w:r>
          </w:p>
          <w:p w14:paraId="52CE2F74" w14:textId="77777777" w:rsidR="009B2F7F" w:rsidRPr="009B2F7F" w:rsidRDefault="009B2F7F" w:rsidP="009B2F7F">
            <w:pPr>
              <w:spacing w:line="240" w:lineRule="auto"/>
              <w:contextualSpacing/>
              <w:rPr>
                <w:rFonts w:cs="Calibri"/>
                <w:sz w:val="24"/>
                <w:szCs w:val="24"/>
              </w:rPr>
            </w:pPr>
          </w:p>
          <w:p w14:paraId="4AFF69E1" w14:textId="04965F91" w:rsidR="009B2F7F" w:rsidRDefault="009B2F7F" w:rsidP="009B2F7F">
            <w:pPr>
              <w:spacing w:line="240" w:lineRule="auto"/>
              <w:contextualSpacing/>
              <w:rPr>
                <w:rFonts w:cs="Calibri"/>
                <w:sz w:val="24"/>
                <w:szCs w:val="24"/>
              </w:rPr>
            </w:pPr>
          </w:p>
          <w:p w14:paraId="17DCF6EC" w14:textId="77777777" w:rsidR="00C11D24" w:rsidRPr="009B2F7F" w:rsidRDefault="00C11D24" w:rsidP="009B2F7F">
            <w:pPr>
              <w:spacing w:line="240" w:lineRule="auto"/>
              <w:contextualSpacing/>
              <w:rPr>
                <w:rFonts w:cs="Calibri"/>
                <w:sz w:val="24"/>
                <w:szCs w:val="24"/>
              </w:rPr>
            </w:pPr>
          </w:p>
          <w:p w14:paraId="438DB66D" w14:textId="77777777" w:rsidR="009B2F7F" w:rsidRPr="009B2F7F" w:rsidRDefault="009B2F7F" w:rsidP="009B2F7F">
            <w:pPr>
              <w:spacing w:line="240" w:lineRule="auto"/>
              <w:contextualSpacing/>
              <w:rPr>
                <w:rFonts w:cs="Calibri"/>
                <w:sz w:val="24"/>
                <w:szCs w:val="24"/>
              </w:rPr>
            </w:pPr>
          </w:p>
        </w:tc>
      </w:tr>
      <w:tr w:rsidR="009B2F7F" w:rsidRPr="009B2F7F" w14:paraId="3ABA3ACA" w14:textId="77777777" w:rsidTr="36A2EAF2">
        <w:tc>
          <w:tcPr>
            <w:tcW w:w="4678" w:type="dxa"/>
            <w:vMerge/>
          </w:tcPr>
          <w:p w14:paraId="3FC3574C" w14:textId="77777777" w:rsidR="009B2F7F" w:rsidRPr="009B2F7F" w:rsidRDefault="009B2F7F" w:rsidP="009B2F7F"/>
        </w:tc>
        <w:tc>
          <w:tcPr>
            <w:tcW w:w="4678" w:type="dxa"/>
            <w:shd w:val="clear" w:color="auto" w:fill="C5FFFF"/>
          </w:tcPr>
          <w:p w14:paraId="43F8CC16" w14:textId="77777777" w:rsidR="009B2F7F" w:rsidRPr="009B2F7F" w:rsidRDefault="009B2F7F" w:rsidP="009B2F7F">
            <w:pPr>
              <w:spacing w:line="240" w:lineRule="auto"/>
            </w:pPr>
            <w:r w:rsidRPr="009B2F7F">
              <w:t>Remboursement par le pouvoir adjudicateur</w:t>
            </w:r>
          </w:p>
        </w:tc>
      </w:tr>
      <w:tr w:rsidR="009B2F7F" w:rsidRPr="009B2F7F" w14:paraId="07C879B4" w14:textId="77777777" w:rsidTr="36A2EAF2">
        <w:tc>
          <w:tcPr>
            <w:tcW w:w="4678" w:type="dxa"/>
            <w:vMerge/>
          </w:tcPr>
          <w:p w14:paraId="156E2636" w14:textId="77777777" w:rsidR="009B2F7F" w:rsidRPr="009B2F7F" w:rsidRDefault="009B2F7F" w:rsidP="009B2F7F"/>
        </w:tc>
        <w:tc>
          <w:tcPr>
            <w:tcW w:w="4678" w:type="dxa"/>
            <w:tcBorders>
              <w:bottom w:val="single" w:sz="4" w:space="0" w:color="auto"/>
            </w:tcBorders>
          </w:tcPr>
          <w:p w14:paraId="3DBC9C64" w14:textId="24995C8B" w:rsidR="009B2F7F" w:rsidRPr="009B2F7F" w:rsidRDefault="009B2F7F" w:rsidP="009B2F7F">
            <w:pPr>
              <w:spacing w:line="240" w:lineRule="auto"/>
            </w:pPr>
            <w:r>
              <w:t xml:space="preserve">Durant la période de la clause sociale, le coût horaire à rembourser par le pouvoir adjudicateur est </w:t>
            </w:r>
            <w:proofErr w:type="gramStart"/>
            <w:r>
              <w:t xml:space="preserve">de  </w:t>
            </w:r>
            <w:r w:rsidR="54809052">
              <w:t>4</w:t>
            </w:r>
            <w:proofErr w:type="gramEnd"/>
            <w:r w:rsidR="54809052">
              <w:t xml:space="preserve"> euros</w:t>
            </w:r>
            <w:r>
              <w:t>/ heure de formation.</w:t>
            </w:r>
          </w:p>
        </w:tc>
      </w:tr>
      <w:tr w:rsidR="009B2F7F" w:rsidRPr="009B2F7F" w14:paraId="7B8AF786" w14:textId="77777777" w:rsidTr="36A2EAF2">
        <w:tc>
          <w:tcPr>
            <w:tcW w:w="4678" w:type="dxa"/>
            <w:shd w:val="clear" w:color="auto" w:fill="C5FFFF"/>
          </w:tcPr>
          <w:p w14:paraId="30F1ABE8" w14:textId="77777777" w:rsidR="009B2F7F" w:rsidRPr="009B2F7F" w:rsidRDefault="009B2F7F" w:rsidP="009B2F7F">
            <w:pPr>
              <w:spacing w:line="240" w:lineRule="auto"/>
            </w:pPr>
            <w:r w:rsidRPr="009B2F7F">
              <w:t>Durée et rythme de la formation</w:t>
            </w:r>
          </w:p>
        </w:tc>
        <w:tc>
          <w:tcPr>
            <w:tcW w:w="4678" w:type="dxa"/>
            <w:shd w:val="clear" w:color="auto" w:fill="C5FFFF"/>
          </w:tcPr>
          <w:p w14:paraId="425CC1FE" w14:textId="77777777" w:rsidR="009B2F7F" w:rsidRPr="009B2F7F" w:rsidRDefault="009B2F7F" w:rsidP="009B2F7F">
            <w:pPr>
              <w:spacing w:line="240" w:lineRule="auto"/>
            </w:pPr>
          </w:p>
        </w:tc>
      </w:tr>
      <w:tr w:rsidR="009B2F7F" w:rsidRPr="009B2F7F" w14:paraId="685E9CBB" w14:textId="77777777" w:rsidTr="36A2EAF2">
        <w:tc>
          <w:tcPr>
            <w:tcW w:w="9356" w:type="dxa"/>
            <w:gridSpan w:val="2"/>
          </w:tcPr>
          <w:p w14:paraId="1D46D01C" w14:textId="353553E3" w:rsidR="009B2F7F" w:rsidRPr="009B2F7F" w:rsidRDefault="009B2F7F" w:rsidP="009B2F7F">
            <w:pPr>
              <w:spacing w:line="240" w:lineRule="auto"/>
              <w:ind w:left="32"/>
              <w:contextualSpacing/>
            </w:pPr>
            <w:r w:rsidRPr="009B2F7F">
              <w:t>En règle générale, la formation comporte une durée maximale de 3 années, avec de</w:t>
            </w:r>
            <w:r w:rsidR="00C11D24">
              <w:t>s</w:t>
            </w:r>
            <w:r w:rsidRPr="009B2F7F">
              <w:t xml:space="preserve"> contrats de formations annuels. Mais elle pourra être écourtée</w:t>
            </w:r>
            <w:r w:rsidR="00C11D24">
              <w:t>,</w:t>
            </w:r>
            <w:r w:rsidRPr="009B2F7F">
              <w:t xml:space="preserve"> si les capacités acquises </w:t>
            </w:r>
            <w:r w:rsidR="00C11D24">
              <w:t xml:space="preserve">par l’apprenant </w:t>
            </w:r>
            <w:r w:rsidRPr="009B2F7F">
              <w:t>sont suffisantes pour une occupation permanente dans l’entreprise sous statut de travailleur. Cette occupation peut avoir lieu dans le cadre d’une mesure (BIB) subsidié</w:t>
            </w:r>
            <w:r w:rsidR="00C11D24">
              <w:t>e</w:t>
            </w:r>
            <w:r w:rsidRPr="009B2F7F">
              <w:t xml:space="preserve"> par la DSL.</w:t>
            </w:r>
          </w:p>
          <w:p w14:paraId="40AA8289" w14:textId="481FBCAF" w:rsidR="009B2F7F" w:rsidRPr="009B2F7F" w:rsidRDefault="009B2F7F" w:rsidP="009B2F7F">
            <w:pPr>
              <w:spacing w:line="240" w:lineRule="auto"/>
              <w:ind w:left="32"/>
              <w:contextualSpacing/>
            </w:pPr>
            <w:r w:rsidRPr="009B2F7F">
              <w:t>Le rythme de la formation est adapté au cas par cas</w:t>
            </w:r>
            <w:r w:rsidR="00C11D24">
              <w:t xml:space="preserve"> et suivant</w:t>
            </w:r>
            <w:r w:rsidRPr="009B2F7F">
              <w:t xml:space="preserve"> les possibilités de l’entreprise et de la personne en situation de handicap.</w:t>
            </w:r>
          </w:p>
        </w:tc>
      </w:tr>
    </w:tbl>
    <w:p w14:paraId="2F9DA039" w14:textId="77777777" w:rsidR="00A24F9F" w:rsidRDefault="00A24F9F">
      <w:pPr>
        <w:spacing w:before="0" w:after="0" w:line="240" w:lineRule="auto"/>
        <w:jc w:val="left"/>
        <w:rPr>
          <w:b/>
          <w:color w:val="009999"/>
          <w:sz w:val="32"/>
          <w:szCs w:val="32"/>
          <w:u w:val="single"/>
        </w:rPr>
      </w:pPr>
      <w:r>
        <w:br w:type="page"/>
      </w:r>
    </w:p>
    <w:p w14:paraId="4FDFFB33" w14:textId="07F165D1" w:rsidR="009D3B42" w:rsidRPr="003408C3" w:rsidRDefault="00461827" w:rsidP="00901C9E">
      <w:pPr>
        <w:pStyle w:val="Titre1"/>
      </w:pPr>
      <w:bookmarkStart w:id="39" w:name="_Toc126829532"/>
      <w:r w:rsidRPr="003408C3">
        <w:lastRenderedPageBreak/>
        <w:t>Contrat d’adaptation professionnelle – CAP de l’AVIQ</w:t>
      </w:r>
      <w:r w:rsidR="00C63B53" w:rsidRPr="003408C3">
        <w:t xml:space="preserve"> -</w:t>
      </w:r>
      <w:r w:rsidR="009D3B42" w:rsidRPr="003408C3">
        <w:t xml:space="preserve"> </w:t>
      </w:r>
      <w:r w:rsidR="00C63B53" w:rsidRPr="003408C3">
        <w:t>dispositif accessible à toutes les entreprises</w:t>
      </w:r>
      <w:r w:rsidR="009D3B42" w:rsidRPr="003408C3">
        <w:t>.</w:t>
      </w:r>
      <w:bookmarkEnd w:id="39"/>
    </w:p>
    <w:p w14:paraId="4F1C502B" w14:textId="042E6403" w:rsidR="00C63B53" w:rsidRPr="004D3B44" w:rsidRDefault="00461827" w:rsidP="00C6311A">
      <w:r w:rsidRPr="00C6311A">
        <w:t>Le contrat d’adaptation professionnelle a pour objet une formation assurée par une entreprise formatrice visant à préparer la personne handicapée en adaptation professionnelle, dénommée « le stagiaire », à travailler dans des conditions normales de travail</w:t>
      </w:r>
      <w:r w:rsidR="009D3B42" w:rsidRPr="00C6311A">
        <w:t>.</w:t>
      </w:r>
    </w:p>
    <w:tbl>
      <w:tblPr>
        <w:tblW w:w="9924" w:type="dxa"/>
        <w:tblInd w:w="-431" w:type="dxa"/>
        <w:tblCellMar>
          <w:left w:w="10" w:type="dxa"/>
          <w:right w:w="10" w:type="dxa"/>
        </w:tblCellMar>
        <w:tblLook w:val="04A0" w:firstRow="1" w:lastRow="0" w:firstColumn="1" w:lastColumn="0" w:noHBand="0" w:noVBand="1"/>
      </w:tblPr>
      <w:tblGrid>
        <w:gridCol w:w="4939"/>
        <w:gridCol w:w="4985"/>
      </w:tblGrid>
      <w:tr w:rsidR="00FE6702" w14:paraId="272697E8" w14:textId="77777777" w:rsidTr="7842F7D3">
        <w:tc>
          <w:tcPr>
            <w:tcW w:w="4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6B5"/>
            <w:tcMar>
              <w:top w:w="0" w:type="dxa"/>
              <w:left w:w="108" w:type="dxa"/>
              <w:bottom w:w="0" w:type="dxa"/>
              <w:right w:w="108" w:type="dxa"/>
            </w:tcMar>
          </w:tcPr>
          <w:p w14:paraId="075EFBA3" w14:textId="77777777" w:rsidR="00461827" w:rsidRDefault="00461827" w:rsidP="004B3A8F">
            <w:pPr>
              <w:jc w:val="center"/>
              <w:rPr>
                <w:b/>
                <w:color w:val="FFFFFF"/>
              </w:rPr>
            </w:pPr>
            <w:r>
              <w:rPr>
                <w:b/>
                <w:color w:val="FFFFFF"/>
              </w:rPr>
              <w:t xml:space="preserve">Stagiaire </w:t>
            </w:r>
          </w:p>
        </w:tc>
        <w:tc>
          <w:tcPr>
            <w:tcW w:w="4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B6B5"/>
            <w:tcMar>
              <w:top w:w="0" w:type="dxa"/>
              <w:left w:w="108" w:type="dxa"/>
              <w:bottom w:w="0" w:type="dxa"/>
              <w:right w:w="108" w:type="dxa"/>
            </w:tcMar>
          </w:tcPr>
          <w:p w14:paraId="61E84832" w14:textId="77777777" w:rsidR="00461827" w:rsidRDefault="00461827" w:rsidP="004B3A8F">
            <w:pPr>
              <w:jc w:val="center"/>
              <w:rPr>
                <w:b/>
                <w:color w:val="FFFFFF"/>
              </w:rPr>
            </w:pPr>
            <w:r>
              <w:rPr>
                <w:b/>
                <w:color w:val="FFFFFF"/>
              </w:rPr>
              <w:t>ENTREPRISE</w:t>
            </w:r>
          </w:p>
        </w:tc>
      </w:tr>
      <w:tr w:rsidR="00FE6702" w14:paraId="56D9744D" w14:textId="77777777" w:rsidTr="7842F7D3">
        <w:tc>
          <w:tcPr>
            <w:tcW w:w="4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FFFF"/>
            <w:tcMar>
              <w:top w:w="0" w:type="dxa"/>
              <w:left w:w="108" w:type="dxa"/>
              <w:bottom w:w="0" w:type="dxa"/>
              <w:right w:w="108" w:type="dxa"/>
            </w:tcMar>
          </w:tcPr>
          <w:p w14:paraId="0E9E6EC9" w14:textId="77777777" w:rsidR="00461827" w:rsidRDefault="00461827" w:rsidP="004B3A8F">
            <w:pPr>
              <w:spacing w:line="240" w:lineRule="auto"/>
            </w:pPr>
            <w:r>
              <w:t>Conditions</w:t>
            </w:r>
          </w:p>
        </w:tc>
        <w:tc>
          <w:tcPr>
            <w:tcW w:w="4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FFFF"/>
            <w:tcMar>
              <w:top w:w="0" w:type="dxa"/>
              <w:left w:w="108" w:type="dxa"/>
              <w:bottom w:w="0" w:type="dxa"/>
              <w:right w:w="108" w:type="dxa"/>
            </w:tcMar>
          </w:tcPr>
          <w:p w14:paraId="6F0CBDC7" w14:textId="77777777" w:rsidR="00461827" w:rsidRDefault="00461827" w:rsidP="004B3A8F">
            <w:pPr>
              <w:spacing w:line="240" w:lineRule="auto"/>
            </w:pPr>
            <w:r>
              <w:t>Conditions</w:t>
            </w:r>
          </w:p>
        </w:tc>
      </w:tr>
      <w:tr w:rsidR="00461827" w:rsidRPr="00F657CE" w14:paraId="0E2FE756" w14:textId="77777777" w:rsidTr="7842F7D3">
        <w:tc>
          <w:tcPr>
            <w:tcW w:w="4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4F954C" w14:textId="5550A74F" w:rsidR="00461827" w:rsidRDefault="00A24F9F" w:rsidP="00461827">
            <w:pPr>
              <w:numPr>
                <w:ilvl w:val="0"/>
                <w:numId w:val="96"/>
              </w:numPr>
              <w:autoSpaceDN w:val="0"/>
              <w:spacing w:before="100" w:after="100" w:line="240" w:lineRule="auto"/>
              <w:jc w:val="left"/>
              <w:rPr>
                <w:rFonts w:eastAsia="Times New Roman" w:cs="Calibri"/>
                <w:lang w:val="fr-FR" w:eastAsia="fr-BE"/>
              </w:rPr>
            </w:pPr>
            <w:r>
              <w:rPr>
                <w:rFonts w:eastAsia="Times New Roman" w:cs="Calibri"/>
                <w:lang w:val="fr-FR" w:eastAsia="fr-BE"/>
              </w:rPr>
              <w:t>Ne</w:t>
            </w:r>
            <w:r w:rsidR="00461827">
              <w:rPr>
                <w:rFonts w:eastAsia="Times New Roman" w:cs="Calibri"/>
                <w:lang w:val="fr-FR" w:eastAsia="fr-BE"/>
              </w:rPr>
              <w:t xml:space="preserve"> plus être soumis à l'obligation scolaire,</w:t>
            </w:r>
          </w:p>
          <w:p w14:paraId="5B1F70F4" w14:textId="04D97DD1" w:rsidR="00461827" w:rsidRDefault="00A24F9F" w:rsidP="00461827">
            <w:pPr>
              <w:numPr>
                <w:ilvl w:val="0"/>
                <w:numId w:val="96"/>
              </w:numPr>
              <w:autoSpaceDN w:val="0"/>
              <w:spacing w:before="100" w:after="100" w:line="240" w:lineRule="auto"/>
              <w:jc w:val="left"/>
              <w:rPr>
                <w:rFonts w:eastAsia="Times New Roman" w:cs="Calibri"/>
                <w:lang w:val="fr-FR" w:eastAsia="fr-BE"/>
              </w:rPr>
            </w:pPr>
            <w:r>
              <w:rPr>
                <w:rFonts w:eastAsia="Times New Roman" w:cs="Calibri"/>
                <w:lang w:val="fr-FR" w:eastAsia="fr-BE"/>
              </w:rPr>
              <w:t>Ne</w:t>
            </w:r>
            <w:r w:rsidR="00461827">
              <w:rPr>
                <w:rFonts w:eastAsia="Times New Roman" w:cs="Calibri"/>
                <w:lang w:val="fr-FR" w:eastAsia="fr-BE"/>
              </w:rPr>
              <w:t xml:space="preserve"> pas avoir de qualification et/ou d'expérience professionnelle directement utilisable sur le marché de l'emploi,</w:t>
            </w:r>
          </w:p>
          <w:p w14:paraId="603D33A7" w14:textId="44F1135D" w:rsidR="00461827" w:rsidRDefault="00A24F9F" w:rsidP="00461827">
            <w:pPr>
              <w:numPr>
                <w:ilvl w:val="0"/>
                <w:numId w:val="96"/>
              </w:numPr>
              <w:autoSpaceDN w:val="0"/>
              <w:spacing w:before="100" w:after="100" w:line="240" w:lineRule="auto"/>
              <w:jc w:val="left"/>
              <w:rPr>
                <w:rFonts w:eastAsia="Times New Roman" w:cs="Calibri"/>
                <w:lang w:val="fr-FR" w:eastAsia="fr-BE"/>
              </w:rPr>
            </w:pPr>
            <w:r>
              <w:rPr>
                <w:rFonts w:eastAsia="Times New Roman" w:cs="Calibri"/>
                <w:lang w:val="fr-FR" w:eastAsia="fr-BE"/>
              </w:rPr>
              <w:t>Avoir</w:t>
            </w:r>
            <w:r w:rsidR="00461827">
              <w:rPr>
                <w:rFonts w:eastAsia="Times New Roman" w:cs="Calibri"/>
                <w:lang w:val="fr-FR" w:eastAsia="fr-BE"/>
              </w:rPr>
              <w:t xml:space="preserve"> de bonnes chances de succès dans le métier envisagé,</w:t>
            </w:r>
          </w:p>
          <w:p w14:paraId="26F386E7" w14:textId="0F198623" w:rsidR="00461827" w:rsidRDefault="00A24F9F" w:rsidP="00461827">
            <w:pPr>
              <w:numPr>
                <w:ilvl w:val="0"/>
                <w:numId w:val="97"/>
              </w:numPr>
              <w:autoSpaceDN w:val="0"/>
              <w:spacing w:before="100" w:after="100" w:line="240" w:lineRule="auto"/>
              <w:jc w:val="left"/>
              <w:rPr>
                <w:rFonts w:eastAsia="Times New Roman" w:cs="Calibri"/>
                <w:lang w:val="fr-FR" w:eastAsia="fr-BE"/>
              </w:rPr>
            </w:pPr>
            <w:r>
              <w:rPr>
                <w:rFonts w:eastAsia="Times New Roman" w:cs="Calibri"/>
                <w:lang w:val="fr-FR" w:eastAsia="fr-BE"/>
              </w:rPr>
              <w:t>Se</w:t>
            </w:r>
            <w:r w:rsidR="00461827">
              <w:rPr>
                <w:rFonts w:eastAsia="Times New Roman" w:cs="Calibri"/>
                <w:lang w:val="fr-FR" w:eastAsia="fr-BE"/>
              </w:rPr>
              <w:t xml:space="preserve"> consacrer consciencieusement à sa formation,</w:t>
            </w:r>
          </w:p>
          <w:p w14:paraId="678B21B5" w14:textId="40500E89" w:rsidR="00461827" w:rsidRDefault="00A24F9F" w:rsidP="00461827">
            <w:pPr>
              <w:numPr>
                <w:ilvl w:val="0"/>
                <w:numId w:val="97"/>
              </w:numPr>
              <w:autoSpaceDN w:val="0"/>
              <w:spacing w:before="100" w:after="100" w:line="240" w:lineRule="auto"/>
              <w:jc w:val="left"/>
              <w:rPr>
                <w:rFonts w:eastAsia="Times New Roman" w:cs="Calibri"/>
                <w:lang w:val="fr-FR" w:eastAsia="fr-BE"/>
              </w:rPr>
            </w:pPr>
            <w:r>
              <w:rPr>
                <w:rFonts w:eastAsia="Times New Roman" w:cs="Calibri"/>
                <w:lang w:val="fr-FR" w:eastAsia="fr-BE"/>
              </w:rPr>
              <w:t>Se</w:t>
            </w:r>
            <w:r w:rsidR="00461827">
              <w:rPr>
                <w:rFonts w:eastAsia="Times New Roman" w:cs="Calibri"/>
                <w:lang w:val="fr-FR" w:eastAsia="fr-BE"/>
              </w:rPr>
              <w:t xml:space="preserve"> conformer au règlement de travail en vigueur dans l'entreprise et respecter les consignes de sécurité,</w:t>
            </w:r>
          </w:p>
          <w:p w14:paraId="5F991C21" w14:textId="30B4788B" w:rsidR="00461827" w:rsidRDefault="00A24F9F" w:rsidP="00461827">
            <w:pPr>
              <w:numPr>
                <w:ilvl w:val="0"/>
                <w:numId w:val="97"/>
              </w:numPr>
              <w:autoSpaceDN w:val="0"/>
              <w:spacing w:before="100" w:after="100" w:line="240" w:lineRule="auto"/>
              <w:jc w:val="left"/>
              <w:rPr>
                <w:rFonts w:eastAsia="Times New Roman" w:cs="Calibri"/>
                <w:lang w:val="fr-FR" w:eastAsia="fr-BE"/>
              </w:rPr>
            </w:pPr>
            <w:r>
              <w:rPr>
                <w:rFonts w:eastAsia="Times New Roman" w:cs="Calibri"/>
                <w:lang w:val="fr-FR" w:eastAsia="fr-BE"/>
              </w:rPr>
              <w:t>Faire</w:t>
            </w:r>
            <w:r w:rsidR="00461827">
              <w:rPr>
                <w:rFonts w:eastAsia="Times New Roman" w:cs="Calibri"/>
                <w:lang w:val="fr-FR" w:eastAsia="fr-BE"/>
              </w:rPr>
              <w:t xml:space="preserve"> périodiquement le point sur la progression de la formation avec l'entreprise et un représentant de l'AVIQ.</w:t>
            </w:r>
          </w:p>
          <w:p w14:paraId="0FD9161A" w14:textId="77777777" w:rsidR="00461827" w:rsidRDefault="00461827" w:rsidP="004B3A8F">
            <w:pPr>
              <w:ind w:left="426" w:hanging="426"/>
              <w:rPr>
                <w:rFonts w:cs="Calibri"/>
                <w:lang w:val="fr-FR"/>
              </w:rPr>
            </w:pPr>
          </w:p>
        </w:tc>
        <w:tc>
          <w:tcPr>
            <w:tcW w:w="4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319D71" w14:textId="1F464735" w:rsidR="00461827" w:rsidRDefault="00A24F9F" w:rsidP="00461827">
            <w:pPr>
              <w:numPr>
                <w:ilvl w:val="0"/>
                <w:numId w:val="98"/>
              </w:numPr>
              <w:autoSpaceDN w:val="0"/>
              <w:spacing w:before="100" w:after="100" w:line="240" w:lineRule="auto"/>
              <w:jc w:val="left"/>
              <w:rPr>
                <w:rFonts w:eastAsia="Times New Roman" w:cs="Calibri"/>
                <w:lang w:val="fr-FR" w:eastAsia="fr-BE"/>
              </w:rPr>
            </w:pPr>
            <w:r>
              <w:rPr>
                <w:rFonts w:eastAsia="Times New Roman" w:cs="Calibri"/>
                <w:lang w:val="fr-FR" w:eastAsia="fr-BE"/>
              </w:rPr>
              <w:t>Assurer</w:t>
            </w:r>
            <w:r w:rsidR="00461827">
              <w:rPr>
                <w:rFonts w:eastAsia="Times New Roman" w:cs="Calibri"/>
                <w:lang w:val="fr-FR" w:eastAsia="fr-BE"/>
              </w:rPr>
              <w:t xml:space="preserve"> la formation dans de bonnes conditions,</w:t>
            </w:r>
          </w:p>
          <w:p w14:paraId="0871C229" w14:textId="39F3F268" w:rsidR="00461827" w:rsidRDefault="00A24F9F" w:rsidP="00461827">
            <w:pPr>
              <w:numPr>
                <w:ilvl w:val="0"/>
                <w:numId w:val="98"/>
              </w:numPr>
              <w:autoSpaceDN w:val="0"/>
              <w:spacing w:before="100" w:after="100" w:line="240" w:lineRule="auto"/>
              <w:jc w:val="left"/>
              <w:rPr>
                <w:rFonts w:eastAsia="Times New Roman" w:cs="Calibri"/>
                <w:lang w:val="fr-FR" w:eastAsia="fr-BE"/>
              </w:rPr>
            </w:pPr>
            <w:r>
              <w:rPr>
                <w:rFonts w:eastAsia="Times New Roman" w:cs="Calibri"/>
                <w:lang w:val="fr-FR" w:eastAsia="fr-BE"/>
              </w:rPr>
              <w:t>Surveiller</w:t>
            </w:r>
            <w:r w:rsidR="00461827">
              <w:rPr>
                <w:rFonts w:eastAsia="Times New Roman" w:cs="Calibri"/>
                <w:lang w:val="fr-FR" w:eastAsia="fr-BE"/>
              </w:rPr>
              <w:t xml:space="preserve"> personnellement l'exécution du contrat, ou désigner un membre de son personnel chargé d'assurer cette formation,</w:t>
            </w:r>
          </w:p>
          <w:p w14:paraId="0F3244A9" w14:textId="51432E5E" w:rsidR="00461827" w:rsidRDefault="00A24F9F" w:rsidP="00461827">
            <w:pPr>
              <w:numPr>
                <w:ilvl w:val="0"/>
                <w:numId w:val="98"/>
              </w:numPr>
              <w:autoSpaceDN w:val="0"/>
              <w:spacing w:before="100" w:after="100" w:line="240" w:lineRule="auto"/>
              <w:jc w:val="left"/>
              <w:rPr>
                <w:rFonts w:eastAsia="Times New Roman" w:cs="Calibri"/>
                <w:lang w:val="fr-FR" w:eastAsia="fr-BE"/>
              </w:rPr>
            </w:pPr>
            <w:r>
              <w:rPr>
                <w:rFonts w:eastAsia="Times New Roman" w:cs="Calibri"/>
                <w:lang w:val="fr-FR" w:eastAsia="fr-BE"/>
              </w:rPr>
              <w:t>Faire</w:t>
            </w:r>
            <w:r w:rsidR="00461827">
              <w:rPr>
                <w:rFonts w:eastAsia="Times New Roman" w:cs="Calibri"/>
                <w:lang w:val="fr-FR" w:eastAsia="fr-BE"/>
              </w:rPr>
              <w:t xml:space="preserve"> périodiquement le point sur la progression de la formation avec le stagiaire et un représentant de l'AVIQ,</w:t>
            </w:r>
          </w:p>
          <w:p w14:paraId="1680CFDA" w14:textId="2DA7B398" w:rsidR="00461827" w:rsidRDefault="00A24F9F" w:rsidP="00461827">
            <w:pPr>
              <w:numPr>
                <w:ilvl w:val="0"/>
                <w:numId w:val="98"/>
              </w:numPr>
              <w:autoSpaceDN w:val="0"/>
              <w:spacing w:before="100" w:after="100" w:line="240" w:lineRule="auto"/>
              <w:jc w:val="left"/>
              <w:rPr>
                <w:rFonts w:eastAsia="Times New Roman" w:cs="Calibri"/>
                <w:lang w:val="fr-FR" w:eastAsia="fr-BE"/>
              </w:rPr>
            </w:pPr>
            <w:r>
              <w:rPr>
                <w:rFonts w:eastAsia="Times New Roman" w:cs="Calibri"/>
                <w:lang w:val="fr-FR" w:eastAsia="fr-BE"/>
              </w:rPr>
              <w:t>Ne</w:t>
            </w:r>
            <w:r w:rsidR="00461827">
              <w:rPr>
                <w:rFonts w:eastAsia="Times New Roman" w:cs="Calibri"/>
                <w:lang w:val="fr-FR" w:eastAsia="fr-BE"/>
              </w:rPr>
              <w:t xml:space="preserve"> pas imposer au stagiaire des tâches étrangères à la formation,</w:t>
            </w:r>
          </w:p>
          <w:p w14:paraId="66B2AA78" w14:textId="2A270124" w:rsidR="00461827" w:rsidRDefault="00A24F9F" w:rsidP="00461827">
            <w:pPr>
              <w:numPr>
                <w:ilvl w:val="0"/>
                <w:numId w:val="98"/>
              </w:numPr>
              <w:autoSpaceDN w:val="0"/>
              <w:spacing w:before="100" w:after="100" w:line="240" w:lineRule="auto"/>
              <w:jc w:val="left"/>
              <w:rPr>
                <w:rFonts w:eastAsia="Times New Roman" w:cs="Calibri"/>
                <w:lang w:val="fr-FR" w:eastAsia="fr-BE"/>
              </w:rPr>
            </w:pPr>
            <w:r>
              <w:rPr>
                <w:rFonts w:eastAsia="Times New Roman" w:cs="Calibri"/>
                <w:lang w:val="fr-FR" w:eastAsia="fr-BE"/>
              </w:rPr>
              <w:t>Payer</w:t>
            </w:r>
            <w:r w:rsidR="00461827">
              <w:rPr>
                <w:rFonts w:eastAsia="Times New Roman" w:cs="Calibri"/>
                <w:lang w:val="fr-FR" w:eastAsia="fr-BE"/>
              </w:rPr>
              <w:t xml:space="preserve"> au stagiaire les indemnités de formation,</w:t>
            </w:r>
          </w:p>
          <w:p w14:paraId="6F42BA59" w14:textId="6BCE5F47" w:rsidR="00461827" w:rsidRDefault="00A24F9F" w:rsidP="00461827">
            <w:pPr>
              <w:numPr>
                <w:ilvl w:val="0"/>
                <w:numId w:val="98"/>
              </w:numPr>
              <w:autoSpaceDN w:val="0"/>
              <w:spacing w:before="100" w:after="100" w:line="240" w:lineRule="auto"/>
              <w:jc w:val="left"/>
              <w:rPr>
                <w:rFonts w:eastAsia="Times New Roman" w:cs="Calibri"/>
                <w:lang w:val="fr-FR" w:eastAsia="fr-BE"/>
              </w:rPr>
            </w:pPr>
            <w:r>
              <w:rPr>
                <w:rFonts w:eastAsia="Times New Roman" w:cs="Calibri"/>
                <w:lang w:val="fr-FR" w:eastAsia="fr-BE"/>
              </w:rPr>
              <w:t>Respecter</w:t>
            </w:r>
            <w:r w:rsidR="00461827">
              <w:rPr>
                <w:rFonts w:eastAsia="Times New Roman" w:cs="Calibri"/>
                <w:lang w:val="fr-FR" w:eastAsia="fr-BE"/>
              </w:rPr>
              <w:t xml:space="preserve"> la législation du travail (sécurité, médecine du travail, assurance contre les accidents du travail et sur le chemin du travail, ...),</w:t>
            </w:r>
          </w:p>
          <w:p w14:paraId="3DE82713" w14:textId="16C795D0" w:rsidR="00461827" w:rsidRPr="004D3B44" w:rsidRDefault="00A24F9F" w:rsidP="004D3B44">
            <w:pPr>
              <w:numPr>
                <w:ilvl w:val="0"/>
                <w:numId w:val="98"/>
              </w:numPr>
              <w:autoSpaceDN w:val="0"/>
              <w:spacing w:before="100" w:after="100" w:line="240" w:lineRule="auto"/>
              <w:jc w:val="left"/>
              <w:rPr>
                <w:rFonts w:eastAsia="Times New Roman" w:cs="Calibri"/>
                <w:lang w:val="fr-FR" w:eastAsia="fr-BE"/>
              </w:rPr>
            </w:pPr>
            <w:r>
              <w:rPr>
                <w:rFonts w:eastAsia="Times New Roman" w:cs="Calibri"/>
                <w:lang w:val="fr-FR" w:eastAsia="fr-BE"/>
              </w:rPr>
              <w:t>Délivrer</w:t>
            </w:r>
            <w:r w:rsidR="00461827">
              <w:rPr>
                <w:rFonts w:eastAsia="Times New Roman" w:cs="Calibri"/>
                <w:lang w:val="fr-FR" w:eastAsia="fr-BE"/>
              </w:rPr>
              <w:t>, à la fin du contrat, une attestation de formation.</w:t>
            </w:r>
          </w:p>
        </w:tc>
      </w:tr>
      <w:tr w:rsidR="00FE6702" w14:paraId="541B1A44" w14:textId="77777777" w:rsidTr="7842F7D3">
        <w:tc>
          <w:tcPr>
            <w:tcW w:w="4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FFFF"/>
            <w:tcMar>
              <w:top w:w="0" w:type="dxa"/>
              <w:left w:w="108" w:type="dxa"/>
              <w:bottom w:w="0" w:type="dxa"/>
              <w:right w:w="108" w:type="dxa"/>
            </w:tcMar>
          </w:tcPr>
          <w:p w14:paraId="5ECA8324" w14:textId="77777777" w:rsidR="00461827" w:rsidRDefault="00461827" w:rsidP="004B3A8F">
            <w:pPr>
              <w:spacing w:line="240" w:lineRule="auto"/>
            </w:pPr>
            <w:r>
              <w:t>Avantages</w:t>
            </w:r>
          </w:p>
        </w:tc>
        <w:tc>
          <w:tcPr>
            <w:tcW w:w="4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FFFF"/>
            <w:tcMar>
              <w:top w:w="0" w:type="dxa"/>
              <w:left w:w="108" w:type="dxa"/>
              <w:bottom w:w="0" w:type="dxa"/>
              <w:right w:w="108" w:type="dxa"/>
            </w:tcMar>
          </w:tcPr>
          <w:p w14:paraId="1A15DF10" w14:textId="77777777" w:rsidR="00461827" w:rsidRDefault="00461827" w:rsidP="004B3A8F">
            <w:pPr>
              <w:spacing w:line="240" w:lineRule="auto"/>
            </w:pPr>
            <w:r>
              <w:t>Avantages</w:t>
            </w:r>
          </w:p>
        </w:tc>
      </w:tr>
      <w:tr w:rsidR="00461827" w:rsidRPr="00F657CE" w14:paraId="13FEC8BC" w14:textId="77777777" w:rsidTr="7842F7D3">
        <w:trPr>
          <w:trHeight w:val="708"/>
        </w:trPr>
        <w:tc>
          <w:tcPr>
            <w:tcW w:w="4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ECB780C" w14:textId="77777777" w:rsidR="00461827" w:rsidRDefault="00461827" w:rsidP="004B3A8F">
            <w:pPr>
              <w:spacing w:before="100" w:after="100" w:line="240" w:lineRule="auto"/>
              <w:rPr>
                <w:rFonts w:eastAsia="Times New Roman" w:cs="Calibri"/>
                <w:lang w:val="fr-FR" w:eastAsia="fr-BE"/>
              </w:rPr>
            </w:pPr>
            <w:r>
              <w:rPr>
                <w:rFonts w:eastAsia="Times New Roman" w:cs="Calibri"/>
                <w:lang w:val="fr-FR" w:eastAsia="fr-BE"/>
              </w:rPr>
              <w:t>Le stagiaire bénéficie :</w:t>
            </w:r>
          </w:p>
          <w:p w14:paraId="4EC939ED" w14:textId="77777777" w:rsidR="00461827" w:rsidRDefault="00461827" w:rsidP="00461827">
            <w:pPr>
              <w:numPr>
                <w:ilvl w:val="0"/>
                <w:numId w:val="99"/>
              </w:numPr>
              <w:autoSpaceDN w:val="0"/>
              <w:spacing w:before="100" w:after="100" w:line="240" w:lineRule="auto"/>
              <w:jc w:val="left"/>
              <w:rPr>
                <w:rFonts w:eastAsia="Times New Roman" w:cs="Calibri"/>
                <w:lang w:val="fr-FR" w:eastAsia="fr-BE"/>
              </w:rPr>
            </w:pPr>
            <w:proofErr w:type="gramStart"/>
            <w:r>
              <w:rPr>
                <w:rFonts w:eastAsia="Times New Roman" w:cs="Calibri"/>
                <w:lang w:val="fr-FR" w:eastAsia="fr-BE"/>
              </w:rPr>
              <w:t>d'une</w:t>
            </w:r>
            <w:proofErr w:type="gramEnd"/>
            <w:r>
              <w:rPr>
                <w:rFonts w:eastAsia="Times New Roman" w:cs="Calibri"/>
                <w:lang w:val="fr-FR" w:eastAsia="fr-BE"/>
              </w:rPr>
              <w:t xml:space="preserve"> expérience et de compétences utiles pour assurer son emploi,</w:t>
            </w:r>
          </w:p>
          <w:p w14:paraId="18C02393" w14:textId="77777777" w:rsidR="00461827" w:rsidRDefault="00461827" w:rsidP="00461827">
            <w:pPr>
              <w:numPr>
                <w:ilvl w:val="0"/>
                <w:numId w:val="99"/>
              </w:numPr>
              <w:autoSpaceDN w:val="0"/>
              <w:spacing w:before="100" w:after="100" w:line="240" w:lineRule="auto"/>
              <w:jc w:val="left"/>
              <w:rPr>
                <w:rFonts w:eastAsia="Times New Roman" w:cs="Calibri"/>
                <w:lang w:val="fr-FR" w:eastAsia="fr-BE"/>
              </w:rPr>
            </w:pPr>
            <w:proofErr w:type="gramStart"/>
            <w:r>
              <w:rPr>
                <w:rFonts w:eastAsia="Times New Roman" w:cs="Calibri"/>
                <w:lang w:val="fr-FR" w:eastAsia="fr-BE"/>
              </w:rPr>
              <w:t>d'un</w:t>
            </w:r>
            <w:proofErr w:type="gramEnd"/>
            <w:r>
              <w:rPr>
                <w:rFonts w:eastAsia="Times New Roman" w:cs="Calibri"/>
                <w:lang w:val="fr-FR" w:eastAsia="fr-BE"/>
              </w:rPr>
              <w:t xml:space="preserve"> suivi de l'AVIQ, qui peut l'épauler en cas de problèmes, </w:t>
            </w:r>
          </w:p>
          <w:p w14:paraId="1E217627" w14:textId="77777777" w:rsidR="00461827" w:rsidRDefault="00461827" w:rsidP="00461827">
            <w:pPr>
              <w:numPr>
                <w:ilvl w:val="0"/>
                <w:numId w:val="99"/>
              </w:numPr>
              <w:autoSpaceDN w:val="0"/>
              <w:spacing w:before="100" w:after="100" w:line="240" w:lineRule="auto"/>
              <w:jc w:val="left"/>
              <w:rPr>
                <w:rFonts w:eastAsia="Times New Roman" w:cs="Calibri"/>
                <w:lang w:val="fr-FR" w:eastAsia="fr-BE"/>
              </w:rPr>
            </w:pPr>
            <w:proofErr w:type="gramStart"/>
            <w:r>
              <w:rPr>
                <w:rFonts w:eastAsia="Times New Roman" w:cs="Calibri"/>
                <w:lang w:val="fr-FR" w:eastAsia="fr-BE"/>
              </w:rPr>
              <w:t>d'indemnités</w:t>
            </w:r>
            <w:proofErr w:type="gramEnd"/>
            <w:r>
              <w:rPr>
                <w:rFonts w:eastAsia="Times New Roman" w:cs="Calibri"/>
                <w:lang w:val="fr-FR" w:eastAsia="fr-BE"/>
              </w:rPr>
              <w:t xml:space="preserve"> de formation, </w:t>
            </w:r>
          </w:p>
          <w:p w14:paraId="04BE6F0B" w14:textId="77777777" w:rsidR="00461827" w:rsidRDefault="00461827" w:rsidP="00461827">
            <w:pPr>
              <w:numPr>
                <w:ilvl w:val="0"/>
                <w:numId w:val="99"/>
              </w:numPr>
              <w:autoSpaceDN w:val="0"/>
              <w:spacing w:before="100" w:after="100" w:line="240" w:lineRule="auto"/>
              <w:jc w:val="left"/>
              <w:rPr>
                <w:rFonts w:eastAsia="Times New Roman" w:cs="Calibri"/>
                <w:lang w:val="fr-FR" w:eastAsia="fr-BE"/>
              </w:rPr>
            </w:pPr>
            <w:proofErr w:type="gramStart"/>
            <w:r>
              <w:rPr>
                <w:rFonts w:eastAsia="Times New Roman" w:cs="Calibri"/>
                <w:lang w:val="fr-FR" w:eastAsia="fr-BE"/>
              </w:rPr>
              <w:t>d'une</w:t>
            </w:r>
            <w:proofErr w:type="gramEnd"/>
            <w:r>
              <w:rPr>
                <w:rFonts w:eastAsia="Times New Roman" w:cs="Calibri"/>
                <w:lang w:val="fr-FR" w:eastAsia="fr-BE"/>
              </w:rPr>
              <w:t xml:space="preserve"> intervention dans ses frais de déplacement. </w:t>
            </w:r>
          </w:p>
          <w:p w14:paraId="18B6A74E" w14:textId="77777777" w:rsidR="00461827" w:rsidRDefault="00461827" w:rsidP="004B3A8F">
            <w:pPr>
              <w:pStyle w:val="Listepuces2"/>
              <w:numPr>
                <w:ilvl w:val="0"/>
                <w:numId w:val="0"/>
              </w:numPr>
              <w:ind w:left="720" w:hanging="360"/>
              <w:rPr>
                <w:lang w:val="fr-FR"/>
              </w:rPr>
            </w:pPr>
          </w:p>
        </w:tc>
        <w:tc>
          <w:tcPr>
            <w:tcW w:w="4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23D188E" w14:textId="77777777" w:rsidR="00461827" w:rsidRDefault="00461827" w:rsidP="004B3A8F">
            <w:pPr>
              <w:spacing w:before="100" w:after="100" w:line="240" w:lineRule="auto"/>
              <w:rPr>
                <w:rFonts w:eastAsia="Times New Roman" w:cs="Calibri"/>
                <w:lang w:val="fr-FR" w:eastAsia="fr-BE"/>
              </w:rPr>
            </w:pPr>
            <w:r>
              <w:rPr>
                <w:rFonts w:eastAsia="Times New Roman" w:cs="Calibri"/>
                <w:lang w:val="fr-FR" w:eastAsia="fr-BE"/>
              </w:rPr>
              <w:t>L'entreprise formatrice bénéficie :</w:t>
            </w:r>
          </w:p>
          <w:p w14:paraId="6CE3C26B" w14:textId="77777777" w:rsidR="00461827" w:rsidRDefault="00461827" w:rsidP="00461827">
            <w:pPr>
              <w:numPr>
                <w:ilvl w:val="0"/>
                <w:numId w:val="100"/>
              </w:numPr>
              <w:autoSpaceDN w:val="0"/>
              <w:spacing w:before="100" w:after="100" w:line="240" w:lineRule="auto"/>
              <w:jc w:val="left"/>
              <w:rPr>
                <w:rFonts w:eastAsia="Times New Roman" w:cs="Calibri"/>
                <w:lang w:val="fr-FR" w:eastAsia="fr-BE"/>
              </w:rPr>
            </w:pPr>
            <w:proofErr w:type="gramStart"/>
            <w:r>
              <w:rPr>
                <w:rFonts w:eastAsia="Times New Roman" w:cs="Calibri"/>
                <w:lang w:val="fr-FR" w:eastAsia="fr-BE"/>
              </w:rPr>
              <w:t>de</w:t>
            </w:r>
            <w:proofErr w:type="gramEnd"/>
            <w:r>
              <w:rPr>
                <w:rFonts w:eastAsia="Times New Roman" w:cs="Calibri"/>
                <w:lang w:val="fr-FR" w:eastAsia="fr-BE"/>
              </w:rPr>
              <w:t xml:space="preserve"> l'apport d'un travailleur qu'elle forme en fonction de ses besoins et des exigences de la fonction,</w:t>
            </w:r>
          </w:p>
          <w:p w14:paraId="78A683F8" w14:textId="77777777" w:rsidR="00461827" w:rsidRDefault="00461827" w:rsidP="00461827">
            <w:pPr>
              <w:numPr>
                <w:ilvl w:val="0"/>
                <w:numId w:val="100"/>
              </w:numPr>
              <w:autoSpaceDN w:val="0"/>
              <w:spacing w:before="100" w:after="100" w:line="240" w:lineRule="auto"/>
              <w:jc w:val="left"/>
              <w:rPr>
                <w:rFonts w:eastAsia="Times New Roman" w:cs="Calibri"/>
                <w:lang w:val="fr-FR" w:eastAsia="fr-BE"/>
              </w:rPr>
            </w:pPr>
            <w:proofErr w:type="gramStart"/>
            <w:r>
              <w:rPr>
                <w:rFonts w:eastAsia="Times New Roman" w:cs="Calibri"/>
                <w:lang w:val="fr-FR" w:eastAsia="fr-BE"/>
              </w:rPr>
              <w:t>de</w:t>
            </w:r>
            <w:proofErr w:type="gramEnd"/>
            <w:r>
              <w:rPr>
                <w:rFonts w:eastAsia="Times New Roman" w:cs="Calibri"/>
                <w:lang w:val="fr-FR" w:eastAsia="fr-BE"/>
              </w:rPr>
              <w:t xml:space="preserve"> la possibilité de se faire une idée objective des possibilités du travailleur,</w:t>
            </w:r>
          </w:p>
          <w:p w14:paraId="2721C019" w14:textId="77777777" w:rsidR="00461827" w:rsidRDefault="00461827" w:rsidP="00461827">
            <w:pPr>
              <w:pStyle w:val="Paragraphedeliste"/>
              <w:numPr>
                <w:ilvl w:val="0"/>
                <w:numId w:val="101"/>
              </w:numPr>
              <w:autoSpaceDN w:val="0"/>
              <w:spacing w:before="100" w:after="100" w:line="240" w:lineRule="auto"/>
              <w:contextualSpacing w:val="0"/>
              <w:jc w:val="left"/>
              <w:rPr>
                <w:rFonts w:eastAsia="Times New Roman" w:cs="Calibri"/>
                <w:lang w:val="fr-FR" w:eastAsia="fr-BE"/>
              </w:rPr>
            </w:pPr>
            <w:proofErr w:type="gramStart"/>
            <w:r>
              <w:rPr>
                <w:rFonts w:eastAsia="Times New Roman" w:cs="Calibri"/>
                <w:lang w:val="fr-FR" w:eastAsia="fr-BE"/>
              </w:rPr>
              <w:t>d'un</w:t>
            </w:r>
            <w:proofErr w:type="gramEnd"/>
            <w:r>
              <w:rPr>
                <w:rFonts w:eastAsia="Times New Roman" w:cs="Calibri"/>
                <w:lang w:val="fr-FR" w:eastAsia="fr-BE"/>
              </w:rPr>
              <w:t xml:space="preserve"> soutien pédagogique de l'AVIQ pour élaborer le programme de formation, obtenir la collaboration de centres de formation, aider à l'évaluation de la formation,</w:t>
            </w:r>
          </w:p>
          <w:p w14:paraId="4A5AAF2A" w14:textId="449C9123" w:rsidR="00461827" w:rsidRPr="004D3B44" w:rsidRDefault="00461827" w:rsidP="004D3B44">
            <w:pPr>
              <w:pStyle w:val="Paragraphedeliste"/>
              <w:numPr>
                <w:ilvl w:val="0"/>
                <w:numId w:val="101"/>
              </w:numPr>
              <w:autoSpaceDN w:val="0"/>
              <w:spacing w:before="100" w:after="100" w:line="240" w:lineRule="auto"/>
              <w:contextualSpacing w:val="0"/>
              <w:jc w:val="left"/>
              <w:rPr>
                <w:rFonts w:eastAsia="Times New Roman" w:cs="Calibri"/>
                <w:lang w:val="fr-FR" w:eastAsia="fr-BE"/>
              </w:rPr>
            </w:pPr>
            <w:proofErr w:type="gramStart"/>
            <w:r>
              <w:rPr>
                <w:rFonts w:eastAsia="Times New Roman" w:cs="Calibri"/>
                <w:lang w:val="fr-FR" w:eastAsia="fr-BE"/>
              </w:rPr>
              <w:t>d’une</w:t>
            </w:r>
            <w:proofErr w:type="gramEnd"/>
            <w:r>
              <w:rPr>
                <w:rFonts w:eastAsia="Times New Roman" w:cs="Calibri"/>
                <w:lang w:val="fr-FR" w:eastAsia="fr-BE"/>
              </w:rPr>
              <w:t xml:space="preserve"> intervention de l’AVIQ dans le coût de la formation.</w:t>
            </w:r>
          </w:p>
        </w:tc>
      </w:tr>
      <w:tr w:rsidR="00FE6702" w14:paraId="7EC2E919" w14:textId="77777777" w:rsidTr="7842F7D3">
        <w:tc>
          <w:tcPr>
            <w:tcW w:w="4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FFFF"/>
            <w:tcMar>
              <w:top w:w="0" w:type="dxa"/>
              <w:left w:w="108" w:type="dxa"/>
              <w:bottom w:w="0" w:type="dxa"/>
              <w:right w:w="108" w:type="dxa"/>
            </w:tcMar>
          </w:tcPr>
          <w:p w14:paraId="30678C0B" w14:textId="77777777" w:rsidR="00461827" w:rsidRDefault="00461827" w:rsidP="004B3A8F">
            <w:pPr>
              <w:spacing w:line="240" w:lineRule="auto"/>
            </w:pPr>
            <w:r>
              <w:lastRenderedPageBreak/>
              <w:t>Statut</w:t>
            </w:r>
          </w:p>
        </w:tc>
        <w:tc>
          <w:tcPr>
            <w:tcW w:w="4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FFFF"/>
            <w:tcMar>
              <w:top w:w="0" w:type="dxa"/>
              <w:left w:w="108" w:type="dxa"/>
              <w:bottom w:w="0" w:type="dxa"/>
              <w:right w:w="108" w:type="dxa"/>
            </w:tcMar>
          </w:tcPr>
          <w:p w14:paraId="0F74613C" w14:textId="77777777" w:rsidR="00461827" w:rsidRDefault="00461827" w:rsidP="004B3A8F">
            <w:pPr>
              <w:spacing w:line="240" w:lineRule="auto"/>
            </w:pPr>
          </w:p>
        </w:tc>
      </w:tr>
      <w:tr w:rsidR="00461827" w:rsidRPr="00F657CE" w14:paraId="181E3B78" w14:textId="77777777" w:rsidTr="7842F7D3">
        <w:tc>
          <w:tcPr>
            <w:tcW w:w="4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6756E07" w14:textId="77777777" w:rsidR="00461827" w:rsidRDefault="00461827" w:rsidP="004B3A8F">
            <w:pPr>
              <w:spacing w:line="240" w:lineRule="auto"/>
            </w:pPr>
            <w:r>
              <w:t>Le stagiaire garde le statut qu’il avait en début de contrat d’adaptation professionnelle.</w:t>
            </w:r>
          </w:p>
          <w:p w14:paraId="320AC575" w14:textId="77777777" w:rsidR="00461827" w:rsidRPr="00F657CE" w:rsidRDefault="00461827" w:rsidP="004B3A8F">
            <w:pPr>
              <w:spacing w:line="240" w:lineRule="auto"/>
            </w:pPr>
            <w:r>
              <w:t>Le contrat n’est plus soumis à l’assujettissement à l’ONSS depuis le 1</w:t>
            </w:r>
            <w:r>
              <w:rPr>
                <w:vertAlign w:val="superscript"/>
              </w:rPr>
              <w:t>er</w:t>
            </w:r>
            <w:r>
              <w:t xml:space="preserve"> octobre 2017.</w:t>
            </w:r>
          </w:p>
          <w:p w14:paraId="6245D4D8" w14:textId="77777777" w:rsidR="00461827" w:rsidRDefault="00461827" w:rsidP="004B3A8F">
            <w:pPr>
              <w:spacing w:line="240" w:lineRule="auto"/>
            </w:pPr>
            <w:r>
              <w:t xml:space="preserve">En ce qui concerne les accidents du travail, le contrat d’adaptation professionnelle est soumis à la réglementation relative aux « petits statuts » (régime de couverture et d’indemnisation F1). </w:t>
            </w:r>
          </w:p>
        </w:tc>
        <w:tc>
          <w:tcPr>
            <w:tcW w:w="4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C035D47" w14:textId="77777777" w:rsidR="00461827" w:rsidRDefault="00461827" w:rsidP="004B3A8F"/>
        </w:tc>
      </w:tr>
      <w:tr w:rsidR="00FE6702" w:rsidRPr="00F657CE" w14:paraId="5A0E7E8D" w14:textId="77777777" w:rsidTr="7842F7D3">
        <w:tc>
          <w:tcPr>
            <w:tcW w:w="493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FFFF"/>
            <w:tcMar>
              <w:top w:w="0" w:type="dxa"/>
              <w:left w:w="108" w:type="dxa"/>
              <w:bottom w:w="0" w:type="dxa"/>
              <w:right w:w="108" w:type="dxa"/>
            </w:tcMar>
          </w:tcPr>
          <w:p w14:paraId="5ADC39CB" w14:textId="77777777" w:rsidR="00461827" w:rsidRDefault="00461827" w:rsidP="004B3A8F">
            <w:pPr>
              <w:spacing w:line="240" w:lineRule="auto"/>
            </w:pPr>
            <w:r>
              <w:t>Revenu du stagiaire</w:t>
            </w:r>
          </w:p>
        </w:tc>
        <w:tc>
          <w:tcPr>
            <w:tcW w:w="4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FFFF"/>
            <w:tcMar>
              <w:top w:w="0" w:type="dxa"/>
              <w:left w:w="108" w:type="dxa"/>
              <w:bottom w:w="0" w:type="dxa"/>
              <w:right w:w="108" w:type="dxa"/>
            </w:tcMar>
          </w:tcPr>
          <w:p w14:paraId="4DA1FA5C" w14:textId="77777777" w:rsidR="00461827" w:rsidRDefault="00461827" w:rsidP="004B3A8F">
            <w:pPr>
              <w:spacing w:line="240" w:lineRule="auto"/>
            </w:pPr>
            <w:r>
              <w:t>Coûts à charge de l’entreprise</w:t>
            </w:r>
          </w:p>
        </w:tc>
      </w:tr>
      <w:tr w:rsidR="00D70EB2" w:rsidRPr="00F657CE" w14:paraId="416474C4" w14:textId="77777777" w:rsidTr="7842F7D3">
        <w:tc>
          <w:tcPr>
            <w:tcW w:w="49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919CCF9" w14:textId="77777777" w:rsidR="00461827" w:rsidRDefault="00461827" w:rsidP="004B3A8F">
            <w:pPr>
              <w:spacing w:before="100" w:after="100" w:line="240" w:lineRule="auto"/>
              <w:rPr>
                <w:rFonts w:eastAsia="Times New Roman" w:cs="Calibri"/>
                <w:lang w:val="fr-FR" w:eastAsia="fr-BE"/>
              </w:rPr>
            </w:pPr>
            <w:r>
              <w:rPr>
                <w:rFonts w:eastAsia="Times New Roman" w:cs="Calibri"/>
                <w:lang w:val="fr-FR" w:eastAsia="fr-BE"/>
              </w:rPr>
              <w:t xml:space="preserve">Le montant des </w:t>
            </w:r>
            <w:r w:rsidRPr="004D3B44">
              <w:rPr>
                <w:rFonts w:eastAsia="Times New Roman" w:cs="Calibri"/>
                <w:b/>
                <w:bCs/>
                <w:lang w:val="fr-FR" w:eastAsia="fr-BE"/>
              </w:rPr>
              <w:t>indemnités de formation</w:t>
            </w:r>
            <w:r>
              <w:rPr>
                <w:rFonts w:eastAsia="Times New Roman" w:cs="Calibri"/>
                <w:lang w:val="fr-FR" w:eastAsia="fr-BE"/>
              </w:rPr>
              <w:t xml:space="preserve"> est déterminé comme suit :</w:t>
            </w:r>
          </w:p>
          <w:p w14:paraId="6DD95FEB" w14:textId="77777777" w:rsidR="00461827" w:rsidRDefault="00461827" w:rsidP="00461827">
            <w:pPr>
              <w:numPr>
                <w:ilvl w:val="0"/>
                <w:numId w:val="102"/>
              </w:numPr>
              <w:autoSpaceDN w:val="0"/>
              <w:spacing w:before="100" w:after="100" w:line="240" w:lineRule="auto"/>
              <w:jc w:val="left"/>
              <w:rPr>
                <w:rFonts w:eastAsia="Times New Roman" w:cs="Calibri"/>
                <w:lang w:val="fr-FR" w:eastAsia="fr-BE"/>
              </w:rPr>
            </w:pPr>
            <w:proofErr w:type="gramStart"/>
            <w:r>
              <w:rPr>
                <w:rFonts w:eastAsia="Times New Roman" w:cs="Calibri"/>
                <w:lang w:val="fr-FR" w:eastAsia="fr-BE"/>
              </w:rPr>
              <w:t>la</w:t>
            </w:r>
            <w:proofErr w:type="gramEnd"/>
            <w:r>
              <w:rPr>
                <w:rFonts w:eastAsia="Times New Roman" w:cs="Calibri"/>
                <w:lang w:val="fr-FR" w:eastAsia="fr-BE"/>
              </w:rPr>
              <w:t xml:space="preserve"> première année : 60 % de la différence entre les allocations perçues par le stagiaire (*) et la rémunération de la fonction, ramenées à des montants horaires sur base du régime horaire à temps plein au sein de l’entreprise formatrice.</w:t>
            </w:r>
          </w:p>
          <w:p w14:paraId="4741B720" w14:textId="77777777" w:rsidR="00461827" w:rsidRDefault="00461827" w:rsidP="00461827">
            <w:pPr>
              <w:numPr>
                <w:ilvl w:val="0"/>
                <w:numId w:val="102"/>
              </w:numPr>
              <w:autoSpaceDN w:val="0"/>
              <w:spacing w:before="100" w:after="100" w:line="240" w:lineRule="auto"/>
              <w:jc w:val="left"/>
              <w:rPr>
                <w:rFonts w:eastAsia="Times New Roman" w:cs="Calibri"/>
                <w:lang w:val="fr-FR" w:eastAsia="fr-BE"/>
              </w:rPr>
            </w:pPr>
            <w:proofErr w:type="gramStart"/>
            <w:r>
              <w:rPr>
                <w:rFonts w:eastAsia="Times New Roman" w:cs="Calibri"/>
                <w:lang w:val="fr-FR" w:eastAsia="fr-BE"/>
              </w:rPr>
              <w:t>si</w:t>
            </w:r>
            <w:proofErr w:type="gramEnd"/>
            <w:r>
              <w:rPr>
                <w:rFonts w:eastAsia="Times New Roman" w:cs="Calibri"/>
                <w:lang w:val="fr-FR" w:eastAsia="fr-BE"/>
              </w:rPr>
              <w:t xml:space="preserve"> le contrat d’adaptation professionnelle dure plus d’un an : les indemnités de formation passent à 80 % de cette différence.</w:t>
            </w:r>
          </w:p>
          <w:p w14:paraId="15F1B90A" w14:textId="4C507B1D" w:rsidR="00A27C55" w:rsidRPr="00183293" w:rsidRDefault="00461827" w:rsidP="004D3B44">
            <w:pPr>
              <w:pStyle w:val="NormalWeb"/>
              <w:rPr>
                <w:rFonts w:cs="Calibri"/>
                <w:lang w:val="fr-FR"/>
              </w:rPr>
            </w:pPr>
            <w:r>
              <w:rPr>
                <w:rFonts w:ascii="Calibri" w:hAnsi="Calibri" w:cs="Calibri"/>
                <w:sz w:val="22"/>
                <w:szCs w:val="22"/>
                <w:lang w:val="fr-FR"/>
              </w:rPr>
              <w:t>(*) Allocations sociales : allocations de chômage, indemnités d'incapacité de travail (mutuelle), allocations de remplacement de revenus pour personnes handicapées, pensions de retraite et d'invalidité, indemnités relatives aux accidents de travail et aux maladies professionnelles, indemnités allouées aux victimes d'un accident (art. 1382 du code civil), et revenus professionnels perçus pour les heures de formation.</w:t>
            </w:r>
            <w:r w:rsidR="00A27C55">
              <w:rPr>
                <w:rFonts w:ascii="Calibri" w:hAnsi="Calibri" w:cs="Calibri"/>
                <w:sz w:val="22"/>
                <w:szCs w:val="22"/>
                <w:lang w:val="fr-FR"/>
              </w:rPr>
              <w:t xml:space="preserve"> </w:t>
            </w:r>
            <w:r>
              <w:rPr>
                <w:rFonts w:ascii="Calibri" w:hAnsi="Calibri" w:cs="Calibri"/>
                <w:sz w:val="22"/>
                <w:szCs w:val="22"/>
                <w:lang w:val="fr-FR"/>
              </w:rPr>
              <w:t>Les allocations d'intégration pour personnes handicapées, de même que les allocations familiales, ne sont pas concernées.</w:t>
            </w:r>
          </w:p>
        </w:tc>
        <w:tc>
          <w:tcPr>
            <w:tcW w:w="4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55462F0" w14:textId="77777777" w:rsidR="00461827" w:rsidRPr="00F657CE" w:rsidRDefault="00461827" w:rsidP="004B3A8F">
            <w:pPr>
              <w:spacing w:line="240" w:lineRule="auto"/>
            </w:pPr>
            <w:r>
              <w:rPr>
                <w:lang w:val="fr-FR"/>
              </w:rPr>
              <w:t xml:space="preserve">L’entreprise verse </w:t>
            </w:r>
            <w:r w:rsidRPr="004D3B44">
              <w:rPr>
                <w:b/>
                <w:bCs/>
                <w:lang w:val="fr-FR"/>
              </w:rPr>
              <w:t>les indemnités de formation</w:t>
            </w:r>
            <w:r>
              <w:rPr>
                <w:lang w:val="fr-FR"/>
              </w:rPr>
              <w:t xml:space="preserve"> au stagiaire. L’</w:t>
            </w:r>
            <w:proofErr w:type="spellStart"/>
            <w:r>
              <w:rPr>
                <w:lang w:val="fr-FR"/>
              </w:rPr>
              <w:t>AViQ</w:t>
            </w:r>
            <w:proofErr w:type="spellEnd"/>
            <w:r>
              <w:rPr>
                <w:lang w:val="fr-FR"/>
              </w:rPr>
              <w:t xml:space="preserve"> rembourse 70 % de ces montants.</w:t>
            </w:r>
          </w:p>
        </w:tc>
      </w:tr>
      <w:tr w:rsidR="002F023F" w:rsidRPr="00F657CE" w14:paraId="66F27D8A" w14:textId="77777777" w:rsidTr="7842F7D3">
        <w:tc>
          <w:tcPr>
            <w:tcW w:w="4939" w:type="dxa"/>
            <w:vMerge/>
            <w:tcMar>
              <w:top w:w="0" w:type="dxa"/>
              <w:left w:w="108" w:type="dxa"/>
              <w:bottom w:w="0" w:type="dxa"/>
              <w:right w:w="108" w:type="dxa"/>
            </w:tcMar>
          </w:tcPr>
          <w:p w14:paraId="45E06C7A" w14:textId="77777777" w:rsidR="00461827" w:rsidRDefault="00461827" w:rsidP="004B3A8F"/>
        </w:tc>
        <w:tc>
          <w:tcPr>
            <w:tcW w:w="4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FFFF"/>
            <w:tcMar>
              <w:top w:w="0" w:type="dxa"/>
              <w:left w:w="108" w:type="dxa"/>
              <w:bottom w:w="0" w:type="dxa"/>
              <w:right w:w="108" w:type="dxa"/>
            </w:tcMar>
          </w:tcPr>
          <w:p w14:paraId="4DAE6607" w14:textId="6D007B2D" w:rsidR="00461827" w:rsidRDefault="00A24F9F" w:rsidP="004B3A8F">
            <w:pPr>
              <w:spacing w:line="240" w:lineRule="auto"/>
            </w:pPr>
            <w:r>
              <w:t>Remboursement par le pouvoir adjudicateur</w:t>
            </w:r>
            <w:r w:rsidR="00461827">
              <w:t xml:space="preserve"> </w:t>
            </w:r>
          </w:p>
        </w:tc>
      </w:tr>
      <w:tr w:rsidR="00D70EB2" w:rsidRPr="00F657CE" w14:paraId="1FDD6683" w14:textId="77777777" w:rsidTr="7842F7D3">
        <w:trPr>
          <w:trHeight w:val="5667"/>
        </w:trPr>
        <w:tc>
          <w:tcPr>
            <w:tcW w:w="4939" w:type="dxa"/>
            <w:vMerge/>
            <w:tcMar>
              <w:top w:w="0" w:type="dxa"/>
              <w:left w:w="108" w:type="dxa"/>
              <w:bottom w:w="0" w:type="dxa"/>
              <w:right w:w="108" w:type="dxa"/>
            </w:tcMar>
          </w:tcPr>
          <w:p w14:paraId="57B92E95" w14:textId="77777777" w:rsidR="00461827" w:rsidRDefault="00461827" w:rsidP="004B3A8F"/>
        </w:tc>
        <w:tc>
          <w:tcPr>
            <w:tcW w:w="49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2A02EB" w14:textId="0E7641BD" w:rsidR="00461827" w:rsidRPr="00F657CE" w:rsidRDefault="00461827" w:rsidP="008A2DB9">
            <w:pPr>
              <w:spacing w:line="240" w:lineRule="auto"/>
            </w:pPr>
            <w:r w:rsidRPr="59D50737">
              <w:rPr>
                <w:rFonts w:eastAsia="Times New Roman" w:cs="Calibri"/>
                <w:lang w:val="fr-FR" w:eastAsia="fr-BE"/>
              </w:rPr>
              <w:t xml:space="preserve">Le montant de l’indemnité horaire </w:t>
            </w:r>
            <w:r w:rsidR="75770FD2" w:rsidRPr="59D50737">
              <w:rPr>
                <w:rFonts w:eastAsia="Times New Roman" w:cs="Calibri"/>
                <w:lang w:val="fr-FR" w:eastAsia="fr-BE"/>
              </w:rPr>
              <w:t>a été calculé sur base</w:t>
            </w:r>
            <w:r w:rsidR="47986262" w:rsidRPr="59D50737">
              <w:rPr>
                <w:rFonts w:eastAsia="Times New Roman" w:cs="Calibri"/>
                <w:lang w:val="fr-FR" w:eastAsia="fr-BE"/>
              </w:rPr>
              <w:t xml:space="preserve"> </w:t>
            </w:r>
            <w:r w:rsidR="743AECA9" w:rsidRPr="59D50737">
              <w:rPr>
                <w:rFonts w:eastAsia="Times New Roman" w:cs="Calibri"/>
                <w:lang w:val="fr-FR" w:eastAsia="fr-BE"/>
              </w:rPr>
              <w:t>2.5 euros</w:t>
            </w:r>
            <w:r w:rsidR="47986262" w:rsidRPr="59D50737">
              <w:rPr>
                <w:rFonts w:eastAsia="Times New Roman" w:cs="Calibri"/>
                <w:lang w:val="fr-FR" w:eastAsia="fr-BE"/>
              </w:rPr>
              <w:t>/heure</w:t>
            </w:r>
            <w:r w:rsidR="47986262">
              <w:t xml:space="preserve">. </w:t>
            </w:r>
          </w:p>
          <w:p w14:paraId="6FBEAE23" w14:textId="77777777" w:rsidR="00461827" w:rsidRDefault="00461827" w:rsidP="004B3A8F">
            <w:pPr>
              <w:spacing w:before="100" w:after="100" w:line="240" w:lineRule="auto"/>
              <w:rPr>
                <w:rFonts w:eastAsia="Times New Roman" w:cs="Calibri"/>
                <w:lang w:val="fr-FR" w:eastAsia="fr-BE"/>
              </w:rPr>
            </w:pPr>
            <w:r>
              <w:rPr>
                <w:rFonts w:eastAsia="Times New Roman" w:cs="Calibri"/>
                <w:lang w:val="fr-FR" w:eastAsia="fr-BE"/>
              </w:rPr>
              <w:t xml:space="preserve">L'AVIQ intervient également dans les frais de transport, de la manière suivante : </w:t>
            </w:r>
          </w:p>
          <w:p w14:paraId="012B5A79" w14:textId="3A9BC5E4" w:rsidR="00461827" w:rsidRDefault="00461827" w:rsidP="00461827">
            <w:pPr>
              <w:numPr>
                <w:ilvl w:val="0"/>
                <w:numId w:val="103"/>
              </w:numPr>
              <w:autoSpaceDN w:val="0"/>
              <w:spacing w:before="100" w:after="100" w:line="240" w:lineRule="auto"/>
              <w:jc w:val="left"/>
              <w:rPr>
                <w:rFonts w:eastAsia="Times New Roman" w:cs="Calibri"/>
                <w:lang w:val="fr-FR" w:eastAsia="fr-BE"/>
              </w:rPr>
            </w:pPr>
            <w:proofErr w:type="gramStart"/>
            <w:r w:rsidRPr="7842F7D3">
              <w:rPr>
                <w:rFonts w:eastAsia="Times New Roman" w:cs="Calibri"/>
                <w:lang w:val="fr-FR" w:eastAsia="fr-BE"/>
              </w:rPr>
              <w:t>le</w:t>
            </w:r>
            <w:proofErr w:type="gramEnd"/>
            <w:r w:rsidRPr="7842F7D3">
              <w:rPr>
                <w:rFonts w:eastAsia="Times New Roman" w:cs="Calibri"/>
                <w:lang w:val="fr-FR" w:eastAsia="fr-BE"/>
              </w:rPr>
              <w:t xml:space="preserve"> coût du transport en commun au tarif le plus avantageux (par exemple un abonnement) OU lorsque le handicap le justifie, indemnité de </w:t>
            </w:r>
            <w:r w:rsidR="11AE1252" w:rsidRPr="7842F7D3">
              <w:rPr>
                <w:rFonts w:cs="Calibri"/>
                <w:lang w:val="fr"/>
              </w:rPr>
              <w:t>0,42</w:t>
            </w:r>
            <w:r w:rsidR="0D0B312E" w:rsidRPr="7842F7D3">
              <w:rPr>
                <w:rFonts w:cs="Calibri"/>
                <w:lang w:val="fr"/>
              </w:rPr>
              <w:t>46</w:t>
            </w:r>
            <w:r w:rsidR="11AE1252" w:rsidRPr="7842F7D3">
              <w:rPr>
                <w:rFonts w:cs="Calibri"/>
                <w:lang w:val="fr"/>
              </w:rPr>
              <w:t xml:space="preserve"> </w:t>
            </w:r>
            <w:r w:rsidRPr="7842F7D3">
              <w:rPr>
                <w:rFonts w:eastAsia="Times New Roman" w:cs="Calibri"/>
                <w:lang w:val="fr-FR" w:eastAsia="fr-BE"/>
              </w:rPr>
              <w:t xml:space="preserve"> € du kilomètre </w:t>
            </w:r>
            <w:r w:rsidR="64546C0B" w:rsidRPr="7842F7D3">
              <w:rPr>
                <w:rFonts w:cs="Calibri"/>
                <w:lang w:val="fr"/>
              </w:rPr>
              <w:t xml:space="preserve"> (au 1/0</w:t>
            </w:r>
            <w:r w:rsidR="70051E18" w:rsidRPr="7842F7D3">
              <w:rPr>
                <w:rFonts w:cs="Calibri"/>
                <w:lang w:val="fr"/>
              </w:rPr>
              <w:t>4</w:t>
            </w:r>
            <w:r w:rsidR="64546C0B" w:rsidRPr="7842F7D3">
              <w:rPr>
                <w:rFonts w:cs="Calibri"/>
                <w:lang w:val="fr"/>
              </w:rPr>
              <w:t>/2023)</w:t>
            </w:r>
            <w:r w:rsidRPr="7842F7D3">
              <w:rPr>
                <w:rFonts w:eastAsia="Times New Roman" w:cs="Calibri"/>
                <w:lang w:val="fr-FR" w:eastAsia="fr-BE"/>
              </w:rPr>
              <w:t>,</w:t>
            </w:r>
          </w:p>
          <w:p w14:paraId="773A7AD7" w14:textId="77777777" w:rsidR="00461827" w:rsidRDefault="00461827" w:rsidP="00461827">
            <w:pPr>
              <w:numPr>
                <w:ilvl w:val="0"/>
                <w:numId w:val="103"/>
              </w:numPr>
              <w:autoSpaceDN w:val="0"/>
              <w:spacing w:before="100" w:after="100" w:line="240" w:lineRule="auto"/>
              <w:jc w:val="left"/>
              <w:rPr>
                <w:rFonts w:eastAsia="Times New Roman" w:cs="Calibri"/>
                <w:lang w:val="fr-FR" w:eastAsia="fr-BE"/>
              </w:rPr>
            </w:pPr>
            <w:proofErr w:type="gramStart"/>
            <w:r>
              <w:rPr>
                <w:rFonts w:eastAsia="Times New Roman" w:cs="Calibri"/>
                <w:lang w:val="fr-FR" w:eastAsia="fr-BE"/>
              </w:rPr>
              <w:t>diminués</w:t>
            </w:r>
            <w:proofErr w:type="gramEnd"/>
            <w:r>
              <w:rPr>
                <w:rFonts w:eastAsia="Times New Roman" w:cs="Calibri"/>
                <w:lang w:val="fr-FR" w:eastAsia="fr-BE"/>
              </w:rPr>
              <w:t xml:space="preserve"> de 0,50 € par jour de formation (franchise),</w:t>
            </w:r>
          </w:p>
          <w:p w14:paraId="198794BA" w14:textId="05039C0A" w:rsidR="00461827" w:rsidRDefault="00461827" w:rsidP="00461827">
            <w:pPr>
              <w:numPr>
                <w:ilvl w:val="0"/>
                <w:numId w:val="103"/>
              </w:numPr>
              <w:autoSpaceDN w:val="0"/>
              <w:spacing w:before="100" w:after="100" w:line="240" w:lineRule="auto"/>
              <w:jc w:val="left"/>
              <w:rPr>
                <w:rFonts w:eastAsia="Times New Roman" w:cs="Calibri"/>
                <w:lang w:val="fr-FR" w:eastAsia="fr-BE"/>
              </w:rPr>
            </w:pPr>
            <w:proofErr w:type="gramStart"/>
            <w:r w:rsidRPr="59D50737">
              <w:rPr>
                <w:rFonts w:eastAsia="Times New Roman" w:cs="Calibri"/>
                <w:lang w:val="fr-FR" w:eastAsia="fr-BE"/>
              </w:rPr>
              <w:t>plafonnés</w:t>
            </w:r>
            <w:proofErr w:type="gramEnd"/>
            <w:r w:rsidRPr="59D50737">
              <w:rPr>
                <w:rFonts w:eastAsia="Times New Roman" w:cs="Calibri"/>
                <w:lang w:val="fr-FR" w:eastAsia="fr-BE"/>
              </w:rPr>
              <w:t xml:space="preserve"> à </w:t>
            </w:r>
            <w:r w:rsidR="039DDAC4" w:rsidRPr="59D50737">
              <w:rPr>
                <w:rFonts w:cs="Calibri"/>
                <w:lang w:val="fr"/>
              </w:rPr>
              <w:t>21,03 EUR (au 1/1/2023)</w:t>
            </w:r>
            <w:r w:rsidR="039DDAC4" w:rsidRPr="59D50737">
              <w:rPr>
                <w:rFonts w:cs="Calibri"/>
                <w:lang w:val="fr-FR"/>
              </w:rPr>
              <w:t xml:space="preserve"> </w:t>
            </w:r>
            <w:r w:rsidRPr="59D50737">
              <w:rPr>
                <w:rFonts w:eastAsia="Times New Roman" w:cs="Calibri"/>
                <w:lang w:val="fr-FR" w:eastAsia="fr-BE"/>
              </w:rPr>
              <w:t xml:space="preserve"> au maximum par jour de formation </w:t>
            </w:r>
          </w:p>
          <w:p w14:paraId="016163F0" w14:textId="77777777" w:rsidR="00461827" w:rsidRDefault="00461827" w:rsidP="004B3A8F">
            <w:pPr>
              <w:spacing w:line="240" w:lineRule="auto"/>
              <w:rPr>
                <w:lang w:val="fr-FR"/>
              </w:rPr>
            </w:pPr>
          </w:p>
        </w:tc>
      </w:tr>
      <w:tr w:rsidR="002803EB" w:rsidRPr="00F657CE" w14:paraId="681C231C" w14:textId="77777777" w:rsidTr="7842F7D3">
        <w:tc>
          <w:tcPr>
            <w:tcW w:w="99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5FFFF"/>
            <w:tcMar>
              <w:top w:w="0" w:type="dxa"/>
              <w:left w:w="108" w:type="dxa"/>
              <w:bottom w:w="0" w:type="dxa"/>
              <w:right w:w="108" w:type="dxa"/>
            </w:tcMar>
          </w:tcPr>
          <w:p w14:paraId="6F3F3D36" w14:textId="4064A2BF" w:rsidR="00A27C55" w:rsidRDefault="00A27C55" w:rsidP="004B3A8F">
            <w:pPr>
              <w:spacing w:line="240" w:lineRule="auto"/>
            </w:pPr>
            <w:r>
              <w:t>Durée du contrat (partie en centre et sur chantier) de formation et rythme de l’alternance</w:t>
            </w:r>
          </w:p>
        </w:tc>
      </w:tr>
      <w:tr w:rsidR="00461827" w:rsidRPr="00F657CE" w14:paraId="002BF625" w14:textId="77777777" w:rsidTr="7842F7D3">
        <w:tc>
          <w:tcPr>
            <w:tcW w:w="992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A81C9EB" w14:textId="75F81611" w:rsidR="00461827" w:rsidRDefault="00A27C55">
            <w:pPr>
              <w:pStyle w:val="Listepuces2"/>
              <w:numPr>
                <w:ilvl w:val="0"/>
                <w:numId w:val="0"/>
              </w:numPr>
              <w:ind w:left="360"/>
              <w:jc w:val="left"/>
            </w:pPr>
            <w:r>
              <w:t>Le contrat d'adaptation professionnelle est conclu pour une durée maximale d'un an. Il peut être prolongé, sans pouvoir dépasser la durée totale de 3 ans. Le contrat prévoit une période d'essai d'un mois.</w:t>
            </w:r>
          </w:p>
        </w:tc>
      </w:tr>
    </w:tbl>
    <w:p w14:paraId="58FACCA5" w14:textId="01B3B04F" w:rsidR="00901C9E" w:rsidRDefault="00901C9E" w:rsidP="00901C9E"/>
    <w:p w14:paraId="657F820A" w14:textId="67ACB471" w:rsidR="00901C9E" w:rsidRDefault="00901C9E" w:rsidP="00901C9E"/>
    <w:p w14:paraId="679338BA" w14:textId="15F42412" w:rsidR="00901C9E" w:rsidRDefault="00901C9E" w:rsidP="00901C9E"/>
    <w:p w14:paraId="52187A9D" w14:textId="1024BC18" w:rsidR="00901C9E" w:rsidRDefault="00901C9E" w:rsidP="00901C9E"/>
    <w:p w14:paraId="0242BE22" w14:textId="77777777" w:rsidR="00901C9E" w:rsidRDefault="00901C9E" w:rsidP="00901C9E">
      <w:pPr>
        <w:rPr>
          <w:color w:val="000000" w:themeColor="text1"/>
        </w:rPr>
      </w:pPr>
    </w:p>
    <w:p w14:paraId="6C509D23" w14:textId="77777777" w:rsidR="00901C9E" w:rsidRPr="00901C9E" w:rsidRDefault="00901C9E" w:rsidP="00901C9E"/>
    <w:sectPr w:rsidR="00901C9E" w:rsidRPr="00901C9E" w:rsidSect="00C9712D">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1136" w14:textId="77777777" w:rsidR="00C90226" w:rsidRDefault="00C90226" w:rsidP="005C1BDD">
      <w:pPr>
        <w:spacing w:after="0" w:line="240" w:lineRule="auto"/>
      </w:pPr>
      <w:r>
        <w:separator/>
      </w:r>
    </w:p>
  </w:endnote>
  <w:endnote w:type="continuationSeparator" w:id="0">
    <w:p w14:paraId="535AE928" w14:textId="77777777" w:rsidR="00C90226" w:rsidRDefault="00C90226" w:rsidP="005C1BDD">
      <w:pPr>
        <w:spacing w:after="0" w:line="240" w:lineRule="auto"/>
      </w:pPr>
      <w:r>
        <w:continuationSeparator/>
      </w:r>
    </w:p>
  </w:endnote>
  <w:endnote w:type="continuationNotice" w:id="1">
    <w:p w14:paraId="23A5FFFB" w14:textId="77777777" w:rsidR="00C90226" w:rsidRDefault="00C9022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629B3" w14:textId="77777777" w:rsidR="00E72413" w:rsidRDefault="00E7241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FAD9" w14:textId="77777777" w:rsidR="00E72413" w:rsidRDefault="00E72413" w:rsidP="00C41D9F">
    <w:pPr>
      <w:jc w:val="center"/>
    </w:pPr>
    <w:r>
      <w:rPr>
        <w:noProof/>
      </w:rPr>
      <w:fldChar w:fldCharType="begin"/>
    </w:r>
    <w:r>
      <w:rPr>
        <w:noProof/>
      </w:rPr>
      <w:instrText xml:space="preserve"> PAGE   \* MERGEFORMAT </w:instrText>
    </w:r>
    <w:r>
      <w:rPr>
        <w:noProof/>
      </w:rPr>
      <w:fldChar w:fldCharType="separate"/>
    </w:r>
    <w:r>
      <w:rPr>
        <w:noProof/>
      </w:rPr>
      <w:t>3</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9AB5B" w14:textId="77777777" w:rsidR="00E72413" w:rsidRDefault="00E7241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D0CA5" w14:textId="77777777" w:rsidR="00C90226" w:rsidRDefault="00C90226" w:rsidP="005C1BDD">
      <w:pPr>
        <w:spacing w:after="0" w:line="240" w:lineRule="auto"/>
      </w:pPr>
      <w:r>
        <w:separator/>
      </w:r>
    </w:p>
  </w:footnote>
  <w:footnote w:type="continuationSeparator" w:id="0">
    <w:p w14:paraId="1331FAAE" w14:textId="77777777" w:rsidR="00C90226" w:rsidRDefault="00C90226" w:rsidP="005C1BDD">
      <w:pPr>
        <w:spacing w:after="0" w:line="240" w:lineRule="auto"/>
      </w:pPr>
      <w:r>
        <w:continuationSeparator/>
      </w:r>
    </w:p>
  </w:footnote>
  <w:footnote w:type="continuationNotice" w:id="1">
    <w:p w14:paraId="363CD773" w14:textId="77777777" w:rsidR="00C90226" w:rsidRDefault="00C90226">
      <w:pPr>
        <w:spacing w:before="0" w:after="0" w:line="240" w:lineRule="auto"/>
      </w:pPr>
    </w:p>
  </w:footnote>
  <w:footnote w:id="2">
    <w:p w14:paraId="3EB6474A" w14:textId="520E4859" w:rsidR="00E72413" w:rsidRDefault="00E72413" w:rsidP="00EC6382">
      <w:pPr>
        <w:pStyle w:val="Notedebasdepage"/>
      </w:pPr>
      <w:r>
        <w:rPr>
          <w:rStyle w:val="Appelnotedebasdep"/>
        </w:rPr>
        <w:footnoteRef/>
      </w:r>
      <w:r>
        <w:t xml:space="preserve"> </w:t>
      </w:r>
      <w:r w:rsidRPr="00936EA4">
        <w:t xml:space="preserve">  Le montant du RMMMG </w:t>
      </w:r>
      <w:r w:rsidR="001D7DAF">
        <w:t>au 01/</w:t>
      </w:r>
      <w:r w:rsidR="00D96435">
        <w:t xml:space="preserve">12/2022, le RMMG </w:t>
      </w:r>
      <w:r w:rsidR="00A21248">
        <w:t>est fixé à 1954, 99</w:t>
      </w:r>
      <w:r w:rsidR="003C5EFB">
        <w:t xml:space="preserve"> </w:t>
      </w:r>
      <w:r w:rsidR="003C5EFB">
        <w:rPr>
          <w:rFonts w:ascii="Arial" w:hAnsi="Arial" w:cs="Arial"/>
        </w:rPr>
        <w:t>€</w:t>
      </w:r>
      <w:r w:rsidR="00A21248">
        <w:t>.</w:t>
      </w:r>
    </w:p>
  </w:footnote>
  <w:footnote w:id="3">
    <w:p w14:paraId="16FA5B58" w14:textId="44ACDDDF" w:rsidR="00E72413" w:rsidRDefault="00E72413" w:rsidP="00EC6382">
      <w:pPr>
        <w:pStyle w:val="Notedebasdepage"/>
      </w:pPr>
      <w:r>
        <w:rPr>
          <w:rStyle w:val="Appelnotedebasdep"/>
        </w:rPr>
        <w:footnoteRef/>
      </w:r>
      <w:r>
        <w:t xml:space="preserve"> idem</w:t>
      </w:r>
    </w:p>
  </w:footnote>
  <w:footnote w:id="4">
    <w:p w14:paraId="4608209A" w14:textId="3D17E58B" w:rsidR="00E72413" w:rsidRDefault="00E72413" w:rsidP="00EC6382">
      <w:pPr>
        <w:pStyle w:val="Notedebasdepage"/>
      </w:pPr>
      <w:r>
        <w:rPr>
          <w:rStyle w:val="Appelnotedebasdep"/>
        </w:rPr>
        <w:footnoteRef/>
      </w:r>
      <w:r>
        <w:t xml:space="preserve"> idem</w:t>
      </w:r>
    </w:p>
  </w:footnote>
  <w:footnote w:id="5">
    <w:p w14:paraId="6B31CC9B" w14:textId="2A296719" w:rsidR="00E72413" w:rsidRDefault="00E72413" w:rsidP="00EC6382">
      <w:pPr>
        <w:pStyle w:val="Notedebasdepage"/>
      </w:pPr>
      <w:r>
        <w:rPr>
          <w:rStyle w:val="Appelnotedebasdep"/>
        </w:rPr>
        <w:footnoteRef/>
      </w:r>
      <w:r>
        <w:t xml:space="preserve"> idem</w:t>
      </w:r>
    </w:p>
  </w:footnote>
  <w:footnote w:id="6">
    <w:p w14:paraId="32C1DA71" w14:textId="2AF22D48" w:rsidR="00E72413" w:rsidRDefault="00E72413">
      <w:pPr>
        <w:pStyle w:val="Notedebasdepage"/>
      </w:pPr>
      <w:r>
        <w:rPr>
          <w:rStyle w:val="Appelnotedebasdep"/>
        </w:rPr>
        <w:footnoteRef/>
      </w:r>
      <w:r>
        <w:t xml:space="preserve"> idem</w:t>
      </w:r>
    </w:p>
  </w:footnote>
  <w:footnote w:id="7">
    <w:p w14:paraId="197EA0F5" w14:textId="5A9F3D7D" w:rsidR="00E72413" w:rsidRDefault="00E72413" w:rsidP="005768B2">
      <w:pPr>
        <w:pStyle w:val="NormalWeb"/>
      </w:pPr>
      <w:r>
        <w:rPr>
          <w:rStyle w:val="Appelnotedebasdep"/>
        </w:rPr>
        <w:footnoteRef/>
      </w:r>
      <w:r>
        <w:t xml:space="preserve"> </w:t>
      </w:r>
      <w:r w:rsidRPr="005C0DCD">
        <w:rPr>
          <w:rFonts w:ascii="Calibri" w:eastAsia="Calibri" w:hAnsi="Calibri"/>
          <w:sz w:val="20"/>
          <w:szCs w:val="20"/>
          <w:lang w:eastAsia="en-US"/>
        </w:rPr>
        <w:t xml:space="preserve">Barèmes indexés au 1er janvier </w:t>
      </w:r>
      <w:r>
        <w:rPr>
          <w:rFonts w:ascii="Calibri" w:eastAsia="Calibri" w:hAnsi="Calibri"/>
          <w:sz w:val="20"/>
          <w:szCs w:val="20"/>
          <w:lang w:eastAsia="en-US"/>
        </w:rPr>
        <w:t xml:space="preserve">2020. </w:t>
      </w:r>
    </w:p>
  </w:footnote>
  <w:footnote w:id="8">
    <w:p w14:paraId="35D85A23" w14:textId="3FA43C74" w:rsidR="00E72413" w:rsidRDefault="00E72413" w:rsidP="005768B2">
      <w:pPr>
        <w:pStyle w:val="Notedebasdepage"/>
      </w:pPr>
      <w:r>
        <w:rPr>
          <w:rStyle w:val="Appelnotedebasdep"/>
        </w:rPr>
        <w:footnoteRef/>
      </w:r>
      <w:r>
        <w:t xml:space="preserve"> Le salaire reste le même chaque mois, quel que soit le nombre d’heures de formation en entreprise. L’apprenti</w:t>
      </w:r>
      <w:r w:rsidRPr="005026F3">
        <w:t xml:space="preserve"> ne travaille pas le même nombre de jours en entreprise chaque mois. Pendant les vacances scolaires, les centres de formation ferme</w:t>
      </w:r>
      <w:r>
        <w:t>nt</w:t>
      </w:r>
      <w:r w:rsidRPr="005026F3">
        <w:t xml:space="preserve"> et l’apprenant se forme en entreprise. Les mois où il est en congé, il peut être formé seulement que quelques jours (par exemple, en juillet, il y a souvent les congés du bâtiment)</w:t>
      </w:r>
    </w:p>
  </w:footnote>
  <w:footnote w:id="9">
    <w:p w14:paraId="4483D731" w14:textId="1A4702D0" w:rsidR="00E72413" w:rsidRPr="00C858F2" w:rsidRDefault="00E72413">
      <w:pPr>
        <w:pStyle w:val="Notedebasdepage"/>
      </w:pPr>
      <w:r>
        <w:rPr>
          <w:rStyle w:val="Appelnotedebasdep"/>
        </w:rPr>
        <w:footnoteRef/>
      </w:r>
      <w:r>
        <w:t xml:space="preserve"> </w:t>
      </w:r>
      <w:r w:rsidRPr="00C858F2">
        <w:t>Stagiaire est considéré comme q</w:t>
      </w:r>
      <w:r>
        <w:t>ualifié s’il est</w:t>
      </w:r>
      <w:r w:rsidRPr="00C858F2">
        <w:t xml:space="preserve"> titulaire soit d’un certificat d’apprentissage, soit d’un certificat de qualification de 4ème technique ou de 6ème professionnelle dans la profession faisant l’objet de la convention de stage</w:t>
      </w:r>
      <w:r>
        <w:t>.</w:t>
      </w:r>
    </w:p>
  </w:footnote>
  <w:footnote w:id="10">
    <w:p w14:paraId="4806BA72" w14:textId="77777777" w:rsidR="00E72413" w:rsidRPr="004D1A93" w:rsidRDefault="00E72413" w:rsidP="00C9712D">
      <w:pPr>
        <w:pStyle w:val="Notedebasdepage"/>
        <w:jc w:val="left"/>
        <w:rPr>
          <w:strike/>
        </w:rPr>
      </w:pPr>
    </w:p>
  </w:footnote>
  <w:footnote w:id="11">
    <w:p w14:paraId="452B7710" w14:textId="77777777" w:rsidR="00E72413" w:rsidRDefault="00E72413" w:rsidP="00C41D9F">
      <w:pPr>
        <w:pStyle w:val="Notedebasdepage"/>
      </w:pPr>
      <w:r>
        <w:rPr>
          <w:rStyle w:val="Appelnotedebasdep"/>
        </w:rPr>
        <w:footnoteRef/>
      </w:r>
      <w:r>
        <w:t xml:space="preserve"> Le moniteur est la personne en charge de l’apprentissage effectif du jeune.</w:t>
      </w:r>
    </w:p>
  </w:footnote>
  <w:footnote w:id="12">
    <w:p w14:paraId="2F837DE0" w14:textId="77777777" w:rsidR="00E72413" w:rsidRDefault="00E72413" w:rsidP="00C41D9F">
      <w:pPr>
        <w:pStyle w:val="Notedebasdepage"/>
      </w:pPr>
      <w:r>
        <w:rPr>
          <w:rStyle w:val="Appelnotedebasdep"/>
        </w:rPr>
        <w:footnoteRef/>
      </w:r>
      <w:r>
        <w:t xml:space="preserve"> La norme de capacité formative est définie dans le règlement d’apprentissage de la SCP 149.01</w:t>
      </w:r>
    </w:p>
  </w:footnote>
  <w:footnote w:id="13">
    <w:p w14:paraId="6280C4C7" w14:textId="77777777" w:rsidR="00E72413" w:rsidRDefault="00E72413" w:rsidP="00C41D9F">
      <w:pPr>
        <w:pStyle w:val="Notedebasdepage"/>
      </w:pPr>
      <w:r>
        <w:rPr>
          <w:rStyle w:val="Appelnotedebasdep"/>
        </w:rPr>
        <w:footnoteRef/>
      </w:r>
      <w:r>
        <w:t xml:space="preserve"> Toute personne âgée de minimum 18 ans ayant un niveau de quatrième année réussi dans une section relative au métier qu’elle souhaite exercer en entreprise, ou ayant obtenu le Certificat d’Apprentissage des Classes Moyennes relatif au métier qu’elle souhaite exercer en entreprise, ou encore qu’elle soit dans les conditions d’accès pour entrer directement en première formation chef d’entreprise relative au métier qu’elle souhaite exercer en entreprise. </w:t>
      </w:r>
    </w:p>
  </w:footnote>
  <w:footnote w:id="14">
    <w:p w14:paraId="0109EE4C" w14:textId="77777777" w:rsidR="00E72413" w:rsidRDefault="00E72413" w:rsidP="00C41D9F">
      <w:pPr>
        <w:pStyle w:val="Notedebasdepage"/>
      </w:pPr>
      <w:r>
        <w:rPr>
          <w:rStyle w:val="Appelnotedebasdep"/>
        </w:rPr>
        <w:footnoteRef/>
      </w:r>
      <w:r>
        <w:t>Le salaire est calculé au prorata du temps presté en entreprise (60% ; 80% ; 100% si temps plein en entreprise pendant les congés scolaires)</w:t>
      </w:r>
      <w:r w:rsidRPr="00623B20">
        <w:t xml:space="preserve"> </w:t>
      </w:r>
    </w:p>
  </w:footnote>
  <w:footnote w:id="15">
    <w:p w14:paraId="75079194" w14:textId="77777777" w:rsidR="00E72413" w:rsidRPr="00A477B4" w:rsidRDefault="00E72413" w:rsidP="00C41D9F">
      <w:pPr>
        <w:pStyle w:val="Notedebasdepage"/>
      </w:pPr>
      <w:r>
        <w:rPr>
          <w:rStyle w:val="Appelnotedebasdep"/>
        </w:rPr>
        <w:footnoteRef/>
      </w:r>
      <w:r>
        <w:t xml:space="preserve"> Mêmes obligations </w:t>
      </w:r>
      <w:r w:rsidRPr="00A477B4">
        <w:t>que pour un contrat de travail</w:t>
      </w:r>
    </w:p>
  </w:footnote>
  <w:footnote w:id="16">
    <w:p w14:paraId="3E68CEE8" w14:textId="0A0F1F63" w:rsidR="00E72413" w:rsidRPr="00D80BF1" w:rsidRDefault="00E72413" w:rsidP="00960467">
      <w:pPr>
        <w:pStyle w:val="Notedebasdepage"/>
        <w:rPr>
          <w:color w:val="FF0000"/>
        </w:rPr>
      </w:pPr>
      <w:r w:rsidRPr="00A477B4">
        <w:rPr>
          <w:rStyle w:val="Appelnotedebasdep"/>
        </w:rPr>
        <w:footnoteRef/>
      </w:r>
      <w:r w:rsidRPr="00A477B4">
        <w:t xml:space="preserve"> En date </w:t>
      </w:r>
      <w:r w:rsidR="0019647A">
        <w:t xml:space="preserve">du 01/12/2022 le RMMMG </w:t>
      </w:r>
      <w:r w:rsidR="0082442B">
        <w:t>est de 1954,99 euros</w:t>
      </w:r>
      <w:r w:rsidRPr="00A477B4">
        <w:t xml:space="preserve"> ce qui modifie les indemnités d’apprentissage des apprenants sous CAI.</w:t>
      </w:r>
    </w:p>
  </w:footnote>
  <w:footnote w:id="17">
    <w:p w14:paraId="571084F6" w14:textId="77777777" w:rsidR="00E72413" w:rsidRPr="007E12FB" w:rsidRDefault="00E72413" w:rsidP="00C0213D">
      <w:pPr>
        <w:pStyle w:val="Commentaire"/>
        <w:spacing w:after="0"/>
        <w:rPr>
          <w:color w:val="FF0000"/>
        </w:rPr>
      </w:pPr>
      <w:r>
        <w:rPr>
          <w:rStyle w:val="Appelnotedebasdep"/>
        </w:rPr>
        <w:footnoteRef/>
      </w:r>
      <w:r>
        <w:t xml:space="preserve"> Barèmes indexés au 1</w:t>
      </w:r>
      <w:r w:rsidRPr="00A76550">
        <w:rPr>
          <w:vertAlign w:val="superscript"/>
        </w:rPr>
        <w:t>er</w:t>
      </w:r>
      <w:r>
        <w:t xml:space="preserve"> janvier 2019. </w:t>
      </w:r>
    </w:p>
  </w:footnote>
  <w:footnote w:id="18">
    <w:p w14:paraId="2FC9A7FC" w14:textId="77777777" w:rsidR="00E72413" w:rsidRDefault="00E72413" w:rsidP="00C0213D">
      <w:pPr>
        <w:pStyle w:val="Notedebasdepage"/>
      </w:pPr>
      <w:r w:rsidRPr="00273146">
        <w:rPr>
          <w:rStyle w:val="Appelnotedebasdep"/>
          <w:color w:val="000000" w:themeColor="text1"/>
        </w:rPr>
        <w:footnoteRef/>
      </w:r>
      <w:r w:rsidRPr="00273146">
        <w:rPr>
          <w:color w:val="000000" w:themeColor="text1"/>
        </w:rPr>
        <w:t xml:space="preserve"> Le salaire reste le même chaque mois, quel que soit le nombre d’heures de formation en entreprise. L’apprenti ne travaille pas le même nombre de jours en entreprise chaque mois. Pendant les vacances scolaires, les centres de formation ferment et l’apprenant se forme en entreprise. </w:t>
      </w:r>
    </w:p>
  </w:footnote>
  <w:footnote w:id="19">
    <w:p w14:paraId="663E477C" w14:textId="77777777" w:rsidR="00E72413" w:rsidRPr="00A477B4" w:rsidRDefault="00E72413" w:rsidP="009C1B82">
      <w:pPr>
        <w:pStyle w:val="Notedebasdepage"/>
      </w:pPr>
      <w:r w:rsidRPr="00A477B4">
        <w:rPr>
          <w:rStyle w:val="Appelnotedebasdep"/>
        </w:rPr>
        <w:footnoteRef/>
      </w:r>
      <w:r w:rsidRPr="00A477B4">
        <w:t xml:space="preserve"> En date du 1er septembre 2018, le RMMMG a été indexé, ce qui modifie les indemnités.</w:t>
      </w:r>
    </w:p>
  </w:footnote>
  <w:footnote w:id="20">
    <w:p w14:paraId="7E49512F" w14:textId="77777777" w:rsidR="00E72413" w:rsidRDefault="00E72413" w:rsidP="00673947">
      <w:pPr>
        <w:pStyle w:val="Notedebasdepage"/>
      </w:pPr>
      <w:r>
        <w:rPr>
          <w:rStyle w:val="Appelnotedebasdep"/>
        </w:rPr>
        <w:footnoteRef/>
      </w:r>
      <w:r>
        <w:t xml:space="preserve"> Frais de déplacement comprend le déplacement du domicile effectif au lieu de formation effectif (qui peut-être le siège de l’entreprise en cas de départ collectif des équipes du siège de l’entreprise vers le chantier ou le lieu de chantier directement).</w:t>
      </w:r>
    </w:p>
  </w:footnote>
  <w:footnote w:id="21">
    <w:p w14:paraId="656B6F66" w14:textId="01F2E2D2" w:rsidR="00E72413" w:rsidRPr="0026345E" w:rsidRDefault="00E72413">
      <w:pPr>
        <w:pStyle w:val="Notedebasdepage"/>
        <w:rPr>
          <w:vertAlign w:val="superscript"/>
        </w:rPr>
      </w:pPr>
      <w:r>
        <w:rPr>
          <w:rStyle w:val="Appelnotedebasdep"/>
        </w:rPr>
        <w:footnoteRef/>
      </w:r>
      <w:r>
        <w:t xml:space="preserve"> Il est à préciser que cela ne concerne que les conventions de stage signées dans le 3</w:t>
      </w:r>
      <w:r w:rsidRPr="0026345E">
        <w:rPr>
          <w:vertAlign w:val="superscript"/>
        </w:rPr>
        <w:t>ème</w:t>
      </w:r>
      <w:r>
        <w:t xml:space="preserve"> degré. A savoir qu’il est également possible de conclure une convention de stage avec un élève en 4</w:t>
      </w:r>
      <w:r w:rsidRPr="0026345E">
        <w:rPr>
          <w:vertAlign w:val="superscript"/>
        </w:rPr>
        <w:t>ème</w:t>
      </w:r>
      <w:r>
        <w:t xml:space="preserve"> CPU – </w:t>
      </w:r>
      <w:r w:rsidRPr="0026345E">
        <w:t>Mais pour tous les profils métiers qui ne requièrent pas au minimum160 heures de stages au sein d’une année scolaire, le contrat ne sera pas éligible pour les clauses sociales.</w:t>
      </w:r>
    </w:p>
  </w:footnote>
  <w:footnote w:id="22">
    <w:p w14:paraId="5DBC82EA" w14:textId="77777777" w:rsidR="00E72413" w:rsidRPr="0098573D" w:rsidRDefault="00E72413" w:rsidP="00834329">
      <w:pPr>
        <w:pStyle w:val="Sansinterligne"/>
        <w:rPr>
          <w:sz w:val="18"/>
          <w:szCs w:val="18"/>
        </w:rPr>
      </w:pPr>
      <w:r>
        <w:rPr>
          <w:rStyle w:val="Appelnotedebasdep"/>
        </w:rPr>
        <w:footnoteRef/>
      </w:r>
      <w:r>
        <w:t xml:space="preserve"> </w:t>
      </w:r>
      <w:r w:rsidRPr="0098573D">
        <w:rPr>
          <w:sz w:val="18"/>
          <w:szCs w:val="18"/>
        </w:rPr>
        <w:t>Un tuteur en entreprise est un travailleur que l’entreprise affecte à la formation, à l’accompagnement et à l’intégration de stagiaires en milieu professionnel. Il est tenu de :</w:t>
      </w:r>
    </w:p>
    <w:p w14:paraId="23F73B2D" w14:textId="77777777" w:rsidR="00E72413" w:rsidRPr="0098573D" w:rsidRDefault="00E72413" w:rsidP="00491FAA">
      <w:pPr>
        <w:pStyle w:val="Sansinterligne"/>
        <w:numPr>
          <w:ilvl w:val="0"/>
          <w:numId w:val="34"/>
        </w:numPr>
        <w:rPr>
          <w:sz w:val="18"/>
          <w:szCs w:val="18"/>
        </w:rPr>
      </w:pPr>
      <w:r w:rsidRPr="0098573D">
        <w:rPr>
          <w:sz w:val="18"/>
          <w:szCs w:val="18"/>
        </w:rPr>
        <w:t>Participer à l’élaboration du projet de stage :</w:t>
      </w:r>
    </w:p>
    <w:p w14:paraId="5EA603F7" w14:textId="77777777" w:rsidR="00E72413" w:rsidRPr="0098573D" w:rsidRDefault="00E72413" w:rsidP="00491FAA">
      <w:pPr>
        <w:pStyle w:val="Sansinterligne"/>
        <w:numPr>
          <w:ilvl w:val="0"/>
          <w:numId w:val="34"/>
        </w:numPr>
        <w:rPr>
          <w:sz w:val="18"/>
          <w:szCs w:val="18"/>
        </w:rPr>
      </w:pPr>
      <w:r w:rsidRPr="0098573D">
        <w:rPr>
          <w:sz w:val="18"/>
          <w:szCs w:val="18"/>
        </w:rPr>
        <w:t>Accueillir le stagiaire</w:t>
      </w:r>
    </w:p>
    <w:p w14:paraId="21F2F3AC" w14:textId="77777777" w:rsidR="00E72413" w:rsidRPr="0098573D" w:rsidRDefault="00E72413" w:rsidP="00491FAA">
      <w:pPr>
        <w:pStyle w:val="Sansinterligne"/>
        <w:numPr>
          <w:ilvl w:val="0"/>
          <w:numId w:val="34"/>
        </w:numPr>
        <w:rPr>
          <w:sz w:val="18"/>
          <w:szCs w:val="18"/>
        </w:rPr>
      </w:pPr>
      <w:r w:rsidRPr="0098573D">
        <w:rPr>
          <w:sz w:val="18"/>
          <w:szCs w:val="18"/>
        </w:rPr>
        <w:t>Accompagner le stagiaire</w:t>
      </w:r>
    </w:p>
    <w:p w14:paraId="007AD844" w14:textId="77777777" w:rsidR="00E72413" w:rsidRPr="0098573D" w:rsidRDefault="00E72413" w:rsidP="00491FAA">
      <w:pPr>
        <w:pStyle w:val="Sansinterligne"/>
        <w:numPr>
          <w:ilvl w:val="0"/>
          <w:numId w:val="34"/>
        </w:numPr>
        <w:rPr>
          <w:sz w:val="18"/>
          <w:szCs w:val="18"/>
        </w:rPr>
      </w:pPr>
      <w:r w:rsidRPr="0098573D">
        <w:rPr>
          <w:sz w:val="18"/>
          <w:szCs w:val="18"/>
        </w:rPr>
        <w:t>Assurer la formation du stagiaire</w:t>
      </w:r>
    </w:p>
    <w:p w14:paraId="03C766D3" w14:textId="77777777" w:rsidR="00E72413" w:rsidRDefault="00E72413" w:rsidP="00491FAA">
      <w:pPr>
        <w:pStyle w:val="Sansinterligne"/>
        <w:numPr>
          <w:ilvl w:val="0"/>
          <w:numId w:val="34"/>
        </w:numPr>
      </w:pPr>
      <w:r w:rsidRPr="0098573D">
        <w:rPr>
          <w:sz w:val="18"/>
          <w:szCs w:val="18"/>
        </w:rPr>
        <w:t>Assurer l’évaluation et le suivi de l’apprentissage du stagiaire</w:t>
      </w:r>
    </w:p>
  </w:footnote>
  <w:footnote w:id="23">
    <w:p w14:paraId="13C05006" w14:textId="77777777" w:rsidR="00E72413" w:rsidRPr="0098573D" w:rsidRDefault="00E72413" w:rsidP="00F61841">
      <w:pPr>
        <w:pStyle w:val="Sansinterligne"/>
        <w:rPr>
          <w:sz w:val="18"/>
          <w:szCs w:val="18"/>
        </w:rPr>
      </w:pPr>
      <w:r>
        <w:rPr>
          <w:rStyle w:val="Appelnotedebasdep"/>
        </w:rPr>
        <w:footnoteRef/>
      </w:r>
      <w:r>
        <w:t xml:space="preserve"> </w:t>
      </w:r>
      <w:r w:rsidRPr="0098573D">
        <w:rPr>
          <w:sz w:val="18"/>
          <w:szCs w:val="18"/>
        </w:rPr>
        <w:t>Un tuteur en entreprise est un travailleur que l’entreprise affecte à la formation, à l’accompagnement et à l’intégration de stagiaires en milieu professionnel. Il est tenu de :</w:t>
      </w:r>
    </w:p>
    <w:p w14:paraId="53CAAAF6" w14:textId="77777777" w:rsidR="00E72413" w:rsidRPr="0098573D" w:rsidRDefault="00E72413" w:rsidP="00491FAA">
      <w:pPr>
        <w:pStyle w:val="Sansinterligne"/>
        <w:numPr>
          <w:ilvl w:val="0"/>
          <w:numId w:val="34"/>
        </w:numPr>
        <w:rPr>
          <w:sz w:val="18"/>
          <w:szCs w:val="18"/>
        </w:rPr>
      </w:pPr>
      <w:r w:rsidRPr="0098573D">
        <w:rPr>
          <w:sz w:val="18"/>
          <w:szCs w:val="18"/>
        </w:rPr>
        <w:t>Participer à l’élaboration du projet de stage :</w:t>
      </w:r>
    </w:p>
    <w:p w14:paraId="210D8374" w14:textId="77777777" w:rsidR="00E72413" w:rsidRPr="0098573D" w:rsidRDefault="00E72413" w:rsidP="00491FAA">
      <w:pPr>
        <w:pStyle w:val="Sansinterligne"/>
        <w:numPr>
          <w:ilvl w:val="0"/>
          <w:numId w:val="34"/>
        </w:numPr>
        <w:rPr>
          <w:sz w:val="18"/>
          <w:szCs w:val="18"/>
        </w:rPr>
      </w:pPr>
      <w:r w:rsidRPr="0098573D">
        <w:rPr>
          <w:sz w:val="18"/>
          <w:szCs w:val="18"/>
        </w:rPr>
        <w:t>Accueillir le stagiaire</w:t>
      </w:r>
    </w:p>
    <w:p w14:paraId="1E78CE43" w14:textId="77777777" w:rsidR="00E72413" w:rsidRPr="0098573D" w:rsidRDefault="00E72413" w:rsidP="00491FAA">
      <w:pPr>
        <w:pStyle w:val="Sansinterligne"/>
        <w:numPr>
          <w:ilvl w:val="0"/>
          <w:numId w:val="34"/>
        </w:numPr>
        <w:rPr>
          <w:sz w:val="18"/>
          <w:szCs w:val="18"/>
        </w:rPr>
      </w:pPr>
      <w:r w:rsidRPr="0098573D">
        <w:rPr>
          <w:sz w:val="18"/>
          <w:szCs w:val="18"/>
        </w:rPr>
        <w:t>Accompagner le stagiaire</w:t>
      </w:r>
    </w:p>
    <w:p w14:paraId="1B8DA101" w14:textId="77777777" w:rsidR="00E72413" w:rsidRPr="0098573D" w:rsidRDefault="00E72413" w:rsidP="00491FAA">
      <w:pPr>
        <w:pStyle w:val="Sansinterligne"/>
        <w:numPr>
          <w:ilvl w:val="0"/>
          <w:numId w:val="34"/>
        </w:numPr>
        <w:rPr>
          <w:sz w:val="18"/>
          <w:szCs w:val="18"/>
        </w:rPr>
      </w:pPr>
      <w:r w:rsidRPr="0098573D">
        <w:rPr>
          <w:sz w:val="18"/>
          <w:szCs w:val="18"/>
        </w:rPr>
        <w:t>Assurer la formation du stagiaire</w:t>
      </w:r>
    </w:p>
    <w:p w14:paraId="236673D7" w14:textId="77777777" w:rsidR="00E72413" w:rsidRDefault="00E72413" w:rsidP="00491FAA">
      <w:pPr>
        <w:pStyle w:val="Sansinterligne"/>
        <w:numPr>
          <w:ilvl w:val="0"/>
          <w:numId w:val="34"/>
        </w:numPr>
      </w:pPr>
      <w:r w:rsidRPr="0098573D">
        <w:rPr>
          <w:sz w:val="18"/>
          <w:szCs w:val="18"/>
        </w:rPr>
        <w:t>Assurer l’évaluation et le suivi de l’apprentissage du stagiaire</w:t>
      </w:r>
    </w:p>
  </w:footnote>
  <w:footnote w:id="24">
    <w:p w14:paraId="61268A5E" w14:textId="77777777" w:rsidR="00E72413" w:rsidRDefault="00E72413" w:rsidP="00DF3C8C">
      <w:pPr>
        <w:spacing w:after="0"/>
      </w:pPr>
      <w:r>
        <w:rPr>
          <w:rStyle w:val="Appelnotedebasdep"/>
        </w:rPr>
        <w:footnoteRef/>
      </w:r>
      <w:r>
        <w:t xml:space="preserve"> </w:t>
      </w:r>
      <w:r w:rsidRPr="00B31DF3">
        <w:rPr>
          <w:sz w:val="20"/>
          <w:szCs w:val="20"/>
        </w:rPr>
        <w:t xml:space="preserve">Les CISP </w:t>
      </w:r>
      <w:r>
        <w:rPr>
          <w:sz w:val="20"/>
          <w:szCs w:val="20"/>
        </w:rPr>
        <w:t xml:space="preserve">– Centre d’Insertion Socioprofessionnel - </w:t>
      </w:r>
      <w:r w:rsidRPr="00B31DF3">
        <w:rPr>
          <w:sz w:val="20"/>
          <w:szCs w:val="20"/>
        </w:rPr>
        <w:t>remplacent les Organismes d’insertion socioprofessionnelle (OISP) et les Entreprises de Formation par le Travail (EFT).</w:t>
      </w:r>
    </w:p>
  </w:footnote>
  <w:footnote w:id="25">
    <w:p w14:paraId="1E972446" w14:textId="77777777" w:rsidR="00E72413" w:rsidRPr="002846F2" w:rsidRDefault="00E72413" w:rsidP="00DF3C8C">
      <w:pPr>
        <w:pStyle w:val="Notedebasdepage"/>
        <w:rPr>
          <w:b/>
        </w:rPr>
      </w:pPr>
      <w:r>
        <w:rPr>
          <w:rStyle w:val="Appelnotedebasdep"/>
        </w:rPr>
        <w:footnoteRef/>
      </w:r>
      <w:r>
        <w:t xml:space="preserve"> </w:t>
      </w:r>
      <w:r w:rsidRPr="002846F2">
        <w:rPr>
          <w:b/>
        </w:rPr>
        <w:t>Attention, seules les conditions de base sont reprises ci-dessus. Contacter l’opérateur de formation afin de connaitre les conditions spécifiques pour engager un stagiaire via un CISP. Il existe en effet, plusieurs profils de stagiaires-CISP.</w:t>
      </w:r>
    </w:p>
  </w:footnote>
  <w:footnote w:id="26">
    <w:p w14:paraId="27574907" w14:textId="77777777" w:rsidR="00E72413" w:rsidRDefault="00E72413" w:rsidP="00DF3C8C">
      <w:pPr>
        <w:pStyle w:val="Notedebasdepage"/>
      </w:pPr>
      <w:r>
        <w:rPr>
          <w:rStyle w:val="Appelnotedebasdep"/>
        </w:rPr>
        <w:footnoteRef/>
      </w:r>
      <w:r>
        <w:t xml:space="preserve">Voir conditions avec le CISP concerné. </w:t>
      </w:r>
    </w:p>
  </w:footnote>
  <w:footnote w:id="27">
    <w:p w14:paraId="5A9962D7" w14:textId="77777777" w:rsidR="00E72413" w:rsidRDefault="00E72413" w:rsidP="00DF3C8C">
      <w:pPr>
        <w:pStyle w:val="Notedebasdepage"/>
      </w:pPr>
      <w:r>
        <w:rPr>
          <w:rStyle w:val="Appelnotedebasdep"/>
        </w:rPr>
        <w:footnoteRef/>
      </w:r>
      <w:r>
        <w:t xml:space="preserve"> Les frais de base sont pris en charge par l</w:t>
      </w:r>
      <w:r w:rsidRPr="0004183F">
        <w:t xml:space="preserve">e CISP </w:t>
      </w:r>
      <w:r>
        <w:t xml:space="preserve">(sur base d’une analyse des </w:t>
      </w:r>
      <w:r w:rsidRPr="0004183F">
        <w:t>risques identifié</w:t>
      </w:r>
      <w:r>
        <w:t>s</w:t>
      </w:r>
      <w:r w:rsidRPr="0004183F">
        <w:t xml:space="preserve"> par son SEPPT</w:t>
      </w:r>
      <w:r>
        <w:t xml:space="preserve">). Mais </w:t>
      </w:r>
      <w:r w:rsidRPr="0004183F">
        <w:t>si l’analyse de risque de l’entreprise co</w:t>
      </w:r>
      <w:r>
        <w:t xml:space="preserve">mporte des éléments spécifiques non pris en compte par l’analyse du CISP au départ, le </w:t>
      </w:r>
      <w:r w:rsidRPr="0004183F">
        <w:t xml:space="preserve">complément de </w:t>
      </w:r>
      <w:r>
        <w:t xml:space="preserve">la </w:t>
      </w:r>
      <w:r w:rsidRPr="0004183F">
        <w:t>visite médicale est à charge de l’entreprise accueillante</w:t>
      </w:r>
      <w:r>
        <w:t xml:space="preserve">. </w:t>
      </w:r>
    </w:p>
  </w:footnote>
  <w:footnote w:id="28">
    <w:p w14:paraId="06B4BD94" w14:textId="77777777" w:rsidR="00E72413" w:rsidRDefault="00E72413" w:rsidP="002F5FB4">
      <w:pPr>
        <w:pStyle w:val="Notedebasdepage"/>
      </w:pPr>
      <w:r>
        <w:rPr>
          <w:rStyle w:val="Appelnotedebasdep"/>
        </w:rPr>
        <w:footnoteRef/>
      </w:r>
      <w:r>
        <w:t xml:space="preserve"> Source : Site internet Securex – information recueillie le 20/01/2020. </w:t>
      </w:r>
    </w:p>
  </w:footnote>
  <w:footnote w:id="29">
    <w:p w14:paraId="75FAA31D" w14:textId="77777777" w:rsidR="00E72413" w:rsidRPr="00F659C4" w:rsidRDefault="00E72413" w:rsidP="00F97EF8">
      <w:pPr>
        <w:pStyle w:val="Notedebasdepage"/>
      </w:pPr>
      <w:r>
        <w:rPr>
          <w:rStyle w:val="Appelnotedebasdep"/>
        </w:rPr>
        <w:footnoteRef/>
      </w:r>
      <w:r>
        <w:t xml:space="preserve"> Précisions sur le groupe cible : cf</w:t>
      </w:r>
      <w:r w:rsidRPr="00A94627">
        <w:rPr>
          <w:color w:val="000000"/>
          <w:shd w:val="clear" w:color="auto" w:fill="FFFFFF"/>
        </w:rPr>
        <w:t>. Arrêté du Gouvernement relatif aux formations professionnelles destinées aux demandeurs d'emploi, art</w:t>
      </w:r>
      <w:r>
        <w:rPr>
          <w:color w:val="000000"/>
          <w:shd w:val="clear" w:color="auto" w:fill="FFFFFF"/>
        </w:rPr>
        <w:t xml:space="preserve">. </w:t>
      </w:r>
      <w:r w:rsidRPr="00A94627">
        <w:rPr>
          <w:color w:val="000000"/>
          <w:shd w:val="clear" w:color="auto" w:fill="FFFFFF"/>
        </w:rPr>
        <w:t>4</w:t>
      </w:r>
      <w:r>
        <w:rPr>
          <w:color w:val="000000"/>
          <w:shd w:val="clear" w:color="auto" w:fill="FFFFFF"/>
        </w:rPr>
        <w:t xml:space="preserve"> définit le </w:t>
      </w:r>
      <w:r w:rsidRPr="00A94627">
        <w:rPr>
          <w:color w:val="000000"/>
          <w:shd w:val="clear" w:color="auto" w:fill="FFFFFF"/>
        </w:rPr>
        <w:t>groupe cible</w:t>
      </w:r>
      <w:r>
        <w:rPr>
          <w:color w:val="000000"/>
          <w:shd w:val="clear" w:color="auto" w:fill="FFFFFF"/>
        </w:rPr>
        <w:t xml:space="preserve"> visé, </w:t>
      </w:r>
      <w:r w:rsidRPr="00A94627">
        <w:rPr>
          <w:color w:val="000000"/>
          <w:shd w:val="clear" w:color="auto" w:fill="FFFFFF"/>
        </w:rPr>
        <w:t>13</w:t>
      </w:r>
      <w:r>
        <w:rPr>
          <w:color w:val="000000"/>
          <w:shd w:val="clear" w:color="auto" w:fill="FFFFFF"/>
        </w:rPr>
        <w:t xml:space="preserve">/12/2018. </w:t>
      </w:r>
    </w:p>
  </w:footnote>
  <w:footnote w:id="30">
    <w:p w14:paraId="46383376" w14:textId="77777777" w:rsidR="00E72413" w:rsidRDefault="00E72413" w:rsidP="00F97EF8">
      <w:pPr>
        <w:pStyle w:val="Commentaire"/>
      </w:pPr>
      <w:r>
        <w:rPr>
          <w:rStyle w:val="Appelnotedebasdep"/>
        </w:rPr>
        <w:footnoteRef/>
      </w:r>
      <w:r>
        <w:t xml:space="preserve"> Le stage d’insertion socioprofessionnelle est un stage d’attente qui démarre </w:t>
      </w:r>
      <w:r w:rsidRPr="00E01A56">
        <w:t xml:space="preserve">le jour de l’inscription comme demandeur d'emploi à l'Arbeitsamt (pour les personnes </w:t>
      </w:r>
      <w:r w:rsidRPr="005368F2">
        <w:t>domiciliées</w:t>
      </w:r>
      <w:r w:rsidRPr="00E01A56">
        <w:t xml:space="preserve"> en Communauté germanophone). </w:t>
      </w:r>
      <w:r>
        <w:t xml:space="preserve"> </w:t>
      </w:r>
    </w:p>
  </w:footnote>
  <w:footnote w:id="31">
    <w:p w14:paraId="74D2692A" w14:textId="77777777" w:rsidR="009B2F7F" w:rsidRPr="00E569B9" w:rsidRDefault="009B2F7F" w:rsidP="009B2F7F">
      <w:pPr>
        <w:pStyle w:val="Notedebasdepage"/>
      </w:pPr>
      <w:r>
        <w:rPr>
          <w:rStyle w:val="Appelnotedebasdep"/>
        </w:rPr>
        <w:footnoteRef/>
      </w:r>
      <w:r>
        <w:t xml:space="preserve"> </w:t>
      </w:r>
      <w:r w:rsidRPr="00E569B9">
        <w:t xml:space="preserve">Règlementation : </w:t>
      </w:r>
      <w:r>
        <w:t>Arrêté du Gouvernement de la Communauté germanophone du 10 septembre 1993 instaurant et réglant un système de formation en entreprise en vue de préparer l'intégration professionnelle de personnes handicapées.</w:t>
      </w:r>
    </w:p>
  </w:footnote>
  <w:footnote w:id="32">
    <w:p w14:paraId="4719787A" w14:textId="77777777" w:rsidR="009B2F7F" w:rsidRDefault="009B2F7F" w:rsidP="009B2F7F">
      <w:pPr>
        <w:pStyle w:val="Notedebasdepage"/>
      </w:pPr>
      <w:r>
        <w:rPr>
          <w:rStyle w:val="Appelnotedebasdep"/>
        </w:rPr>
        <w:footnoteRef/>
      </w:r>
      <w:r>
        <w:t xml:space="preserve"> Agence offrant des services divers à des personnes avec tous types de déficiences (mentales, physiques, des organes sensoriels, etc.). Un plan d’accompagnement se fait sur mesure : aide financière pour réaménagement d’un logement, organisation de formation, aide à la réorientation professionnelle des personnes… etc. </w:t>
      </w:r>
    </w:p>
    <w:p w14:paraId="372FC2DA" w14:textId="77777777" w:rsidR="009B2F7F" w:rsidRPr="00E004DD" w:rsidRDefault="009B2F7F" w:rsidP="009B2F7F">
      <w:pPr>
        <w:pStyle w:val="Notedebasdepage"/>
      </w:pPr>
      <w:r>
        <w:t>= « agence pour une vie autonome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154EA" w14:textId="77777777" w:rsidR="00E72413" w:rsidRDefault="00000000">
    <w:r>
      <w:rPr>
        <w:noProof/>
      </w:rPr>
      <w:pict w14:anchorId="605D39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9751" o:spid="_x0000_s1026" type="#_x0000_t136" style="position:absolute;left:0;text-align:left;margin-left:0;margin-top:0;width:426.35pt;height:213.15pt;rotation:315;z-index:-251658239;mso-position-horizontal:center;mso-position-horizontal-relative:margin;mso-position-vertical:center;mso-position-vertical-relative:margin" o:allowincell="f" fillcolor="#bfbfbf" stroked="f">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F8010" w14:textId="77777777" w:rsidR="00E72413" w:rsidRDefault="00E724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57E1" w14:textId="77777777" w:rsidR="00E72413" w:rsidRDefault="00000000">
    <w:r>
      <w:rPr>
        <w:noProof/>
      </w:rPr>
      <w:pict w14:anchorId="738134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69750" o:spid="_x0000_s1025" type="#_x0000_t136" style="position:absolute;left:0;text-align:left;margin-left:0;margin-top:0;width:426.35pt;height:213.15pt;rotation:315;z-index:-251658240;mso-position-horizontal:center;mso-position-horizontal-relative:margin;mso-position-vertical:center;mso-position-vertical-relative:margin" o:allowincell="f" fillcolor="#bfbfbf" stroked="f">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1AC08C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9E484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C057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56F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B028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2"/>
    <w:multiLevelType w:val="singleLevel"/>
    <w:tmpl w:val="AE045A9C"/>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7910C030"/>
    <w:lvl w:ilvl="0">
      <w:start w:val="1"/>
      <w:numFmt w:val="bullet"/>
      <w:pStyle w:val="Listepuces2"/>
      <w:lvlText w:val=""/>
      <w:lvlJc w:val="left"/>
      <w:pPr>
        <w:tabs>
          <w:tab w:val="num" w:pos="643"/>
        </w:tabs>
        <w:ind w:left="643" w:hanging="360"/>
      </w:pPr>
      <w:rPr>
        <w:rFonts w:ascii="Symbol" w:hAnsi="Symbol" w:hint="default"/>
      </w:rPr>
    </w:lvl>
  </w:abstractNum>
  <w:abstractNum w:abstractNumId="7" w15:restartNumberingAfterBreak="0">
    <w:nsid w:val="00974E61"/>
    <w:multiLevelType w:val="hybridMultilevel"/>
    <w:tmpl w:val="D1B83978"/>
    <w:lvl w:ilvl="0" w:tplc="327632B0">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026801C2"/>
    <w:multiLevelType w:val="multilevel"/>
    <w:tmpl w:val="167E43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3B56E0E"/>
    <w:multiLevelType w:val="hybridMultilevel"/>
    <w:tmpl w:val="B2E45FC2"/>
    <w:lvl w:ilvl="0" w:tplc="04070001">
      <w:start w:val="1"/>
      <w:numFmt w:val="bullet"/>
      <w:lvlText w:val=""/>
      <w:lvlJc w:val="left"/>
      <w:pPr>
        <w:ind w:left="884" w:hanging="360"/>
      </w:pPr>
      <w:rPr>
        <w:rFonts w:ascii="Symbol" w:hAnsi="Symbol" w:hint="default"/>
      </w:rPr>
    </w:lvl>
    <w:lvl w:ilvl="1" w:tplc="04070003" w:tentative="1">
      <w:start w:val="1"/>
      <w:numFmt w:val="bullet"/>
      <w:lvlText w:val="o"/>
      <w:lvlJc w:val="left"/>
      <w:pPr>
        <w:ind w:left="1604" w:hanging="360"/>
      </w:pPr>
      <w:rPr>
        <w:rFonts w:ascii="Courier New" w:hAnsi="Courier New" w:cs="Courier New" w:hint="default"/>
      </w:rPr>
    </w:lvl>
    <w:lvl w:ilvl="2" w:tplc="04070005" w:tentative="1">
      <w:start w:val="1"/>
      <w:numFmt w:val="bullet"/>
      <w:lvlText w:val=""/>
      <w:lvlJc w:val="left"/>
      <w:pPr>
        <w:ind w:left="2324" w:hanging="360"/>
      </w:pPr>
      <w:rPr>
        <w:rFonts w:ascii="Wingdings" w:hAnsi="Wingdings" w:hint="default"/>
      </w:rPr>
    </w:lvl>
    <w:lvl w:ilvl="3" w:tplc="04070001" w:tentative="1">
      <w:start w:val="1"/>
      <w:numFmt w:val="bullet"/>
      <w:lvlText w:val=""/>
      <w:lvlJc w:val="left"/>
      <w:pPr>
        <w:ind w:left="3044" w:hanging="360"/>
      </w:pPr>
      <w:rPr>
        <w:rFonts w:ascii="Symbol" w:hAnsi="Symbol" w:hint="default"/>
      </w:rPr>
    </w:lvl>
    <w:lvl w:ilvl="4" w:tplc="04070003" w:tentative="1">
      <w:start w:val="1"/>
      <w:numFmt w:val="bullet"/>
      <w:lvlText w:val="o"/>
      <w:lvlJc w:val="left"/>
      <w:pPr>
        <w:ind w:left="3764" w:hanging="360"/>
      </w:pPr>
      <w:rPr>
        <w:rFonts w:ascii="Courier New" w:hAnsi="Courier New" w:cs="Courier New" w:hint="default"/>
      </w:rPr>
    </w:lvl>
    <w:lvl w:ilvl="5" w:tplc="04070005" w:tentative="1">
      <w:start w:val="1"/>
      <w:numFmt w:val="bullet"/>
      <w:lvlText w:val=""/>
      <w:lvlJc w:val="left"/>
      <w:pPr>
        <w:ind w:left="4484" w:hanging="360"/>
      </w:pPr>
      <w:rPr>
        <w:rFonts w:ascii="Wingdings" w:hAnsi="Wingdings" w:hint="default"/>
      </w:rPr>
    </w:lvl>
    <w:lvl w:ilvl="6" w:tplc="04070001" w:tentative="1">
      <w:start w:val="1"/>
      <w:numFmt w:val="bullet"/>
      <w:lvlText w:val=""/>
      <w:lvlJc w:val="left"/>
      <w:pPr>
        <w:ind w:left="5204" w:hanging="360"/>
      </w:pPr>
      <w:rPr>
        <w:rFonts w:ascii="Symbol" w:hAnsi="Symbol" w:hint="default"/>
      </w:rPr>
    </w:lvl>
    <w:lvl w:ilvl="7" w:tplc="04070003" w:tentative="1">
      <w:start w:val="1"/>
      <w:numFmt w:val="bullet"/>
      <w:lvlText w:val="o"/>
      <w:lvlJc w:val="left"/>
      <w:pPr>
        <w:ind w:left="5924" w:hanging="360"/>
      </w:pPr>
      <w:rPr>
        <w:rFonts w:ascii="Courier New" w:hAnsi="Courier New" w:cs="Courier New" w:hint="default"/>
      </w:rPr>
    </w:lvl>
    <w:lvl w:ilvl="8" w:tplc="04070005" w:tentative="1">
      <w:start w:val="1"/>
      <w:numFmt w:val="bullet"/>
      <w:lvlText w:val=""/>
      <w:lvlJc w:val="left"/>
      <w:pPr>
        <w:ind w:left="6644" w:hanging="360"/>
      </w:pPr>
      <w:rPr>
        <w:rFonts w:ascii="Wingdings" w:hAnsi="Wingdings" w:hint="default"/>
      </w:rPr>
    </w:lvl>
  </w:abstractNum>
  <w:abstractNum w:abstractNumId="10" w15:restartNumberingAfterBreak="0">
    <w:nsid w:val="046C5EE2"/>
    <w:multiLevelType w:val="hybridMultilevel"/>
    <w:tmpl w:val="524A5C5C"/>
    <w:lvl w:ilvl="0" w:tplc="C5142038">
      <w:start w:val="1"/>
      <w:numFmt w:val="lowerLetter"/>
      <w:lvlText w:val="%1)"/>
      <w:lvlJc w:val="left"/>
      <w:pPr>
        <w:ind w:left="36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4794452"/>
    <w:multiLevelType w:val="hybridMultilevel"/>
    <w:tmpl w:val="5610FD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799267B"/>
    <w:multiLevelType w:val="hybridMultilevel"/>
    <w:tmpl w:val="E0FA68BA"/>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13" w15:restartNumberingAfterBreak="0">
    <w:nsid w:val="07AC0FB4"/>
    <w:multiLevelType w:val="hybridMultilevel"/>
    <w:tmpl w:val="BFA82E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7B54B77"/>
    <w:multiLevelType w:val="hybridMultilevel"/>
    <w:tmpl w:val="9E42DD1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093D0807"/>
    <w:multiLevelType w:val="hybridMultilevel"/>
    <w:tmpl w:val="995CD5D8"/>
    <w:lvl w:ilvl="0" w:tplc="6298ECBC">
      <w:start w:val="1"/>
      <w:numFmt w:val="decimal"/>
      <w:lvlText w:val="%1."/>
      <w:lvlJc w:val="left"/>
      <w:pPr>
        <w:ind w:left="720" w:hanging="360"/>
      </w:pPr>
      <w:rPr>
        <w:rFonts w:hint="default"/>
        <w:color w:val="31849B" w:themeColor="accent5" w:themeShade="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AFF1C0F"/>
    <w:multiLevelType w:val="hybridMultilevel"/>
    <w:tmpl w:val="B240BB0C"/>
    <w:lvl w:ilvl="0" w:tplc="C18813A2">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0BBF4A53"/>
    <w:multiLevelType w:val="hybridMultilevel"/>
    <w:tmpl w:val="9462F00A"/>
    <w:lvl w:ilvl="0" w:tplc="B20AA064">
      <w:start w:val="1"/>
      <w:numFmt w:val="decimal"/>
      <w:lvlText w:val="%1."/>
      <w:lvlJc w:val="left"/>
      <w:pPr>
        <w:ind w:left="580" w:hanging="360"/>
      </w:pPr>
      <w:rPr>
        <w:rFonts w:ascii="Calibri" w:eastAsia="Calibri" w:hAnsi="Calibri" w:cs="Times New Roman" w:hint="default"/>
        <w:color w:val="0000FF"/>
        <w:u w:val="single"/>
      </w:rPr>
    </w:lvl>
    <w:lvl w:ilvl="1" w:tplc="08090019" w:tentative="1">
      <w:start w:val="1"/>
      <w:numFmt w:val="lowerLetter"/>
      <w:lvlText w:val="%2."/>
      <w:lvlJc w:val="left"/>
      <w:pPr>
        <w:ind w:left="1300" w:hanging="360"/>
      </w:pPr>
    </w:lvl>
    <w:lvl w:ilvl="2" w:tplc="0809001B" w:tentative="1">
      <w:start w:val="1"/>
      <w:numFmt w:val="lowerRoman"/>
      <w:lvlText w:val="%3."/>
      <w:lvlJc w:val="right"/>
      <w:pPr>
        <w:ind w:left="2020" w:hanging="180"/>
      </w:pPr>
    </w:lvl>
    <w:lvl w:ilvl="3" w:tplc="0809000F" w:tentative="1">
      <w:start w:val="1"/>
      <w:numFmt w:val="decimal"/>
      <w:lvlText w:val="%4."/>
      <w:lvlJc w:val="left"/>
      <w:pPr>
        <w:ind w:left="2740" w:hanging="360"/>
      </w:pPr>
    </w:lvl>
    <w:lvl w:ilvl="4" w:tplc="08090019" w:tentative="1">
      <w:start w:val="1"/>
      <w:numFmt w:val="lowerLetter"/>
      <w:lvlText w:val="%5."/>
      <w:lvlJc w:val="left"/>
      <w:pPr>
        <w:ind w:left="3460" w:hanging="360"/>
      </w:pPr>
    </w:lvl>
    <w:lvl w:ilvl="5" w:tplc="0809001B" w:tentative="1">
      <w:start w:val="1"/>
      <w:numFmt w:val="lowerRoman"/>
      <w:lvlText w:val="%6."/>
      <w:lvlJc w:val="right"/>
      <w:pPr>
        <w:ind w:left="4180" w:hanging="180"/>
      </w:pPr>
    </w:lvl>
    <w:lvl w:ilvl="6" w:tplc="0809000F" w:tentative="1">
      <w:start w:val="1"/>
      <w:numFmt w:val="decimal"/>
      <w:lvlText w:val="%7."/>
      <w:lvlJc w:val="left"/>
      <w:pPr>
        <w:ind w:left="4900" w:hanging="360"/>
      </w:pPr>
    </w:lvl>
    <w:lvl w:ilvl="7" w:tplc="08090019" w:tentative="1">
      <w:start w:val="1"/>
      <w:numFmt w:val="lowerLetter"/>
      <w:lvlText w:val="%8."/>
      <w:lvlJc w:val="left"/>
      <w:pPr>
        <w:ind w:left="5620" w:hanging="360"/>
      </w:pPr>
    </w:lvl>
    <w:lvl w:ilvl="8" w:tplc="0809001B" w:tentative="1">
      <w:start w:val="1"/>
      <w:numFmt w:val="lowerRoman"/>
      <w:lvlText w:val="%9."/>
      <w:lvlJc w:val="right"/>
      <w:pPr>
        <w:ind w:left="6340" w:hanging="180"/>
      </w:pPr>
    </w:lvl>
  </w:abstractNum>
  <w:abstractNum w:abstractNumId="18" w15:restartNumberingAfterBreak="0">
    <w:nsid w:val="0E8417E1"/>
    <w:multiLevelType w:val="multilevel"/>
    <w:tmpl w:val="7B0605D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9" w15:restartNumberingAfterBreak="0">
    <w:nsid w:val="10C75F4B"/>
    <w:multiLevelType w:val="hybridMultilevel"/>
    <w:tmpl w:val="3992F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2E05356"/>
    <w:multiLevelType w:val="hybridMultilevel"/>
    <w:tmpl w:val="7310940C"/>
    <w:lvl w:ilvl="0" w:tplc="080C0001">
      <w:start w:val="1"/>
      <w:numFmt w:val="bullet"/>
      <w:lvlText w:val=""/>
      <w:lvlJc w:val="left"/>
      <w:pPr>
        <w:ind w:left="927"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191A4AF4">
      <w:start w:val="1"/>
      <w:numFmt w:val="bullet"/>
      <w:lvlText w:val=""/>
      <w:lvlJc w:val="left"/>
      <w:pPr>
        <w:ind w:left="643" w:hanging="360"/>
      </w:pPr>
      <w:rPr>
        <w:rFonts w:ascii="Symbol" w:hAnsi="Symbol" w:hint="default"/>
        <w:color w:val="auto"/>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13D874FD"/>
    <w:multiLevelType w:val="multilevel"/>
    <w:tmpl w:val="BD36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004507"/>
    <w:multiLevelType w:val="multilevel"/>
    <w:tmpl w:val="E36435E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15C01504"/>
    <w:multiLevelType w:val="hybridMultilevel"/>
    <w:tmpl w:val="E1504430"/>
    <w:lvl w:ilvl="0" w:tplc="2000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16142229"/>
    <w:multiLevelType w:val="hybridMultilevel"/>
    <w:tmpl w:val="9E8AB008"/>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169B684B"/>
    <w:multiLevelType w:val="hybridMultilevel"/>
    <w:tmpl w:val="B240C0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16B7114B"/>
    <w:multiLevelType w:val="hybridMultilevel"/>
    <w:tmpl w:val="4C96A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17D75653"/>
    <w:multiLevelType w:val="hybridMultilevel"/>
    <w:tmpl w:val="D98687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18CA25DD"/>
    <w:multiLevelType w:val="hybridMultilevel"/>
    <w:tmpl w:val="5F08221E"/>
    <w:lvl w:ilvl="0" w:tplc="2E42E22E">
      <w:numFmt w:val="bullet"/>
      <w:lvlText w:val="-"/>
      <w:lvlJc w:val="left"/>
      <w:pPr>
        <w:ind w:left="1080" w:hanging="360"/>
      </w:pPr>
      <w:rPr>
        <w:rFonts w:ascii="Calibri" w:eastAsia="Calibri" w:hAnsi="Calibri" w:cs="Times New Roman" w:hint="default"/>
      </w:rPr>
    </w:lvl>
    <w:lvl w:ilvl="1" w:tplc="10070003" w:tentative="1">
      <w:start w:val="1"/>
      <w:numFmt w:val="bullet"/>
      <w:lvlText w:val="o"/>
      <w:lvlJc w:val="left"/>
      <w:pPr>
        <w:ind w:left="1800" w:hanging="360"/>
      </w:pPr>
      <w:rPr>
        <w:rFonts w:ascii="Courier New" w:hAnsi="Courier New" w:cs="Courier New" w:hint="default"/>
      </w:rPr>
    </w:lvl>
    <w:lvl w:ilvl="2" w:tplc="10070005" w:tentative="1">
      <w:start w:val="1"/>
      <w:numFmt w:val="bullet"/>
      <w:lvlText w:val=""/>
      <w:lvlJc w:val="left"/>
      <w:pPr>
        <w:ind w:left="2520" w:hanging="360"/>
      </w:pPr>
      <w:rPr>
        <w:rFonts w:ascii="Wingdings" w:hAnsi="Wingdings" w:hint="default"/>
      </w:rPr>
    </w:lvl>
    <w:lvl w:ilvl="3" w:tplc="10070001" w:tentative="1">
      <w:start w:val="1"/>
      <w:numFmt w:val="bullet"/>
      <w:lvlText w:val=""/>
      <w:lvlJc w:val="left"/>
      <w:pPr>
        <w:ind w:left="3240" w:hanging="360"/>
      </w:pPr>
      <w:rPr>
        <w:rFonts w:ascii="Symbol" w:hAnsi="Symbol" w:hint="default"/>
      </w:rPr>
    </w:lvl>
    <w:lvl w:ilvl="4" w:tplc="10070003" w:tentative="1">
      <w:start w:val="1"/>
      <w:numFmt w:val="bullet"/>
      <w:lvlText w:val="o"/>
      <w:lvlJc w:val="left"/>
      <w:pPr>
        <w:ind w:left="3960" w:hanging="360"/>
      </w:pPr>
      <w:rPr>
        <w:rFonts w:ascii="Courier New" w:hAnsi="Courier New" w:cs="Courier New" w:hint="default"/>
      </w:rPr>
    </w:lvl>
    <w:lvl w:ilvl="5" w:tplc="10070005" w:tentative="1">
      <w:start w:val="1"/>
      <w:numFmt w:val="bullet"/>
      <w:lvlText w:val=""/>
      <w:lvlJc w:val="left"/>
      <w:pPr>
        <w:ind w:left="4680" w:hanging="360"/>
      </w:pPr>
      <w:rPr>
        <w:rFonts w:ascii="Wingdings" w:hAnsi="Wingdings" w:hint="default"/>
      </w:rPr>
    </w:lvl>
    <w:lvl w:ilvl="6" w:tplc="10070001" w:tentative="1">
      <w:start w:val="1"/>
      <w:numFmt w:val="bullet"/>
      <w:lvlText w:val=""/>
      <w:lvlJc w:val="left"/>
      <w:pPr>
        <w:ind w:left="5400" w:hanging="360"/>
      </w:pPr>
      <w:rPr>
        <w:rFonts w:ascii="Symbol" w:hAnsi="Symbol" w:hint="default"/>
      </w:rPr>
    </w:lvl>
    <w:lvl w:ilvl="7" w:tplc="10070003" w:tentative="1">
      <w:start w:val="1"/>
      <w:numFmt w:val="bullet"/>
      <w:lvlText w:val="o"/>
      <w:lvlJc w:val="left"/>
      <w:pPr>
        <w:ind w:left="6120" w:hanging="360"/>
      </w:pPr>
      <w:rPr>
        <w:rFonts w:ascii="Courier New" w:hAnsi="Courier New" w:cs="Courier New" w:hint="default"/>
      </w:rPr>
    </w:lvl>
    <w:lvl w:ilvl="8" w:tplc="10070005" w:tentative="1">
      <w:start w:val="1"/>
      <w:numFmt w:val="bullet"/>
      <w:lvlText w:val=""/>
      <w:lvlJc w:val="left"/>
      <w:pPr>
        <w:ind w:left="6840" w:hanging="360"/>
      </w:pPr>
      <w:rPr>
        <w:rFonts w:ascii="Wingdings" w:hAnsi="Wingdings" w:hint="default"/>
      </w:rPr>
    </w:lvl>
  </w:abstractNum>
  <w:abstractNum w:abstractNumId="29" w15:restartNumberingAfterBreak="0">
    <w:nsid w:val="1B8E5BF0"/>
    <w:multiLevelType w:val="hybridMultilevel"/>
    <w:tmpl w:val="2738F9CE"/>
    <w:lvl w:ilvl="0" w:tplc="7160DF7C">
      <w:start w:val="17"/>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1BD148E5"/>
    <w:multiLevelType w:val="hybridMultilevel"/>
    <w:tmpl w:val="41360E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1" w15:restartNumberingAfterBreak="0">
    <w:nsid w:val="1C201D9B"/>
    <w:multiLevelType w:val="hybridMultilevel"/>
    <w:tmpl w:val="13F02D7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1D724E43"/>
    <w:multiLevelType w:val="hybridMultilevel"/>
    <w:tmpl w:val="5A2824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1E740F71"/>
    <w:multiLevelType w:val="hybridMultilevel"/>
    <w:tmpl w:val="2B2CBE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1F3B4C92"/>
    <w:multiLevelType w:val="hybridMultilevel"/>
    <w:tmpl w:val="878686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15:restartNumberingAfterBreak="0">
    <w:nsid w:val="21515EF3"/>
    <w:multiLevelType w:val="hybridMultilevel"/>
    <w:tmpl w:val="CC349FC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23F12AD"/>
    <w:multiLevelType w:val="hybridMultilevel"/>
    <w:tmpl w:val="34CA91D2"/>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22677401"/>
    <w:multiLevelType w:val="hybridMultilevel"/>
    <w:tmpl w:val="29AE80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15:restartNumberingAfterBreak="0">
    <w:nsid w:val="230249BA"/>
    <w:multiLevelType w:val="hybridMultilevel"/>
    <w:tmpl w:val="5652FDFA"/>
    <w:lvl w:ilvl="0" w:tplc="080C0003">
      <w:start w:val="1"/>
      <w:numFmt w:val="bullet"/>
      <w:lvlText w:val="o"/>
      <w:lvlJc w:val="left"/>
      <w:pPr>
        <w:ind w:left="1470" w:hanging="360"/>
      </w:pPr>
      <w:rPr>
        <w:rFonts w:ascii="Courier New" w:hAnsi="Courier New" w:cs="Courier New" w:hint="default"/>
      </w:rPr>
    </w:lvl>
    <w:lvl w:ilvl="1" w:tplc="080C0003" w:tentative="1">
      <w:start w:val="1"/>
      <w:numFmt w:val="bullet"/>
      <w:lvlText w:val="o"/>
      <w:lvlJc w:val="left"/>
      <w:pPr>
        <w:ind w:left="2190" w:hanging="360"/>
      </w:pPr>
      <w:rPr>
        <w:rFonts w:ascii="Courier New" w:hAnsi="Courier New" w:cs="Courier New" w:hint="default"/>
      </w:rPr>
    </w:lvl>
    <w:lvl w:ilvl="2" w:tplc="080C0005" w:tentative="1">
      <w:start w:val="1"/>
      <w:numFmt w:val="bullet"/>
      <w:lvlText w:val=""/>
      <w:lvlJc w:val="left"/>
      <w:pPr>
        <w:ind w:left="2910" w:hanging="360"/>
      </w:pPr>
      <w:rPr>
        <w:rFonts w:ascii="Wingdings" w:hAnsi="Wingdings" w:hint="default"/>
      </w:rPr>
    </w:lvl>
    <w:lvl w:ilvl="3" w:tplc="080C0001" w:tentative="1">
      <w:start w:val="1"/>
      <w:numFmt w:val="bullet"/>
      <w:lvlText w:val=""/>
      <w:lvlJc w:val="left"/>
      <w:pPr>
        <w:ind w:left="3630" w:hanging="360"/>
      </w:pPr>
      <w:rPr>
        <w:rFonts w:ascii="Symbol" w:hAnsi="Symbol" w:hint="default"/>
      </w:rPr>
    </w:lvl>
    <w:lvl w:ilvl="4" w:tplc="080C0003" w:tentative="1">
      <w:start w:val="1"/>
      <w:numFmt w:val="bullet"/>
      <w:lvlText w:val="o"/>
      <w:lvlJc w:val="left"/>
      <w:pPr>
        <w:ind w:left="4350" w:hanging="360"/>
      </w:pPr>
      <w:rPr>
        <w:rFonts w:ascii="Courier New" w:hAnsi="Courier New" w:cs="Courier New" w:hint="default"/>
      </w:rPr>
    </w:lvl>
    <w:lvl w:ilvl="5" w:tplc="080C0005" w:tentative="1">
      <w:start w:val="1"/>
      <w:numFmt w:val="bullet"/>
      <w:lvlText w:val=""/>
      <w:lvlJc w:val="left"/>
      <w:pPr>
        <w:ind w:left="5070" w:hanging="360"/>
      </w:pPr>
      <w:rPr>
        <w:rFonts w:ascii="Wingdings" w:hAnsi="Wingdings" w:hint="default"/>
      </w:rPr>
    </w:lvl>
    <w:lvl w:ilvl="6" w:tplc="080C0001" w:tentative="1">
      <w:start w:val="1"/>
      <w:numFmt w:val="bullet"/>
      <w:lvlText w:val=""/>
      <w:lvlJc w:val="left"/>
      <w:pPr>
        <w:ind w:left="5790" w:hanging="360"/>
      </w:pPr>
      <w:rPr>
        <w:rFonts w:ascii="Symbol" w:hAnsi="Symbol" w:hint="default"/>
      </w:rPr>
    </w:lvl>
    <w:lvl w:ilvl="7" w:tplc="080C0003" w:tentative="1">
      <w:start w:val="1"/>
      <w:numFmt w:val="bullet"/>
      <w:lvlText w:val="o"/>
      <w:lvlJc w:val="left"/>
      <w:pPr>
        <w:ind w:left="6510" w:hanging="360"/>
      </w:pPr>
      <w:rPr>
        <w:rFonts w:ascii="Courier New" w:hAnsi="Courier New" w:cs="Courier New" w:hint="default"/>
      </w:rPr>
    </w:lvl>
    <w:lvl w:ilvl="8" w:tplc="080C0005" w:tentative="1">
      <w:start w:val="1"/>
      <w:numFmt w:val="bullet"/>
      <w:lvlText w:val=""/>
      <w:lvlJc w:val="left"/>
      <w:pPr>
        <w:ind w:left="7230" w:hanging="360"/>
      </w:pPr>
      <w:rPr>
        <w:rFonts w:ascii="Wingdings" w:hAnsi="Wingdings" w:hint="default"/>
      </w:rPr>
    </w:lvl>
  </w:abstractNum>
  <w:abstractNum w:abstractNumId="39" w15:restartNumberingAfterBreak="0">
    <w:nsid w:val="23B91912"/>
    <w:multiLevelType w:val="hybridMultilevel"/>
    <w:tmpl w:val="FFE22F6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24587EF3"/>
    <w:multiLevelType w:val="hybridMultilevel"/>
    <w:tmpl w:val="013487AA"/>
    <w:lvl w:ilvl="0" w:tplc="79D6984C">
      <w:start w:val="2"/>
      <w:numFmt w:val="bullet"/>
      <w:lvlText w:val=""/>
      <w:lvlJc w:val="left"/>
      <w:pPr>
        <w:ind w:left="720" w:hanging="360"/>
      </w:pPr>
      <w:rPr>
        <w:rFonts w:ascii="Wingdings" w:eastAsia="Calibri" w:hAnsi="Wingdings"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25F563DA"/>
    <w:multiLevelType w:val="hybridMultilevel"/>
    <w:tmpl w:val="FC307D86"/>
    <w:lvl w:ilvl="0" w:tplc="142C285A">
      <w:start w:val="1"/>
      <w:numFmt w:val="bullet"/>
      <w:pStyle w:val="Listepuces4"/>
      <w:lvlText w:val=""/>
      <w:lvlJc w:val="left"/>
      <w:pPr>
        <w:ind w:left="1713" w:hanging="360"/>
      </w:pPr>
      <w:rPr>
        <w:rFonts w:ascii="Symbol" w:hAnsi="Symbol" w:hint="default"/>
      </w:rPr>
    </w:lvl>
    <w:lvl w:ilvl="1" w:tplc="080C0003" w:tentative="1">
      <w:start w:val="1"/>
      <w:numFmt w:val="bullet"/>
      <w:lvlText w:val="o"/>
      <w:lvlJc w:val="left"/>
      <w:pPr>
        <w:ind w:left="2433" w:hanging="360"/>
      </w:pPr>
      <w:rPr>
        <w:rFonts w:ascii="Courier New" w:hAnsi="Courier New" w:cs="Courier New" w:hint="default"/>
      </w:rPr>
    </w:lvl>
    <w:lvl w:ilvl="2" w:tplc="080C0005" w:tentative="1">
      <w:start w:val="1"/>
      <w:numFmt w:val="bullet"/>
      <w:lvlText w:val=""/>
      <w:lvlJc w:val="left"/>
      <w:pPr>
        <w:ind w:left="3153" w:hanging="360"/>
      </w:pPr>
      <w:rPr>
        <w:rFonts w:ascii="Wingdings" w:hAnsi="Wingdings" w:hint="default"/>
      </w:rPr>
    </w:lvl>
    <w:lvl w:ilvl="3" w:tplc="080C0001" w:tentative="1">
      <w:start w:val="1"/>
      <w:numFmt w:val="bullet"/>
      <w:lvlText w:val=""/>
      <w:lvlJc w:val="left"/>
      <w:pPr>
        <w:ind w:left="3873" w:hanging="360"/>
      </w:pPr>
      <w:rPr>
        <w:rFonts w:ascii="Symbol" w:hAnsi="Symbol" w:hint="default"/>
      </w:rPr>
    </w:lvl>
    <w:lvl w:ilvl="4" w:tplc="080C0003" w:tentative="1">
      <w:start w:val="1"/>
      <w:numFmt w:val="bullet"/>
      <w:lvlText w:val="o"/>
      <w:lvlJc w:val="left"/>
      <w:pPr>
        <w:ind w:left="4593" w:hanging="360"/>
      </w:pPr>
      <w:rPr>
        <w:rFonts w:ascii="Courier New" w:hAnsi="Courier New" w:cs="Courier New" w:hint="default"/>
      </w:rPr>
    </w:lvl>
    <w:lvl w:ilvl="5" w:tplc="080C0005" w:tentative="1">
      <w:start w:val="1"/>
      <w:numFmt w:val="bullet"/>
      <w:lvlText w:val=""/>
      <w:lvlJc w:val="left"/>
      <w:pPr>
        <w:ind w:left="5313" w:hanging="360"/>
      </w:pPr>
      <w:rPr>
        <w:rFonts w:ascii="Wingdings" w:hAnsi="Wingdings" w:hint="default"/>
      </w:rPr>
    </w:lvl>
    <w:lvl w:ilvl="6" w:tplc="080C0001" w:tentative="1">
      <w:start w:val="1"/>
      <w:numFmt w:val="bullet"/>
      <w:lvlText w:val=""/>
      <w:lvlJc w:val="left"/>
      <w:pPr>
        <w:ind w:left="6033" w:hanging="360"/>
      </w:pPr>
      <w:rPr>
        <w:rFonts w:ascii="Symbol" w:hAnsi="Symbol" w:hint="default"/>
      </w:rPr>
    </w:lvl>
    <w:lvl w:ilvl="7" w:tplc="080C0003" w:tentative="1">
      <w:start w:val="1"/>
      <w:numFmt w:val="bullet"/>
      <w:lvlText w:val="o"/>
      <w:lvlJc w:val="left"/>
      <w:pPr>
        <w:ind w:left="6753" w:hanging="360"/>
      </w:pPr>
      <w:rPr>
        <w:rFonts w:ascii="Courier New" w:hAnsi="Courier New" w:cs="Courier New" w:hint="default"/>
      </w:rPr>
    </w:lvl>
    <w:lvl w:ilvl="8" w:tplc="080C0005" w:tentative="1">
      <w:start w:val="1"/>
      <w:numFmt w:val="bullet"/>
      <w:lvlText w:val=""/>
      <w:lvlJc w:val="left"/>
      <w:pPr>
        <w:ind w:left="7473" w:hanging="360"/>
      </w:pPr>
      <w:rPr>
        <w:rFonts w:ascii="Wingdings" w:hAnsi="Wingdings" w:hint="default"/>
      </w:rPr>
    </w:lvl>
  </w:abstractNum>
  <w:abstractNum w:abstractNumId="42" w15:restartNumberingAfterBreak="0">
    <w:nsid w:val="26205E20"/>
    <w:multiLevelType w:val="hybridMultilevel"/>
    <w:tmpl w:val="95B25C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29445621"/>
    <w:multiLevelType w:val="hybridMultilevel"/>
    <w:tmpl w:val="4FC47DB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2BD96A6F"/>
    <w:multiLevelType w:val="hybridMultilevel"/>
    <w:tmpl w:val="FFB8D2B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5" w15:restartNumberingAfterBreak="0">
    <w:nsid w:val="2CA6112B"/>
    <w:multiLevelType w:val="multilevel"/>
    <w:tmpl w:val="A43C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E80157A"/>
    <w:multiLevelType w:val="hybridMultilevel"/>
    <w:tmpl w:val="2410FB9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30195ABC"/>
    <w:multiLevelType w:val="hybridMultilevel"/>
    <w:tmpl w:val="B4547AFC"/>
    <w:lvl w:ilvl="0" w:tplc="79ECE4B2">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31E30C38"/>
    <w:multiLevelType w:val="multilevel"/>
    <w:tmpl w:val="D9924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349A3D41"/>
    <w:multiLevelType w:val="hybridMultilevel"/>
    <w:tmpl w:val="31B2064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0" w15:restartNumberingAfterBreak="0">
    <w:nsid w:val="34B116D0"/>
    <w:multiLevelType w:val="hybridMultilevel"/>
    <w:tmpl w:val="B894B6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3687078F"/>
    <w:multiLevelType w:val="hybridMultilevel"/>
    <w:tmpl w:val="D830682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3B0D317E"/>
    <w:multiLevelType w:val="hybridMultilevel"/>
    <w:tmpl w:val="0F1E6332"/>
    <w:lvl w:ilvl="0" w:tplc="04070001">
      <w:start w:val="1"/>
      <w:numFmt w:val="bullet"/>
      <w:lvlText w:val=""/>
      <w:lvlJc w:val="left"/>
      <w:pPr>
        <w:ind w:left="867" w:hanging="360"/>
      </w:pPr>
      <w:rPr>
        <w:rFonts w:ascii="Symbol" w:hAnsi="Symbol" w:hint="default"/>
      </w:rPr>
    </w:lvl>
    <w:lvl w:ilvl="1" w:tplc="04070003" w:tentative="1">
      <w:start w:val="1"/>
      <w:numFmt w:val="bullet"/>
      <w:lvlText w:val="o"/>
      <w:lvlJc w:val="left"/>
      <w:pPr>
        <w:ind w:left="1587" w:hanging="360"/>
      </w:pPr>
      <w:rPr>
        <w:rFonts w:ascii="Courier New" w:hAnsi="Courier New" w:cs="Courier New" w:hint="default"/>
      </w:rPr>
    </w:lvl>
    <w:lvl w:ilvl="2" w:tplc="04070005" w:tentative="1">
      <w:start w:val="1"/>
      <w:numFmt w:val="bullet"/>
      <w:lvlText w:val=""/>
      <w:lvlJc w:val="left"/>
      <w:pPr>
        <w:ind w:left="2307" w:hanging="360"/>
      </w:pPr>
      <w:rPr>
        <w:rFonts w:ascii="Wingdings" w:hAnsi="Wingdings" w:hint="default"/>
      </w:rPr>
    </w:lvl>
    <w:lvl w:ilvl="3" w:tplc="04070001" w:tentative="1">
      <w:start w:val="1"/>
      <w:numFmt w:val="bullet"/>
      <w:lvlText w:val=""/>
      <w:lvlJc w:val="left"/>
      <w:pPr>
        <w:ind w:left="3027" w:hanging="360"/>
      </w:pPr>
      <w:rPr>
        <w:rFonts w:ascii="Symbol" w:hAnsi="Symbol" w:hint="default"/>
      </w:rPr>
    </w:lvl>
    <w:lvl w:ilvl="4" w:tplc="04070003" w:tentative="1">
      <w:start w:val="1"/>
      <w:numFmt w:val="bullet"/>
      <w:lvlText w:val="o"/>
      <w:lvlJc w:val="left"/>
      <w:pPr>
        <w:ind w:left="3747" w:hanging="360"/>
      </w:pPr>
      <w:rPr>
        <w:rFonts w:ascii="Courier New" w:hAnsi="Courier New" w:cs="Courier New" w:hint="default"/>
      </w:rPr>
    </w:lvl>
    <w:lvl w:ilvl="5" w:tplc="04070005" w:tentative="1">
      <w:start w:val="1"/>
      <w:numFmt w:val="bullet"/>
      <w:lvlText w:val=""/>
      <w:lvlJc w:val="left"/>
      <w:pPr>
        <w:ind w:left="4467" w:hanging="360"/>
      </w:pPr>
      <w:rPr>
        <w:rFonts w:ascii="Wingdings" w:hAnsi="Wingdings" w:hint="default"/>
      </w:rPr>
    </w:lvl>
    <w:lvl w:ilvl="6" w:tplc="04070001" w:tentative="1">
      <w:start w:val="1"/>
      <w:numFmt w:val="bullet"/>
      <w:lvlText w:val=""/>
      <w:lvlJc w:val="left"/>
      <w:pPr>
        <w:ind w:left="5187" w:hanging="360"/>
      </w:pPr>
      <w:rPr>
        <w:rFonts w:ascii="Symbol" w:hAnsi="Symbol" w:hint="default"/>
      </w:rPr>
    </w:lvl>
    <w:lvl w:ilvl="7" w:tplc="04070003" w:tentative="1">
      <w:start w:val="1"/>
      <w:numFmt w:val="bullet"/>
      <w:lvlText w:val="o"/>
      <w:lvlJc w:val="left"/>
      <w:pPr>
        <w:ind w:left="5907" w:hanging="360"/>
      </w:pPr>
      <w:rPr>
        <w:rFonts w:ascii="Courier New" w:hAnsi="Courier New" w:cs="Courier New" w:hint="default"/>
      </w:rPr>
    </w:lvl>
    <w:lvl w:ilvl="8" w:tplc="04070005" w:tentative="1">
      <w:start w:val="1"/>
      <w:numFmt w:val="bullet"/>
      <w:lvlText w:val=""/>
      <w:lvlJc w:val="left"/>
      <w:pPr>
        <w:ind w:left="6627" w:hanging="360"/>
      </w:pPr>
      <w:rPr>
        <w:rFonts w:ascii="Wingdings" w:hAnsi="Wingdings" w:hint="default"/>
      </w:rPr>
    </w:lvl>
  </w:abstractNum>
  <w:abstractNum w:abstractNumId="53" w15:restartNumberingAfterBreak="0">
    <w:nsid w:val="3B236DB9"/>
    <w:multiLevelType w:val="hybridMultilevel"/>
    <w:tmpl w:val="4A120AD4"/>
    <w:lvl w:ilvl="0" w:tplc="7A521A22">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4" w15:restartNumberingAfterBreak="0">
    <w:nsid w:val="3BAA3A9F"/>
    <w:multiLevelType w:val="hybridMultilevel"/>
    <w:tmpl w:val="3D2419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5" w15:restartNumberingAfterBreak="0">
    <w:nsid w:val="3CDB5013"/>
    <w:multiLevelType w:val="hybridMultilevel"/>
    <w:tmpl w:val="1BB8A71A"/>
    <w:lvl w:ilvl="0" w:tplc="4DFA09B0">
      <w:start w:val="2"/>
      <w:numFmt w:val="bullet"/>
      <w:lvlText w:val="-"/>
      <w:lvlJc w:val="left"/>
      <w:pPr>
        <w:ind w:left="502"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56" w15:restartNumberingAfterBreak="0">
    <w:nsid w:val="3D8B3290"/>
    <w:multiLevelType w:val="hybridMultilevel"/>
    <w:tmpl w:val="E4CE3DE6"/>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7" w15:restartNumberingAfterBreak="0">
    <w:nsid w:val="3E2F4FC3"/>
    <w:multiLevelType w:val="multilevel"/>
    <w:tmpl w:val="688AEA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3EB260AF"/>
    <w:multiLevelType w:val="multilevel"/>
    <w:tmpl w:val="E98C26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40FD65AD"/>
    <w:multiLevelType w:val="hybridMultilevel"/>
    <w:tmpl w:val="E44AAE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0" w15:restartNumberingAfterBreak="0">
    <w:nsid w:val="40FF32D5"/>
    <w:multiLevelType w:val="hybridMultilevel"/>
    <w:tmpl w:val="B6BCBE76"/>
    <w:lvl w:ilvl="0" w:tplc="2E42E22E">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1" w15:restartNumberingAfterBreak="0">
    <w:nsid w:val="42E2204C"/>
    <w:multiLevelType w:val="hybridMultilevel"/>
    <w:tmpl w:val="525E4A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42F74E5A"/>
    <w:multiLevelType w:val="multilevel"/>
    <w:tmpl w:val="37F4F9FA"/>
    <w:styleLink w:val="LFO1"/>
    <w:lvl w:ilvl="0">
      <w:numFmt w:val="bullet"/>
      <w:lvlText w:val=""/>
      <w:lvlJc w:val="left"/>
      <w:pPr>
        <w:ind w:left="360" w:hanging="360"/>
      </w:pPr>
      <w:rPr>
        <w:rFonts w:ascii="Symbol" w:hAnsi="Symbol"/>
        <w:color w:val="auto"/>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3" w15:restartNumberingAfterBreak="0">
    <w:nsid w:val="42FC0DA7"/>
    <w:multiLevelType w:val="hybridMultilevel"/>
    <w:tmpl w:val="D1566786"/>
    <w:lvl w:ilvl="0" w:tplc="0407000D">
      <w:start w:val="1"/>
      <w:numFmt w:val="bullet"/>
      <w:lvlText w:val=""/>
      <w:lvlJc w:val="left"/>
      <w:pPr>
        <w:ind w:left="1033" w:hanging="360"/>
      </w:pPr>
      <w:rPr>
        <w:rFonts w:ascii="Wingdings" w:hAnsi="Wingdings" w:hint="default"/>
      </w:rPr>
    </w:lvl>
    <w:lvl w:ilvl="1" w:tplc="04070003" w:tentative="1">
      <w:start w:val="1"/>
      <w:numFmt w:val="bullet"/>
      <w:lvlText w:val="o"/>
      <w:lvlJc w:val="left"/>
      <w:pPr>
        <w:ind w:left="1753" w:hanging="360"/>
      </w:pPr>
      <w:rPr>
        <w:rFonts w:ascii="Courier New" w:hAnsi="Courier New" w:cs="Courier New" w:hint="default"/>
      </w:rPr>
    </w:lvl>
    <w:lvl w:ilvl="2" w:tplc="04070005" w:tentative="1">
      <w:start w:val="1"/>
      <w:numFmt w:val="bullet"/>
      <w:lvlText w:val=""/>
      <w:lvlJc w:val="left"/>
      <w:pPr>
        <w:ind w:left="2473" w:hanging="360"/>
      </w:pPr>
      <w:rPr>
        <w:rFonts w:ascii="Wingdings" w:hAnsi="Wingdings" w:hint="default"/>
      </w:rPr>
    </w:lvl>
    <w:lvl w:ilvl="3" w:tplc="04070001" w:tentative="1">
      <w:start w:val="1"/>
      <w:numFmt w:val="bullet"/>
      <w:lvlText w:val=""/>
      <w:lvlJc w:val="left"/>
      <w:pPr>
        <w:ind w:left="3193" w:hanging="360"/>
      </w:pPr>
      <w:rPr>
        <w:rFonts w:ascii="Symbol" w:hAnsi="Symbol" w:hint="default"/>
      </w:rPr>
    </w:lvl>
    <w:lvl w:ilvl="4" w:tplc="04070003" w:tentative="1">
      <w:start w:val="1"/>
      <w:numFmt w:val="bullet"/>
      <w:lvlText w:val="o"/>
      <w:lvlJc w:val="left"/>
      <w:pPr>
        <w:ind w:left="3913" w:hanging="360"/>
      </w:pPr>
      <w:rPr>
        <w:rFonts w:ascii="Courier New" w:hAnsi="Courier New" w:cs="Courier New" w:hint="default"/>
      </w:rPr>
    </w:lvl>
    <w:lvl w:ilvl="5" w:tplc="04070005" w:tentative="1">
      <w:start w:val="1"/>
      <w:numFmt w:val="bullet"/>
      <w:lvlText w:val=""/>
      <w:lvlJc w:val="left"/>
      <w:pPr>
        <w:ind w:left="4633" w:hanging="360"/>
      </w:pPr>
      <w:rPr>
        <w:rFonts w:ascii="Wingdings" w:hAnsi="Wingdings" w:hint="default"/>
      </w:rPr>
    </w:lvl>
    <w:lvl w:ilvl="6" w:tplc="04070001" w:tentative="1">
      <w:start w:val="1"/>
      <w:numFmt w:val="bullet"/>
      <w:lvlText w:val=""/>
      <w:lvlJc w:val="left"/>
      <w:pPr>
        <w:ind w:left="5353" w:hanging="360"/>
      </w:pPr>
      <w:rPr>
        <w:rFonts w:ascii="Symbol" w:hAnsi="Symbol" w:hint="default"/>
      </w:rPr>
    </w:lvl>
    <w:lvl w:ilvl="7" w:tplc="04070003" w:tentative="1">
      <w:start w:val="1"/>
      <w:numFmt w:val="bullet"/>
      <w:lvlText w:val="o"/>
      <w:lvlJc w:val="left"/>
      <w:pPr>
        <w:ind w:left="6073" w:hanging="360"/>
      </w:pPr>
      <w:rPr>
        <w:rFonts w:ascii="Courier New" w:hAnsi="Courier New" w:cs="Courier New" w:hint="default"/>
      </w:rPr>
    </w:lvl>
    <w:lvl w:ilvl="8" w:tplc="04070005" w:tentative="1">
      <w:start w:val="1"/>
      <w:numFmt w:val="bullet"/>
      <w:lvlText w:val=""/>
      <w:lvlJc w:val="left"/>
      <w:pPr>
        <w:ind w:left="6793" w:hanging="360"/>
      </w:pPr>
      <w:rPr>
        <w:rFonts w:ascii="Wingdings" w:hAnsi="Wingdings" w:hint="default"/>
      </w:rPr>
    </w:lvl>
  </w:abstractNum>
  <w:abstractNum w:abstractNumId="64" w15:restartNumberingAfterBreak="0">
    <w:nsid w:val="44053F0C"/>
    <w:multiLevelType w:val="hybridMultilevel"/>
    <w:tmpl w:val="C58AEF4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451027B7"/>
    <w:multiLevelType w:val="hybridMultilevel"/>
    <w:tmpl w:val="57F2582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6" w15:restartNumberingAfterBreak="0">
    <w:nsid w:val="45EA5378"/>
    <w:multiLevelType w:val="multilevel"/>
    <w:tmpl w:val="E73EBA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7" w15:restartNumberingAfterBreak="0">
    <w:nsid w:val="49767175"/>
    <w:multiLevelType w:val="hybridMultilevel"/>
    <w:tmpl w:val="E2ECFF0C"/>
    <w:lvl w:ilvl="0" w:tplc="7A521A22">
      <w:numFmt w:val="bullet"/>
      <w:lvlText w:val="-"/>
      <w:lvlJc w:val="left"/>
      <w:pPr>
        <w:ind w:left="1080" w:hanging="360"/>
      </w:pPr>
      <w:rPr>
        <w:rFonts w:ascii="Calibri" w:eastAsia="Calibri" w:hAnsi="Calibri" w:cs="Times New Roman"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8" w15:restartNumberingAfterBreak="0">
    <w:nsid w:val="49771B6C"/>
    <w:multiLevelType w:val="multilevel"/>
    <w:tmpl w:val="86C6DAD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9" w15:restartNumberingAfterBreak="0">
    <w:nsid w:val="497D7FDE"/>
    <w:multiLevelType w:val="hybridMultilevel"/>
    <w:tmpl w:val="9CA02D8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4F6F261F"/>
    <w:multiLevelType w:val="hybridMultilevel"/>
    <w:tmpl w:val="7AF22D8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1" w15:restartNumberingAfterBreak="0">
    <w:nsid w:val="51184915"/>
    <w:multiLevelType w:val="hybridMultilevel"/>
    <w:tmpl w:val="D7B8275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2" w15:restartNumberingAfterBreak="0">
    <w:nsid w:val="51CE19BF"/>
    <w:multiLevelType w:val="hybridMultilevel"/>
    <w:tmpl w:val="B4A6FA0E"/>
    <w:lvl w:ilvl="0" w:tplc="7A521A22">
      <w:numFmt w:val="bullet"/>
      <w:lvlText w:val="-"/>
      <w:lvlJc w:val="left"/>
      <w:pPr>
        <w:ind w:left="36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3" w15:restartNumberingAfterBreak="0">
    <w:nsid w:val="5254306A"/>
    <w:multiLevelType w:val="hybridMultilevel"/>
    <w:tmpl w:val="FC109B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533D0AAE"/>
    <w:multiLevelType w:val="hybridMultilevel"/>
    <w:tmpl w:val="E3F27108"/>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75" w15:restartNumberingAfterBreak="0">
    <w:nsid w:val="53633C5B"/>
    <w:multiLevelType w:val="hybridMultilevel"/>
    <w:tmpl w:val="B142E466"/>
    <w:lvl w:ilvl="0" w:tplc="A726E2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569F5277"/>
    <w:multiLevelType w:val="hybridMultilevel"/>
    <w:tmpl w:val="D4FA3CEE"/>
    <w:lvl w:ilvl="0" w:tplc="C18813A2">
      <w:numFmt w:val="bullet"/>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7" w15:restartNumberingAfterBreak="0">
    <w:nsid w:val="5793678D"/>
    <w:multiLevelType w:val="hybridMultilevel"/>
    <w:tmpl w:val="BC488CE8"/>
    <w:lvl w:ilvl="0" w:tplc="0407000D">
      <w:start w:val="1"/>
      <w:numFmt w:val="bullet"/>
      <w:lvlText w:val=""/>
      <w:lvlJc w:val="left"/>
      <w:pPr>
        <w:ind w:left="720" w:hanging="360"/>
      </w:pPr>
      <w:rPr>
        <w:rFonts w:ascii="Wingdings" w:hAnsi="Wingdings"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8" w15:restartNumberingAfterBreak="0">
    <w:nsid w:val="58B02200"/>
    <w:multiLevelType w:val="hybridMultilevel"/>
    <w:tmpl w:val="0A5CCB6C"/>
    <w:lvl w:ilvl="0" w:tplc="8466C4C6">
      <w:start w:val="1"/>
      <w:numFmt w:val="bullet"/>
      <w:pStyle w:val="Bulletpointenumerationlongue"/>
      <w:lvlText w:val="•"/>
      <w:lvlJc w:val="left"/>
      <w:pPr>
        <w:tabs>
          <w:tab w:val="num" w:pos="720"/>
        </w:tabs>
        <w:ind w:left="720" w:hanging="360"/>
      </w:pPr>
      <w:rPr>
        <w:rFonts w:ascii="Arial" w:hAnsi="Arial" w:hint="default"/>
      </w:rPr>
    </w:lvl>
    <w:lvl w:ilvl="1" w:tplc="F942F254">
      <w:start w:val="2"/>
      <w:numFmt w:val="bullet"/>
      <w:lvlText w:val="-"/>
      <w:lvlJc w:val="left"/>
      <w:pPr>
        <w:tabs>
          <w:tab w:val="num" w:pos="1440"/>
        </w:tabs>
        <w:ind w:left="1440" w:hanging="360"/>
      </w:pPr>
      <w:rPr>
        <w:rFonts w:ascii="Calibri" w:eastAsia="Calibri" w:hAnsi="Calibri" w:cs="Times New Roman" w:hint="default"/>
      </w:rPr>
    </w:lvl>
    <w:lvl w:ilvl="2" w:tplc="C0C24898" w:tentative="1">
      <w:start w:val="1"/>
      <w:numFmt w:val="bullet"/>
      <w:lvlText w:val="•"/>
      <w:lvlJc w:val="left"/>
      <w:pPr>
        <w:tabs>
          <w:tab w:val="num" w:pos="2160"/>
        </w:tabs>
        <w:ind w:left="2160" w:hanging="360"/>
      </w:pPr>
      <w:rPr>
        <w:rFonts w:ascii="Arial" w:hAnsi="Arial" w:hint="default"/>
      </w:rPr>
    </w:lvl>
    <w:lvl w:ilvl="3" w:tplc="7F321D1C" w:tentative="1">
      <w:start w:val="1"/>
      <w:numFmt w:val="bullet"/>
      <w:lvlText w:val="•"/>
      <w:lvlJc w:val="left"/>
      <w:pPr>
        <w:tabs>
          <w:tab w:val="num" w:pos="2880"/>
        </w:tabs>
        <w:ind w:left="2880" w:hanging="360"/>
      </w:pPr>
      <w:rPr>
        <w:rFonts w:ascii="Arial" w:hAnsi="Arial" w:hint="default"/>
      </w:rPr>
    </w:lvl>
    <w:lvl w:ilvl="4" w:tplc="1326E80A" w:tentative="1">
      <w:start w:val="1"/>
      <w:numFmt w:val="bullet"/>
      <w:lvlText w:val="•"/>
      <w:lvlJc w:val="left"/>
      <w:pPr>
        <w:tabs>
          <w:tab w:val="num" w:pos="3600"/>
        </w:tabs>
        <w:ind w:left="3600" w:hanging="360"/>
      </w:pPr>
      <w:rPr>
        <w:rFonts w:ascii="Arial" w:hAnsi="Arial" w:hint="default"/>
      </w:rPr>
    </w:lvl>
    <w:lvl w:ilvl="5" w:tplc="548E3BD2" w:tentative="1">
      <w:start w:val="1"/>
      <w:numFmt w:val="bullet"/>
      <w:lvlText w:val="•"/>
      <w:lvlJc w:val="left"/>
      <w:pPr>
        <w:tabs>
          <w:tab w:val="num" w:pos="4320"/>
        </w:tabs>
        <w:ind w:left="4320" w:hanging="360"/>
      </w:pPr>
      <w:rPr>
        <w:rFonts w:ascii="Arial" w:hAnsi="Arial" w:hint="default"/>
      </w:rPr>
    </w:lvl>
    <w:lvl w:ilvl="6" w:tplc="6F6E490A" w:tentative="1">
      <w:start w:val="1"/>
      <w:numFmt w:val="bullet"/>
      <w:lvlText w:val="•"/>
      <w:lvlJc w:val="left"/>
      <w:pPr>
        <w:tabs>
          <w:tab w:val="num" w:pos="5040"/>
        </w:tabs>
        <w:ind w:left="5040" w:hanging="360"/>
      </w:pPr>
      <w:rPr>
        <w:rFonts w:ascii="Arial" w:hAnsi="Arial" w:hint="default"/>
      </w:rPr>
    </w:lvl>
    <w:lvl w:ilvl="7" w:tplc="9D101930" w:tentative="1">
      <w:start w:val="1"/>
      <w:numFmt w:val="bullet"/>
      <w:lvlText w:val="•"/>
      <w:lvlJc w:val="left"/>
      <w:pPr>
        <w:tabs>
          <w:tab w:val="num" w:pos="5760"/>
        </w:tabs>
        <w:ind w:left="5760" w:hanging="360"/>
      </w:pPr>
      <w:rPr>
        <w:rFonts w:ascii="Arial" w:hAnsi="Arial" w:hint="default"/>
      </w:rPr>
    </w:lvl>
    <w:lvl w:ilvl="8" w:tplc="8F58A210"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59210040"/>
    <w:multiLevelType w:val="hybridMultilevel"/>
    <w:tmpl w:val="9432AD8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0" w15:restartNumberingAfterBreak="0">
    <w:nsid w:val="5A8F667F"/>
    <w:multiLevelType w:val="hybridMultilevel"/>
    <w:tmpl w:val="3AAC3E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1" w15:restartNumberingAfterBreak="0">
    <w:nsid w:val="5D9D0CFA"/>
    <w:multiLevelType w:val="hybridMultilevel"/>
    <w:tmpl w:val="1A42C3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2" w15:restartNumberingAfterBreak="0">
    <w:nsid w:val="5EC02A2E"/>
    <w:multiLevelType w:val="hybridMultilevel"/>
    <w:tmpl w:val="0CBCCC78"/>
    <w:lvl w:ilvl="0" w:tplc="CEB6ADBC">
      <w:start w:val="2"/>
      <w:numFmt w:val="bullet"/>
      <w:pStyle w:val="Listepuces3"/>
      <w:lvlText w:val="-"/>
      <w:lvlJc w:val="left"/>
      <w:pPr>
        <w:ind w:left="720" w:hanging="360"/>
      </w:pPr>
      <w:rPr>
        <w:rFonts w:ascii="Calibri" w:eastAsia="Calibri" w:hAnsi="Calibri"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3" w15:restartNumberingAfterBreak="0">
    <w:nsid w:val="604E5623"/>
    <w:multiLevelType w:val="hybridMultilevel"/>
    <w:tmpl w:val="0BA28E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4" w15:restartNumberingAfterBreak="0">
    <w:nsid w:val="60757FEC"/>
    <w:multiLevelType w:val="hybridMultilevel"/>
    <w:tmpl w:val="5F303F66"/>
    <w:lvl w:ilvl="0" w:tplc="8F5EA5A2">
      <w:start w:val="1"/>
      <w:numFmt w:val="bullet"/>
      <w:lvlText w:val=""/>
      <w:lvlJc w:val="left"/>
      <w:pPr>
        <w:ind w:left="360" w:hanging="360"/>
      </w:pPr>
      <w:rPr>
        <w:rFonts w:ascii="Symbol" w:hAnsi="Symbol" w:hint="default"/>
      </w:rPr>
    </w:lvl>
    <w:lvl w:ilvl="1" w:tplc="C25236FA">
      <w:start w:val="1"/>
      <w:numFmt w:val="bullet"/>
      <w:lvlText w:val="o"/>
      <w:lvlJc w:val="left"/>
      <w:pPr>
        <w:ind w:left="1440" w:hanging="360"/>
      </w:pPr>
      <w:rPr>
        <w:rFonts w:ascii="Courier New" w:hAnsi="Courier New" w:hint="default"/>
      </w:rPr>
    </w:lvl>
    <w:lvl w:ilvl="2" w:tplc="9E8E3DC2">
      <w:start w:val="1"/>
      <w:numFmt w:val="bullet"/>
      <w:lvlText w:val=""/>
      <w:lvlJc w:val="left"/>
      <w:pPr>
        <w:ind w:left="2160" w:hanging="360"/>
      </w:pPr>
      <w:rPr>
        <w:rFonts w:ascii="Wingdings" w:hAnsi="Wingdings" w:hint="default"/>
      </w:rPr>
    </w:lvl>
    <w:lvl w:ilvl="3" w:tplc="92B468E0">
      <w:start w:val="1"/>
      <w:numFmt w:val="bullet"/>
      <w:lvlText w:val=""/>
      <w:lvlJc w:val="left"/>
      <w:pPr>
        <w:ind w:left="2880" w:hanging="360"/>
      </w:pPr>
      <w:rPr>
        <w:rFonts w:ascii="Symbol" w:hAnsi="Symbol" w:hint="default"/>
      </w:rPr>
    </w:lvl>
    <w:lvl w:ilvl="4" w:tplc="C54EFCF0">
      <w:start w:val="1"/>
      <w:numFmt w:val="bullet"/>
      <w:lvlText w:val="o"/>
      <w:lvlJc w:val="left"/>
      <w:pPr>
        <w:ind w:left="3600" w:hanging="360"/>
      </w:pPr>
      <w:rPr>
        <w:rFonts w:ascii="Courier New" w:hAnsi="Courier New" w:hint="default"/>
      </w:rPr>
    </w:lvl>
    <w:lvl w:ilvl="5" w:tplc="361ACC80">
      <w:start w:val="1"/>
      <w:numFmt w:val="bullet"/>
      <w:lvlText w:val=""/>
      <w:lvlJc w:val="left"/>
      <w:pPr>
        <w:ind w:left="4320" w:hanging="360"/>
      </w:pPr>
      <w:rPr>
        <w:rFonts w:ascii="Wingdings" w:hAnsi="Wingdings" w:hint="default"/>
      </w:rPr>
    </w:lvl>
    <w:lvl w:ilvl="6" w:tplc="F84AE400">
      <w:start w:val="1"/>
      <w:numFmt w:val="bullet"/>
      <w:lvlText w:val=""/>
      <w:lvlJc w:val="left"/>
      <w:pPr>
        <w:ind w:left="5040" w:hanging="360"/>
      </w:pPr>
      <w:rPr>
        <w:rFonts w:ascii="Symbol" w:hAnsi="Symbol" w:hint="default"/>
      </w:rPr>
    </w:lvl>
    <w:lvl w:ilvl="7" w:tplc="60F64DC8">
      <w:start w:val="1"/>
      <w:numFmt w:val="bullet"/>
      <w:lvlText w:val="o"/>
      <w:lvlJc w:val="left"/>
      <w:pPr>
        <w:ind w:left="5760" w:hanging="360"/>
      </w:pPr>
      <w:rPr>
        <w:rFonts w:ascii="Courier New" w:hAnsi="Courier New" w:hint="default"/>
      </w:rPr>
    </w:lvl>
    <w:lvl w:ilvl="8" w:tplc="85020E14">
      <w:start w:val="1"/>
      <w:numFmt w:val="bullet"/>
      <w:lvlText w:val=""/>
      <w:lvlJc w:val="left"/>
      <w:pPr>
        <w:ind w:left="6480" w:hanging="360"/>
      </w:pPr>
      <w:rPr>
        <w:rFonts w:ascii="Wingdings" w:hAnsi="Wingdings" w:hint="default"/>
      </w:rPr>
    </w:lvl>
  </w:abstractNum>
  <w:abstractNum w:abstractNumId="85" w15:restartNumberingAfterBreak="0">
    <w:nsid w:val="60D804E0"/>
    <w:multiLevelType w:val="hybridMultilevel"/>
    <w:tmpl w:val="4A20FD3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6" w15:restartNumberingAfterBreak="0">
    <w:nsid w:val="61930E84"/>
    <w:multiLevelType w:val="multilevel"/>
    <w:tmpl w:val="0F6ABE3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7" w15:restartNumberingAfterBreak="0">
    <w:nsid w:val="61C76014"/>
    <w:multiLevelType w:val="hybridMultilevel"/>
    <w:tmpl w:val="C916F050"/>
    <w:lvl w:ilvl="0" w:tplc="C060D0BA">
      <w:start w:val="1"/>
      <w:numFmt w:val="bullet"/>
      <w:pStyle w:val="Listepuces"/>
      <w:lvlText w:val=""/>
      <w:lvlJc w:val="left"/>
      <w:pPr>
        <w:ind w:left="36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8" w15:restartNumberingAfterBreak="0">
    <w:nsid w:val="623B4357"/>
    <w:multiLevelType w:val="multilevel"/>
    <w:tmpl w:val="364C7E3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9" w15:restartNumberingAfterBreak="0">
    <w:nsid w:val="645F5657"/>
    <w:multiLevelType w:val="multilevel"/>
    <w:tmpl w:val="35C67FB8"/>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0" w15:restartNumberingAfterBreak="0">
    <w:nsid w:val="6FB07F6A"/>
    <w:multiLevelType w:val="multilevel"/>
    <w:tmpl w:val="D168039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1" w15:restartNumberingAfterBreak="0">
    <w:nsid w:val="71593AA8"/>
    <w:multiLevelType w:val="hybridMultilevel"/>
    <w:tmpl w:val="46F6C510"/>
    <w:lvl w:ilvl="0" w:tplc="10070001">
      <w:start w:val="1"/>
      <w:numFmt w:val="bullet"/>
      <w:lvlText w:val=""/>
      <w:lvlJc w:val="left"/>
      <w:pPr>
        <w:ind w:left="360" w:hanging="360"/>
      </w:pPr>
      <w:rPr>
        <w:rFonts w:ascii="Symbol" w:hAnsi="Symbol" w:hint="default"/>
      </w:rPr>
    </w:lvl>
    <w:lvl w:ilvl="1" w:tplc="10070003" w:tentative="1">
      <w:start w:val="1"/>
      <w:numFmt w:val="bullet"/>
      <w:lvlText w:val="o"/>
      <w:lvlJc w:val="left"/>
      <w:pPr>
        <w:ind w:left="1080" w:hanging="360"/>
      </w:pPr>
      <w:rPr>
        <w:rFonts w:ascii="Courier New" w:hAnsi="Courier New" w:cs="Courier New" w:hint="default"/>
      </w:rPr>
    </w:lvl>
    <w:lvl w:ilvl="2" w:tplc="10070005" w:tentative="1">
      <w:start w:val="1"/>
      <w:numFmt w:val="bullet"/>
      <w:lvlText w:val=""/>
      <w:lvlJc w:val="left"/>
      <w:pPr>
        <w:ind w:left="1800" w:hanging="360"/>
      </w:pPr>
      <w:rPr>
        <w:rFonts w:ascii="Wingdings" w:hAnsi="Wingdings" w:hint="default"/>
      </w:rPr>
    </w:lvl>
    <w:lvl w:ilvl="3" w:tplc="10070001" w:tentative="1">
      <w:start w:val="1"/>
      <w:numFmt w:val="bullet"/>
      <w:lvlText w:val=""/>
      <w:lvlJc w:val="left"/>
      <w:pPr>
        <w:ind w:left="2520" w:hanging="360"/>
      </w:pPr>
      <w:rPr>
        <w:rFonts w:ascii="Symbol" w:hAnsi="Symbol" w:hint="default"/>
      </w:rPr>
    </w:lvl>
    <w:lvl w:ilvl="4" w:tplc="10070003" w:tentative="1">
      <w:start w:val="1"/>
      <w:numFmt w:val="bullet"/>
      <w:lvlText w:val="o"/>
      <w:lvlJc w:val="left"/>
      <w:pPr>
        <w:ind w:left="3240" w:hanging="360"/>
      </w:pPr>
      <w:rPr>
        <w:rFonts w:ascii="Courier New" w:hAnsi="Courier New" w:cs="Courier New" w:hint="default"/>
      </w:rPr>
    </w:lvl>
    <w:lvl w:ilvl="5" w:tplc="10070005" w:tentative="1">
      <w:start w:val="1"/>
      <w:numFmt w:val="bullet"/>
      <w:lvlText w:val=""/>
      <w:lvlJc w:val="left"/>
      <w:pPr>
        <w:ind w:left="3960" w:hanging="360"/>
      </w:pPr>
      <w:rPr>
        <w:rFonts w:ascii="Wingdings" w:hAnsi="Wingdings" w:hint="default"/>
      </w:rPr>
    </w:lvl>
    <w:lvl w:ilvl="6" w:tplc="10070001" w:tentative="1">
      <w:start w:val="1"/>
      <w:numFmt w:val="bullet"/>
      <w:lvlText w:val=""/>
      <w:lvlJc w:val="left"/>
      <w:pPr>
        <w:ind w:left="4680" w:hanging="360"/>
      </w:pPr>
      <w:rPr>
        <w:rFonts w:ascii="Symbol" w:hAnsi="Symbol" w:hint="default"/>
      </w:rPr>
    </w:lvl>
    <w:lvl w:ilvl="7" w:tplc="10070003" w:tentative="1">
      <w:start w:val="1"/>
      <w:numFmt w:val="bullet"/>
      <w:lvlText w:val="o"/>
      <w:lvlJc w:val="left"/>
      <w:pPr>
        <w:ind w:left="5400" w:hanging="360"/>
      </w:pPr>
      <w:rPr>
        <w:rFonts w:ascii="Courier New" w:hAnsi="Courier New" w:cs="Courier New" w:hint="default"/>
      </w:rPr>
    </w:lvl>
    <w:lvl w:ilvl="8" w:tplc="10070005" w:tentative="1">
      <w:start w:val="1"/>
      <w:numFmt w:val="bullet"/>
      <w:lvlText w:val=""/>
      <w:lvlJc w:val="left"/>
      <w:pPr>
        <w:ind w:left="6120" w:hanging="360"/>
      </w:pPr>
      <w:rPr>
        <w:rFonts w:ascii="Wingdings" w:hAnsi="Wingdings" w:hint="default"/>
      </w:rPr>
    </w:lvl>
  </w:abstractNum>
  <w:abstractNum w:abstractNumId="92" w15:restartNumberingAfterBreak="0">
    <w:nsid w:val="733F1417"/>
    <w:multiLevelType w:val="hybridMultilevel"/>
    <w:tmpl w:val="E3189DEC"/>
    <w:lvl w:ilvl="0" w:tplc="10070001">
      <w:start w:val="1"/>
      <w:numFmt w:val="bullet"/>
      <w:lvlText w:val=""/>
      <w:lvlJc w:val="left"/>
      <w:pPr>
        <w:ind w:left="360" w:hanging="360"/>
      </w:pPr>
      <w:rPr>
        <w:rFonts w:ascii="Symbol" w:hAnsi="Symbol" w:hint="default"/>
      </w:rPr>
    </w:lvl>
    <w:lvl w:ilvl="1" w:tplc="10070003">
      <w:start w:val="1"/>
      <w:numFmt w:val="bullet"/>
      <w:lvlText w:val="o"/>
      <w:lvlJc w:val="left"/>
      <w:pPr>
        <w:ind w:left="1080" w:hanging="360"/>
      </w:pPr>
      <w:rPr>
        <w:rFonts w:ascii="Courier New" w:hAnsi="Courier New" w:cs="Courier New" w:hint="default"/>
      </w:rPr>
    </w:lvl>
    <w:lvl w:ilvl="2" w:tplc="10070005" w:tentative="1">
      <w:start w:val="1"/>
      <w:numFmt w:val="bullet"/>
      <w:lvlText w:val=""/>
      <w:lvlJc w:val="left"/>
      <w:pPr>
        <w:ind w:left="1800" w:hanging="360"/>
      </w:pPr>
      <w:rPr>
        <w:rFonts w:ascii="Wingdings" w:hAnsi="Wingdings" w:hint="default"/>
      </w:rPr>
    </w:lvl>
    <w:lvl w:ilvl="3" w:tplc="10070001" w:tentative="1">
      <w:start w:val="1"/>
      <w:numFmt w:val="bullet"/>
      <w:lvlText w:val=""/>
      <w:lvlJc w:val="left"/>
      <w:pPr>
        <w:ind w:left="2520" w:hanging="360"/>
      </w:pPr>
      <w:rPr>
        <w:rFonts w:ascii="Symbol" w:hAnsi="Symbol" w:hint="default"/>
      </w:rPr>
    </w:lvl>
    <w:lvl w:ilvl="4" w:tplc="10070003" w:tentative="1">
      <w:start w:val="1"/>
      <w:numFmt w:val="bullet"/>
      <w:lvlText w:val="o"/>
      <w:lvlJc w:val="left"/>
      <w:pPr>
        <w:ind w:left="3240" w:hanging="360"/>
      </w:pPr>
      <w:rPr>
        <w:rFonts w:ascii="Courier New" w:hAnsi="Courier New" w:cs="Courier New" w:hint="default"/>
      </w:rPr>
    </w:lvl>
    <w:lvl w:ilvl="5" w:tplc="10070005" w:tentative="1">
      <w:start w:val="1"/>
      <w:numFmt w:val="bullet"/>
      <w:lvlText w:val=""/>
      <w:lvlJc w:val="left"/>
      <w:pPr>
        <w:ind w:left="3960" w:hanging="360"/>
      </w:pPr>
      <w:rPr>
        <w:rFonts w:ascii="Wingdings" w:hAnsi="Wingdings" w:hint="default"/>
      </w:rPr>
    </w:lvl>
    <w:lvl w:ilvl="6" w:tplc="10070001" w:tentative="1">
      <w:start w:val="1"/>
      <w:numFmt w:val="bullet"/>
      <w:lvlText w:val=""/>
      <w:lvlJc w:val="left"/>
      <w:pPr>
        <w:ind w:left="4680" w:hanging="360"/>
      </w:pPr>
      <w:rPr>
        <w:rFonts w:ascii="Symbol" w:hAnsi="Symbol" w:hint="default"/>
      </w:rPr>
    </w:lvl>
    <w:lvl w:ilvl="7" w:tplc="10070003" w:tentative="1">
      <w:start w:val="1"/>
      <w:numFmt w:val="bullet"/>
      <w:lvlText w:val="o"/>
      <w:lvlJc w:val="left"/>
      <w:pPr>
        <w:ind w:left="5400" w:hanging="360"/>
      </w:pPr>
      <w:rPr>
        <w:rFonts w:ascii="Courier New" w:hAnsi="Courier New" w:cs="Courier New" w:hint="default"/>
      </w:rPr>
    </w:lvl>
    <w:lvl w:ilvl="8" w:tplc="10070005" w:tentative="1">
      <w:start w:val="1"/>
      <w:numFmt w:val="bullet"/>
      <w:lvlText w:val=""/>
      <w:lvlJc w:val="left"/>
      <w:pPr>
        <w:ind w:left="6120" w:hanging="360"/>
      </w:pPr>
      <w:rPr>
        <w:rFonts w:ascii="Wingdings" w:hAnsi="Wingdings" w:hint="default"/>
      </w:rPr>
    </w:lvl>
  </w:abstractNum>
  <w:abstractNum w:abstractNumId="93" w15:restartNumberingAfterBreak="0">
    <w:nsid w:val="734B51A8"/>
    <w:multiLevelType w:val="hybridMultilevel"/>
    <w:tmpl w:val="2494A7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4" w15:restartNumberingAfterBreak="0">
    <w:nsid w:val="73BF334A"/>
    <w:multiLevelType w:val="hybridMultilevel"/>
    <w:tmpl w:val="5C7A1D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5" w15:restartNumberingAfterBreak="0">
    <w:nsid w:val="751F6B05"/>
    <w:multiLevelType w:val="hybridMultilevel"/>
    <w:tmpl w:val="FCD669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6" w15:restartNumberingAfterBreak="0">
    <w:nsid w:val="78565611"/>
    <w:multiLevelType w:val="hybridMultilevel"/>
    <w:tmpl w:val="3E10718E"/>
    <w:lvl w:ilvl="0" w:tplc="10070001">
      <w:start w:val="1"/>
      <w:numFmt w:val="bullet"/>
      <w:lvlText w:val=""/>
      <w:lvlJc w:val="left"/>
      <w:pPr>
        <w:ind w:left="720" w:hanging="360"/>
      </w:pPr>
      <w:rPr>
        <w:rFonts w:ascii="Symbol" w:hAnsi="Symbol" w:hint="default"/>
      </w:rPr>
    </w:lvl>
    <w:lvl w:ilvl="1" w:tplc="10070003" w:tentative="1">
      <w:start w:val="1"/>
      <w:numFmt w:val="bullet"/>
      <w:lvlText w:val="o"/>
      <w:lvlJc w:val="left"/>
      <w:pPr>
        <w:ind w:left="1440" w:hanging="360"/>
      </w:pPr>
      <w:rPr>
        <w:rFonts w:ascii="Courier New" w:hAnsi="Courier New" w:cs="Courier New" w:hint="default"/>
      </w:rPr>
    </w:lvl>
    <w:lvl w:ilvl="2" w:tplc="10070005" w:tentative="1">
      <w:start w:val="1"/>
      <w:numFmt w:val="bullet"/>
      <w:lvlText w:val=""/>
      <w:lvlJc w:val="left"/>
      <w:pPr>
        <w:ind w:left="2160" w:hanging="360"/>
      </w:pPr>
      <w:rPr>
        <w:rFonts w:ascii="Wingdings" w:hAnsi="Wingdings" w:hint="default"/>
      </w:rPr>
    </w:lvl>
    <w:lvl w:ilvl="3" w:tplc="10070001" w:tentative="1">
      <w:start w:val="1"/>
      <w:numFmt w:val="bullet"/>
      <w:lvlText w:val=""/>
      <w:lvlJc w:val="left"/>
      <w:pPr>
        <w:ind w:left="2880" w:hanging="360"/>
      </w:pPr>
      <w:rPr>
        <w:rFonts w:ascii="Symbol" w:hAnsi="Symbol" w:hint="default"/>
      </w:rPr>
    </w:lvl>
    <w:lvl w:ilvl="4" w:tplc="10070003" w:tentative="1">
      <w:start w:val="1"/>
      <w:numFmt w:val="bullet"/>
      <w:lvlText w:val="o"/>
      <w:lvlJc w:val="left"/>
      <w:pPr>
        <w:ind w:left="3600" w:hanging="360"/>
      </w:pPr>
      <w:rPr>
        <w:rFonts w:ascii="Courier New" w:hAnsi="Courier New" w:cs="Courier New" w:hint="default"/>
      </w:rPr>
    </w:lvl>
    <w:lvl w:ilvl="5" w:tplc="10070005" w:tentative="1">
      <w:start w:val="1"/>
      <w:numFmt w:val="bullet"/>
      <w:lvlText w:val=""/>
      <w:lvlJc w:val="left"/>
      <w:pPr>
        <w:ind w:left="4320" w:hanging="360"/>
      </w:pPr>
      <w:rPr>
        <w:rFonts w:ascii="Wingdings" w:hAnsi="Wingdings" w:hint="default"/>
      </w:rPr>
    </w:lvl>
    <w:lvl w:ilvl="6" w:tplc="10070001" w:tentative="1">
      <w:start w:val="1"/>
      <w:numFmt w:val="bullet"/>
      <w:lvlText w:val=""/>
      <w:lvlJc w:val="left"/>
      <w:pPr>
        <w:ind w:left="5040" w:hanging="360"/>
      </w:pPr>
      <w:rPr>
        <w:rFonts w:ascii="Symbol" w:hAnsi="Symbol" w:hint="default"/>
      </w:rPr>
    </w:lvl>
    <w:lvl w:ilvl="7" w:tplc="10070003" w:tentative="1">
      <w:start w:val="1"/>
      <w:numFmt w:val="bullet"/>
      <w:lvlText w:val="o"/>
      <w:lvlJc w:val="left"/>
      <w:pPr>
        <w:ind w:left="5760" w:hanging="360"/>
      </w:pPr>
      <w:rPr>
        <w:rFonts w:ascii="Courier New" w:hAnsi="Courier New" w:cs="Courier New" w:hint="default"/>
      </w:rPr>
    </w:lvl>
    <w:lvl w:ilvl="8" w:tplc="10070005" w:tentative="1">
      <w:start w:val="1"/>
      <w:numFmt w:val="bullet"/>
      <w:lvlText w:val=""/>
      <w:lvlJc w:val="left"/>
      <w:pPr>
        <w:ind w:left="6480" w:hanging="360"/>
      </w:pPr>
      <w:rPr>
        <w:rFonts w:ascii="Wingdings" w:hAnsi="Wingdings" w:hint="default"/>
      </w:rPr>
    </w:lvl>
  </w:abstractNum>
  <w:abstractNum w:abstractNumId="97" w15:restartNumberingAfterBreak="0">
    <w:nsid w:val="78651B51"/>
    <w:multiLevelType w:val="multilevel"/>
    <w:tmpl w:val="498AC82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8" w15:restartNumberingAfterBreak="0">
    <w:nsid w:val="786D4742"/>
    <w:multiLevelType w:val="hybridMultilevel"/>
    <w:tmpl w:val="CAC2013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9" w15:restartNumberingAfterBreak="0">
    <w:nsid w:val="78D97FCA"/>
    <w:multiLevelType w:val="hybridMultilevel"/>
    <w:tmpl w:val="43CA105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79F44737"/>
    <w:multiLevelType w:val="hybridMultilevel"/>
    <w:tmpl w:val="751049CA"/>
    <w:lvl w:ilvl="0" w:tplc="080C0001">
      <w:start w:val="1"/>
      <w:numFmt w:val="bullet"/>
      <w:lvlText w:val=""/>
      <w:lvlJc w:val="left"/>
      <w:pPr>
        <w:ind w:left="774" w:hanging="360"/>
      </w:pPr>
      <w:rPr>
        <w:rFonts w:ascii="Symbol" w:hAnsi="Symbol" w:hint="default"/>
      </w:rPr>
    </w:lvl>
    <w:lvl w:ilvl="1" w:tplc="080C0003" w:tentative="1">
      <w:start w:val="1"/>
      <w:numFmt w:val="bullet"/>
      <w:lvlText w:val="o"/>
      <w:lvlJc w:val="left"/>
      <w:pPr>
        <w:ind w:left="1494" w:hanging="360"/>
      </w:pPr>
      <w:rPr>
        <w:rFonts w:ascii="Courier New" w:hAnsi="Courier New" w:cs="Courier New" w:hint="default"/>
      </w:rPr>
    </w:lvl>
    <w:lvl w:ilvl="2" w:tplc="080C0005" w:tentative="1">
      <w:start w:val="1"/>
      <w:numFmt w:val="bullet"/>
      <w:lvlText w:val=""/>
      <w:lvlJc w:val="left"/>
      <w:pPr>
        <w:ind w:left="2214" w:hanging="360"/>
      </w:pPr>
      <w:rPr>
        <w:rFonts w:ascii="Wingdings" w:hAnsi="Wingdings" w:hint="default"/>
      </w:rPr>
    </w:lvl>
    <w:lvl w:ilvl="3" w:tplc="080C0001" w:tentative="1">
      <w:start w:val="1"/>
      <w:numFmt w:val="bullet"/>
      <w:lvlText w:val=""/>
      <w:lvlJc w:val="left"/>
      <w:pPr>
        <w:ind w:left="2934" w:hanging="360"/>
      </w:pPr>
      <w:rPr>
        <w:rFonts w:ascii="Symbol" w:hAnsi="Symbol" w:hint="default"/>
      </w:rPr>
    </w:lvl>
    <w:lvl w:ilvl="4" w:tplc="080C0003" w:tentative="1">
      <w:start w:val="1"/>
      <w:numFmt w:val="bullet"/>
      <w:lvlText w:val="o"/>
      <w:lvlJc w:val="left"/>
      <w:pPr>
        <w:ind w:left="3654" w:hanging="360"/>
      </w:pPr>
      <w:rPr>
        <w:rFonts w:ascii="Courier New" w:hAnsi="Courier New" w:cs="Courier New" w:hint="default"/>
      </w:rPr>
    </w:lvl>
    <w:lvl w:ilvl="5" w:tplc="080C0005" w:tentative="1">
      <w:start w:val="1"/>
      <w:numFmt w:val="bullet"/>
      <w:lvlText w:val=""/>
      <w:lvlJc w:val="left"/>
      <w:pPr>
        <w:ind w:left="4374" w:hanging="360"/>
      </w:pPr>
      <w:rPr>
        <w:rFonts w:ascii="Wingdings" w:hAnsi="Wingdings" w:hint="default"/>
      </w:rPr>
    </w:lvl>
    <w:lvl w:ilvl="6" w:tplc="080C0001" w:tentative="1">
      <w:start w:val="1"/>
      <w:numFmt w:val="bullet"/>
      <w:lvlText w:val=""/>
      <w:lvlJc w:val="left"/>
      <w:pPr>
        <w:ind w:left="5094" w:hanging="360"/>
      </w:pPr>
      <w:rPr>
        <w:rFonts w:ascii="Symbol" w:hAnsi="Symbol" w:hint="default"/>
      </w:rPr>
    </w:lvl>
    <w:lvl w:ilvl="7" w:tplc="080C0003" w:tentative="1">
      <w:start w:val="1"/>
      <w:numFmt w:val="bullet"/>
      <w:lvlText w:val="o"/>
      <w:lvlJc w:val="left"/>
      <w:pPr>
        <w:ind w:left="5814" w:hanging="360"/>
      </w:pPr>
      <w:rPr>
        <w:rFonts w:ascii="Courier New" w:hAnsi="Courier New" w:cs="Courier New" w:hint="default"/>
      </w:rPr>
    </w:lvl>
    <w:lvl w:ilvl="8" w:tplc="080C0005" w:tentative="1">
      <w:start w:val="1"/>
      <w:numFmt w:val="bullet"/>
      <w:lvlText w:val=""/>
      <w:lvlJc w:val="left"/>
      <w:pPr>
        <w:ind w:left="6534" w:hanging="360"/>
      </w:pPr>
      <w:rPr>
        <w:rFonts w:ascii="Wingdings" w:hAnsi="Wingdings" w:hint="default"/>
      </w:rPr>
    </w:lvl>
  </w:abstractNum>
  <w:abstractNum w:abstractNumId="101" w15:restartNumberingAfterBreak="0">
    <w:nsid w:val="7A9029BC"/>
    <w:multiLevelType w:val="hybridMultilevel"/>
    <w:tmpl w:val="A25062B0"/>
    <w:lvl w:ilvl="0" w:tplc="DE8C5740">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7B332FD1"/>
    <w:multiLevelType w:val="multilevel"/>
    <w:tmpl w:val="298C3620"/>
    <w:lvl w:ilvl="0">
      <w:start w:val="17"/>
      <w:numFmt w:val="bullet"/>
      <w:lvlText w:val="-"/>
      <w:lvlJc w:val="left"/>
      <w:pPr>
        <w:tabs>
          <w:tab w:val="num" w:pos="60"/>
        </w:tabs>
        <w:ind w:left="60" w:hanging="360"/>
      </w:pPr>
      <w:rPr>
        <w:rFonts w:ascii="Calibri" w:eastAsia="Calibri" w:hAnsi="Calibri" w:cs="Times New Roman" w:hint="default"/>
        <w:sz w:val="20"/>
      </w:rPr>
    </w:lvl>
    <w:lvl w:ilvl="1" w:tentative="1">
      <w:start w:val="1"/>
      <w:numFmt w:val="bullet"/>
      <w:lvlText w:val="o"/>
      <w:lvlJc w:val="left"/>
      <w:pPr>
        <w:tabs>
          <w:tab w:val="num" w:pos="780"/>
        </w:tabs>
        <w:ind w:left="780" w:hanging="360"/>
      </w:pPr>
      <w:rPr>
        <w:rFonts w:ascii="Courier New" w:hAnsi="Courier New" w:hint="default"/>
        <w:sz w:val="20"/>
      </w:rPr>
    </w:lvl>
    <w:lvl w:ilvl="2" w:tentative="1">
      <w:start w:val="1"/>
      <w:numFmt w:val="bullet"/>
      <w:lvlText w:val=""/>
      <w:lvlJc w:val="left"/>
      <w:pPr>
        <w:tabs>
          <w:tab w:val="num" w:pos="1500"/>
        </w:tabs>
        <w:ind w:left="1500" w:hanging="360"/>
      </w:pPr>
      <w:rPr>
        <w:rFonts w:ascii="Wingdings" w:hAnsi="Wingdings" w:hint="default"/>
        <w:sz w:val="20"/>
      </w:rPr>
    </w:lvl>
    <w:lvl w:ilvl="3" w:tentative="1">
      <w:start w:val="1"/>
      <w:numFmt w:val="bullet"/>
      <w:lvlText w:val=""/>
      <w:lvlJc w:val="left"/>
      <w:pPr>
        <w:tabs>
          <w:tab w:val="num" w:pos="2220"/>
        </w:tabs>
        <w:ind w:left="2220" w:hanging="360"/>
      </w:pPr>
      <w:rPr>
        <w:rFonts w:ascii="Wingdings" w:hAnsi="Wingdings" w:hint="default"/>
        <w:sz w:val="20"/>
      </w:rPr>
    </w:lvl>
    <w:lvl w:ilvl="4" w:tentative="1">
      <w:start w:val="1"/>
      <w:numFmt w:val="bullet"/>
      <w:lvlText w:val=""/>
      <w:lvlJc w:val="left"/>
      <w:pPr>
        <w:tabs>
          <w:tab w:val="num" w:pos="2940"/>
        </w:tabs>
        <w:ind w:left="2940" w:hanging="360"/>
      </w:pPr>
      <w:rPr>
        <w:rFonts w:ascii="Wingdings" w:hAnsi="Wingdings" w:hint="default"/>
        <w:sz w:val="20"/>
      </w:rPr>
    </w:lvl>
    <w:lvl w:ilvl="5" w:tentative="1">
      <w:start w:val="1"/>
      <w:numFmt w:val="bullet"/>
      <w:lvlText w:val=""/>
      <w:lvlJc w:val="left"/>
      <w:pPr>
        <w:tabs>
          <w:tab w:val="num" w:pos="3660"/>
        </w:tabs>
        <w:ind w:left="3660" w:hanging="360"/>
      </w:pPr>
      <w:rPr>
        <w:rFonts w:ascii="Wingdings" w:hAnsi="Wingdings" w:hint="default"/>
        <w:sz w:val="20"/>
      </w:rPr>
    </w:lvl>
    <w:lvl w:ilvl="6" w:tentative="1">
      <w:start w:val="1"/>
      <w:numFmt w:val="bullet"/>
      <w:lvlText w:val=""/>
      <w:lvlJc w:val="left"/>
      <w:pPr>
        <w:tabs>
          <w:tab w:val="num" w:pos="4380"/>
        </w:tabs>
        <w:ind w:left="4380" w:hanging="360"/>
      </w:pPr>
      <w:rPr>
        <w:rFonts w:ascii="Wingdings" w:hAnsi="Wingdings" w:hint="default"/>
        <w:sz w:val="20"/>
      </w:rPr>
    </w:lvl>
    <w:lvl w:ilvl="7" w:tentative="1">
      <w:start w:val="1"/>
      <w:numFmt w:val="bullet"/>
      <w:lvlText w:val=""/>
      <w:lvlJc w:val="left"/>
      <w:pPr>
        <w:tabs>
          <w:tab w:val="num" w:pos="5100"/>
        </w:tabs>
        <w:ind w:left="5100" w:hanging="360"/>
      </w:pPr>
      <w:rPr>
        <w:rFonts w:ascii="Wingdings" w:hAnsi="Wingdings" w:hint="default"/>
        <w:sz w:val="20"/>
      </w:rPr>
    </w:lvl>
    <w:lvl w:ilvl="8" w:tentative="1">
      <w:start w:val="1"/>
      <w:numFmt w:val="bullet"/>
      <w:lvlText w:val=""/>
      <w:lvlJc w:val="left"/>
      <w:pPr>
        <w:tabs>
          <w:tab w:val="num" w:pos="5820"/>
        </w:tabs>
        <w:ind w:left="5820" w:hanging="360"/>
      </w:pPr>
      <w:rPr>
        <w:rFonts w:ascii="Wingdings" w:hAnsi="Wingdings" w:hint="default"/>
        <w:sz w:val="20"/>
      </w:rPr>
    </w:lvl>
  </w:abstractNum>
  <w:abstractNum w:abstractNumId="103" w15:restartNumberingAfterBreak="0">
    <w:nsid w:val="7BDD1597"/>
    <w:multiLevelType w:val="hybridMultilevel"/>
    <w:tmpl w:val="FDFEB9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4" w15:restartNumberingAfterBreak="0">
    <w:nsid w:val="7C2E4173"/>
    <w:multiLevelType w:val="hybridMultilevel"/>
    <w:tmpl w:val="4DAEA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C5E701F"/>
    <w:multiLevelType w:val="hybridMultilevel"/>
    <w:tmpl w:val="40648FE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6" w15:restartNumberingAfterBreak="0">
    <w:nsid w:val="7D353699"/>
    <w:multiLevelType w:val="hybridMultilevel"/>
    <w:tmpl w:val="7CA08318"/>
    <w:lvl w:ilvl="0" w:tplc="20000001">
      <w:start w:val="1"/>
      <w:numFmt w:val="bullet"/>
      <w:lvlText w:val=""/>
      <w:lvlJc w:val="left"/>
      <w:pPr>
        <w:ind w:left="758" w:hanging="360"/>
      </w:pPr>
      <w:rPr>
        <w:rFonts w:ascii="Symbol" w:hAnsi="Symbol" w:hint="default"/>
      </w:rPr>
    </w:lvl>
    <w:lvl w:ilvl="1" w:tplc="080C0003" w:tentative="1">
      <w:start w:val="1"/>
      <w:numFmt w:val="bullet"/>
      <w:lvlText w:val="o"/>
      <w:lvlJc w:val="left"/>
      <w:pPr>
        <w:ind w:left="1478" w:hanging="360"/>
      </w:pPr>
      <w:rPr>
        <w:rFonts w:ascii="Courier New" w:hAnsi="Courier New" w:cs="Courier New" w:hint="default"/>
      </w:rPr>
    </w:lvl>
    <w:lvl w:ilvl="2" w:tplc="080C0005" w:tentative="1">
      <w:start w:val="1"/>
      <w:numFmt w:val="bullet"/>
      <w:lvlText w:val=""/>
      <w:lvlJc w:val="left"/>
      <w:pPr>
        <w:ind w:left="2198" w:hanging="360"/>
      </w:pPr>
      <w:rPr>
        <w:rFonts w:ascii="Wingdings" w:hAnsi="Wingdings" w:hint="default"/>
      </w:rPr>
    </w:lvl>
    <w:lvl w:ilvl="3" w:tplc="080C0001" w:tentative="1">
      <w:start w:val="1"/>
      <w:numFmt w:val="bullet"/>
      <w:lvlText w:val=""/>
      <w:lvlJc w:val="left"/>
      <w:pPr>
        <w:ind w:left="2918" w:hanging="360"/>
      </w:pPr>
      <w:rPr>
        <w:rFonts w:ascii="Symbol" w:hAnsi="Symbol" w:hint="default"/>
      </w:rPr>
    </w:lvl>
    <w:lvl w:ilvl="4" w:tplc="080C0003" w:tentative="1">
      <w:start w:val="1"/>
      <w:numFmt w:val="bullet"/>
      <w:lvlText w:val="o"/>
      <w:lvlJc w:val="left"/>
      <w:pPr>
        <w:ind w:left="3638" w:hanging="360"/>
      </w:pPr>
      <w:rPr>
        <w:rFonts w:ascii="Courier New" w:hAnsi="Courier New" w:cs="Courier New" w:hint="default"/>
      </w:rPr>
    </w:lvl>
    <w:lvl w:ilvl="5" w:tplc="080C0005" w:tentative="1">
      <w:start w:val="1"/>
      <w:numFmt w:val="bullet"/>
      <w:lvlText w:val=""/>
      <w:lvlJc w:val="left"/>
      <w:pPr>
        <w:ind w:left="4358" w:hanging="360"/>
      </w:pPr>
      <w:rPr>
        <w:rFonts w:ascii="Wingdings" w:hAnsi="Wingdings" w:hint="default"/>
      </w:rPr>
    </w:lvl>
    <w:lvl w:ilvl="6" w:tplc="080C0001" w:tentative="1">
      <w:start w:val="1"/>
      <w:numFmt w:val="bullet"/>
      <w:lvlText w:val=""/>
      <w:lvlJc w:val="left"/>
      <w:pPr>
        <w:ind w:left="5078" w:hanging="360"/>
      </w:pPr>
      <w:rPr>
        <w:rFonts w:ascii="Symbol" w:hAnsi="Symbol" w:hint="default"/>
      </w:rPr>
    </w:lvl>
    <w:lvl w:ilvl="7" w:tplc="080C0003" w:tentative="1">
      <w:start w:val="1"/>
      <w:numFmt w:val="bullet"/>
      <w:lvlText w:val="o"/>
      <w:lvlJc w:val="left"/>
      <w:pPr>
        <w:ind w:left="5798" w:hanging="360"/>
      </w:pPr>
      <w:rPr>
        <w:rFonts w:ascii="Courier New" w:hAnsi="Courier New" w:cs="Courier New" w:hint="default"/>
      </w:rPr>
    </w:lvl>
    <w:lvl w:ilvl="8" w:tplc="080C0005" w:tentative="1">
      <w:start w:val="1"/>
      <w:numFmt w:val="bullet"/>
      <w:lvlText w:val=""/>
      <w:lvlJc w:val="left"/>
      <w:pPr>
        <w:ind w:left="6518" w:hanging="360"/>
      </w:pPr>
      <w:rPr>
        <w:rFonts w:ascii="Wingdings" w:hAnsi="Wingdings" w:hint="default"/>
      </w:rPr>
    </w:lvl>
  </w:abstractNum>
  <w:abstractNum w:abstractNumId="107" w15:restartNumberingAfterBreak="0">
    <w:nsid w:val="7EFA0302"/>
    <w:multiLevelType w:val="hybridMultilevel"/>
    <w:tmpl w:val="37E4A95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503277120">
    <w:abstractNumId w:val="87"/>
  </w:num>
  <w:num w:numId="2" w16cid:durableId="1581524896">
    <w:abstractNumId w:val="11"/>
  </w:num>
  <w:num w:numId="3" w16cid:durableId="392050709">
    <w:abstractNumId w:val="93"/>
  </w:num>
  <w:num w:numId="4" w16cid:durableId="467474585">
    <w:abstractNumId w:val="105"/>
  </w:num>
  <w:num w:numId="5" w16cid:durableId="352074988">
    <w:abstractNumId w:val="83"/>
  </w:num>
  <w:num w:numId="6" w16cid:durableId="1675181107">
    <w:abstractNumId w:val="30"/>
  </w:num>
  <w:num w:numId="7" w16cid:durableId="1774085141">
    <w:abstractNumId w:val="27"/>
  </w:num>
  <w:num w:numId="8" w16cid:durableId="1987319801">
    <w:abstractNumId w:val="85"/>
  </w:num>
  <w:num w:numId="9" w16cid:durableId="1520895288">
    <w:abstractNumId w:val="100"/>
  </w:num>
  <w:num w:numId="10" w16cid:durableId="14577361">
    <w:abstractNumId w:val="98"/>
  </w:num>
  <w:num w:numId="11" w16cid:durableId="8414217">
    <w:abstractNumId w:val="82"/>
  </w:num>
  <w:num w:numId="12" w16cid:durableId="906232132">
    <w:abstractNumId w:val="51"/>
  </w:num>
  <w:num w:numId="13" w16cid:durableId="1040319037">
    <w:abstractNumId w:val="41"/>
  </w:num>
  <w:num w:numId="14" w16cid:durableId="524638487">
    <w:abstractNumId w:val="59"/>
  </w:num>
  <w:num w:numId="15" w16cid:durableId="265236128">
    <w:abstractNumId w:val="61"/>
  </w:num>
  <w:num w:numId="16" w16cid:durableId="806245980">
    <w:abstractNumId w:val="14"/>
  </w:num>
  <w:num w:numId="17" w16cid:durableId="1410496542">
    <w:abstractNumId w:val="46"/>
  </w:num>
  <w:num w:numId="18" w16cid:durableId="1335112665">
    <w:abstractNumId w:val="49"/>
  </w:num>
  <w:num w:numId="19" w16cid:durableId="401946337">
    <w:abstractNumId w:val="95"/>
  </w:num>
  <w:num w:numId="20" w16cid:durableId="785542113">
    <w:abstractNumId w:val="94"/>
  </w:num>
  <w:num w:numId="21" w16cid:durableId="1201698713">
    <w:abstractNumId w:val="79"/>
  </w:num>
  <w:num w:numId="22" w16cid:durableId="683215227">
    <w:abstractNumId w:val="60"/>
  </w:num>
  <w:num w:numId="23" w16cid:durableId="964770655">
    <w:abstractNumId w:val="64"/>
  </w:num>
  <w:num w:numId="24" w16cid:durableId="61952819">
    <w:abstractNumId w:val="74"/>
  </w:num>
  <w:num w:numId="25" w16cid:durableId="1268777621">
    <w:abstractNumId w:val="107"/>
  </w:num>
  <w:num w:numId="26" w16cid:durableId="386807296">
    <w:abstractNumId w:val="38"/>
  </w:num>
  <w:num w:numId="27" w16cid:durableId="1445347803">
    <w:abstractNumId w:val="45"/>
  </w:num>
  <w:num w:numId="28" w16cid:durableId="1130974748">
    <w:abstractNumId w:val="21"/>
  </w:num>
  <w:num w:numId="29" w16cid:durableId="244923706">
    <w:abstractNumId w:val="103"/>
  </w:num>
  <w:num w:numId="30" w16cid:durableId="710764325">
    <w:abstractNumId w:val="29"/>
  </w:num>
  <w:num w:numId="31" w16cid:durableId="1969554825">
    <w:abstractNumId w:val="20"/>
  </w:num>
  <w:num w:numId="32" w16cid:durableId="539708211">
    <w:abstractNumId w:val="80"/>
  </w:num>
  <w:num w:numId="33" w16cid:durableId="1368216145">
    <w:abstractNumId w:val="37"/>
  </w:num>
  <w:num w:numId="34" w16cid:durableId="392654871">
    <w:abstractNumId w:val="76"/>
  </w:num>
  <w:num w:numId="35" w16cid:durableId="1678120436">
    <w:abstractNumId w:val="16"/>
  </w:num>
  <w:num w:numId="36" w16cid:durableId="798452718">
    <w:abstractNumId w:val="39"/>
  </w:num>
  <w:num w:numId="37" w16cid:durableId="814030506">
    <w:abstractNumId w:val="42"/>
  </w:num>
  <w:num w:numId="38" w16cid:durableId="1166481293">
    <w:abstractNumId w:val="54"/>
  </w:num>
  <w:num w:numId="39" w16cid:durableId="60952998">
    <w:abstractNumId w:val="78"/>
  </w:num>
  <w:num w:numId="40" w16cid:durableId="80375248">
    <w:abstractNumId w:val="55"/>
  </w:num>
  <w:num w:numId="41" w16cid:durableId="1958490401">
    <w:abstractNumId w:val="40"/>
  </w:num>
  <w:num w:numId="42" w16cid:durableId="1170028951">
    <w:abstractNumId w:val="102"/>
  </w:num>
  <w:num w:numId="43" w16cid:durableId="395129154">
    <w:abstractNumId w:val="35"/>
  </w:num>
  <w:num w:numId="44" w16cid:durableId="2126150029">
    <w:abstractNumId w:val="67"/>
  </w:num>
  <w:num w:numId="45" w16cid:durableId="1549101216">
    <w:abstractNumId w:val="53"/>
  </w:num>
  <w:num w:numId="46" w16cid:durableId="811944252">
    <w:abstractNumId w:val="72"/>
  </w:num>
  <w:num w:numId="47" w16cid:durableId="1435711560">
    <w:abstractNumId w:val="65"/>
  </w:num>
  <w:num w:numId="48" w16cid:durableId="1505315051">
    <w:abstractNumId w:val="71"/>
  </w:num>
  <w:num w:numId="49" w16cid:durableId="2029136971">
    <w:abstractNumId w:val="13"/>
  </w:num>
  <w:num w:numId="50" w16cid:durableId="2061203592">
    <w:abstractNumId w:val="104"/>
  </w:num>
  <w:num w:numId="51" w16cid:durableId="265818412">
    <w:abstractNumId w:val="10"/>
  </w:num>
  <w:num w:numId="52" w16cid:durableId="1595286773">
    <w:abstractNumId w:val="32"/>
  </w:num>
  <w:num w:numId="53" w16cid:durableId="1300302554">
    <w:abstractNumId w:val="43"/>
  </w:num>
  <w:num w:numId="54" w16cid:durableId="174655068">
    <w:abstractNumId w:val="44"/>
  </w:num>
  <w:num w:numId="55" w16cid:durableId="1156649558">
    <w:abstractNumId w:val="69"/>
  </w:num>
  <w:num w:numId="56" w16cid:durableId="54817943">
    <w:abstractNumId w:val="8"/>
  </w:num>
  <w:num w:numId="57" w16cid:durableId="102844573">
    <w:abstractNumId w:val="75"/>
  </w:num>
  <w:num w:numId="58" w16cid:durableId="57096457">
    <w:abstractNumId w:val="47"/>
  </w:num>
  <w:num w:numId="59" w16cid:durableId="508983157">
    <w:abstractNumId w:val="47"/>
    <w:lvlOverride w:ilvl="0">
      <w:startOverride w:val="1"/>
    </w:lvlOverride>
  </w:num>
  <w:num w:numId="60" w16cid:durableId="511996065">
    <w:abstractNumId w:val="47"/>
    <w:lvlOverride w:ilvl="0">
      <w:startOverride w:val="1"/>
    </w:lvlOverride>
  </w:num>
  <w:num w:numId="61" w16cid:durableId="1832138438">
    <w:abstractNumId w:val="31"/>
  </w:num>
  <w:num w:numId="62" w16cid:durableId="6055455">
    <w:abstractNumId w:val="92"/>
  </w:num>
  <w:num w:numId="63" w16cid:durableId="230774847">
    <w:abstractNumId w:val="91"/>
  </w:num>
  <w:num w:numId="64" w16cid:durableId="878587070">
    <w:abstractNumId w:val="28"/>
  </w:num>
  <w:num w:numId="65" w16cid:durableId="189072778">
    <w:abstractNumId w:val="12"/>
  </w:num>
  <w:num w:numId="66" w16cid:durableId="1708287023">
    <w:abstractNumId w:val="96"/>
  </w:num>
  <w:num w:numId="67" w16cid:durableId="459998884">
    <w:abstractNumId w:val="101"/>
  </w:num>
  <w:num w:numId="68" w16cid:durableId="419837397">
    <w:abstractNumId w:val="34"/>
  </w:num>
  <w:num w:numId="69" w16cid:durableId="544410574">
    <w:abstractNumId w:val="70"/>
  </w:num>
  <w:num w:numId="70" w16cid:durableId="81417931">
    <w:abstractNumId w:val="56"/>
  </w:num>
  <w:num w:numId="71" w16cid:durableId="1783499486">
    <w:abstractNumId w:val="81"/>
  </w:num>
  <w:num w:numId="72" w16cid:durableId="1257597485">
    <w:abstractNumId w:val="48"/>
  </w:num>
  <w:num w:numId="73" w16cid:durableId="443307430">
    <w:abstractNumId w:val="52"/>
  </w:num>
  <w:num w:numId="74" w16cid:durableId="1346057073">
    <w:abstractNumId w:val="50"/>
  </w:num>
  <w:num w:numId="75" w16cid:durableId="205727288">
    <w:abstractNumId w:val="26"/>
  </w:num>
  <w:num w:numId="76" w16cid:durableId="258610816">
    <w:abstractNumId w:val="73"/>
  </w:num>
  <w:num w:numId="77" w16cid:durableId="1001394999">
    <w:abstractNumId w:val="9"/>
  </w:num>
  <w:num w:numId="78" w16cid:durableId="1535536493">
    <w:abstractNumId w:val="25"/>
  </w:num>
  <w:num w:numId="79" w16cid:durableId="1706710107">
    <w:abstractNumId w:val="63"/>
  </w:num>
  <w:num w:numId="80" w16cid:durableId="2061510855">
    <w:abstractNumId w:val="77"/>
  </w:num>
  <w:num w:numId="81" w16cid:durableId="1420254565">
    <w:abstractNumId w:val="99"/>
  </w:num>
  <w:num w:numId="82" w16cid:durableId="1086344234">
    <w:abstractNumId w:val="33"/>
  </w:num>
  <w:num w:numId="83" w16cid:durableId="422918887">
    <w:abstractNumId w:val="17"/>
  </w:num>
  <w:num w:numId="84" w16cid:durableId="1400715816">
    <w:abstractNumId w:val="3"/>
  </w:num>
  <w:num w:numId="85" w16cid:durableId="1599287548">
    <w:abstractNumId w:val="2"/>
  </w:num>
  <w:num w:numId="86" w16cid:durableId="857083369">
    <w:abstractNumId w:val="1"/>
  </w:num>
  <w:num w:numId="87" w16cid:durableId="709108350">
    <w:abstractNumId w:val="0"/>
  </w:num>
  <w:num w:numId="88" w16cid:durableId="579556871">
    <w:abstractNumId w:val="4"/>
  </w:num>
  <w:num w:numId="89" w16cid:durableId="1496385587">
    <w:abstractNumId w:val="15"/>
  </w:num>
  <w:num w:numId="90" w16cid:durableId="1334651274">
    <w:abstractNumId w:val="15"/>
    <w:lvlOverride w:ilvl="0">
      <w:startOverride w:val="1"/>
    </w:lvlOverride>
  </w:num>
  <w:num w:numId="91" w16cid:durableId="1823689564">
    <w:abstractNumId w:val="19"/>
  </w:num>
  <w:num w:numId="92" w16cid:durableId="901254896">
    <w:abstractNumId w:val="36"/>
  </w:num>
  <w:num w:numId="93" w16cid:durableId="495219974">
    <w:abstractNumId w:val="24"/>
  </w:num>
  <w:num w:numId="94" w16cid:durableId="1331104397">
    <w:abstractNumId w:val="23"/>
  </w:num>
  <w:num w:numId="95" w16cid:durableId="1151408381">
    <w:abstractNumId w:val="106"/>
  </w:num>
  <w:num w:numId="96" w16cid:durableId="641009179">
    <w:abstractNumId w:val="68"/>
  </w:num>
  <w:num w:numId="97" w16cid:durableId="1893149411">
    <w:abstractNumId w:val="86"/>
  </w:num>
  <w:num w:numId="98" w16cid:durableId="1075785719">
    <w:abstractNumId w:val="88"/>
  </w:num>
  <w:num w:numId="99" w16cid:durableId="443498251">
    <w:abstractNumId w:val="66"/>
  </w:num>
  <w:num w:numId="100" w16cid:durableId="78134955">
    <w:abstractNumId w:val="97"/>
  </w:num>
  <w:num w:numId="101" w16cid:durableId="834027473">
    <w:abstractNumId w:val="90"/>
  </w:num>
  <w:num w:numId="102" w16cid:durableId="1054113451">
    <w:abstractNumId w:val="22"/>
  </w:num>
  <w:num w:numId="103" w16cid:durableId="1473130615">
    <w:abstractNumId w:val="18"/>
  </w:num>
  <w:num w:numId="104" w16cid:durableId="532503088">
    <w:abstractNumId w:val="15"/>
  </w:num>
  <w:num w:numId="105" w16cid:durableId="1256477485">
    <w:abstractNumId w:val="62"/>
  </w:num>
  <w:num w:numId="106" w16cid:durableId="2079747721">
    <w:abstractNumId w:val="57"/>
  </w:num>
  <w:num w:numId="107" w16cid:durableId="1833523066">
    <w:abstractNumId w:val="58"/>
  </w:num>
  <w:num w:numId="108" w16cid:durableId="831026025">
    <w:abstractNumId w:val="89"/>
  </w:num>
  <w:num w:numId="109" w16cid:durableId="565259248">
    <w:abstractNumId w:val="7"/>
  </w:num>
  <w:num w:numId="110" w16cid:durableId="1457723746">
    <w:abstractNumId w:val="6"/>
  </w:num>
  <w:num w:numId="111" w16cid:durableId="231551295">
    <w:abstractNumId w:val="84"/>
  </w:num>
  <w:num w:numId="112" w16cid:durableId="1669557854">
    <w:abstractNumId w:val="5"/>
  </w:num>
  <w:num w:numId="113" w16cid:durableId="1626042210">
    <w:abstractNumId w:val="6"/>
  </w:num>
  <w:num w:numId="114" w16cid:durableId="2114935298">
    <w:abstractNumId w:val="6"/>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BE9"/>
    <w:rsid w:val="00001266"/>
    <w:rsid w:val="0000320B"/>
    <w:rsid w:val="00003BD5"/>
    <w:rsid w:val="000125DE"/>
    <w:rsid w:val="00013692"/>
    <w:rsid w:val="00015A92"/>
    <w:rsid w:val="00016817"/>
    <w:rsid w:val="000245A6"/>
    <w:rsid w:val="00026C3E"/>
    <w:rsid w:val="00030027"/>
    <w:rsid w:val="00040ECF"/>
    <w:rsid w:val="000453A3"/>
    <w:rsid w:val="00051D51"/>
    <w:rsid w:val="00051DC1"/>
    <w:rsid w:val="00051F03"/>
    <w:rsid w:val="000524CF"/>
    <w:rsid w:val="000574F6"/>
    <w:rsid w:val="000600E7"/>
    <w:rsid w:val="00061B12"/>
    <w:rsid w:val="00063981"/>
    <w:rsid w:val="0006406A"/>
    <w:rsid w:val="00070784"/>
    <w:rsid w:val="00071AAA"/>
    <w:rsid w:val="000725A1"/>
    <w:rsid w:val="00073A59"/>
    <w:rsid w:val="00075C5B"/>
    <w:rsid w:val="000769C6"/>
    <w:rsid w:val="00077375"/>
    <w:rsid w:val="00077FEB"/>
    <w:rsid w:val="00081E9E"/>
    <w:rsid w:val="000929F4"/>
    <w:rsid w:val="00093883"/>
    <w:rsid w:val="00095683"/>
    <w:rsid w:val="000A011E"/>
    <w:rsid w:val="000A0ED3"/>
    <w:rsid w:val="000A2943"/>
    <w:rsid w:val="000A53A6"/>
    <w:rsid w:val="000A66CB"/>
    <w:rsid w:val="000B4AA6"/>
    <w:rsid w:val="000B71FA"/>
    <w:rsid w:val="000C11DD"/>
    <w:rsid w:val="000C4129"/>
    <w:rsid w:val="000C4306"/>
    <w:rsid w:val="000C56A5"/>
    <w:rsid w:val="000D6355"/>
    <w:rsid w:val="000D7CCA"/>
    <w:rsid w:val="000E05D4"/>
    <w:rsid w:val="000F176E"/>
    <w:rsid w:val="000F31A5"/>
    <w:rsid w:val="000F3967"/>
    <w:rsid w:val="0010131B"/>
    <w:rsid w:val="00105E3B"/>
    <w:rsid w:val="00106BC2"/>
    <w:rsid w:val="001108E6"/>
    <w:rsid w:val="00115329"/>
    <w:rsid w:val="001216D6"/>
    <w:rsid w:val="00127DFC"/>
    <w:rsid w:val="00134985"/>
    <w:rsid w:val="00136B4D"/>
    <w:rsid w:val="00137588"/>
    <w:rsid w:val="001428D5"/>
    <w:rsid w:val="001448F0"/>
    <w:rsid w:val="00151032"/>
    <w:rsid w:val="001519C2"/>
    <w:rsid w:val="00157AE9"/>
    <w:rsid w:val="0016539B"/>
    <w:rsid w:val="00165D8E"/>
    <w:rsid w:val="00173EF0"/>
    <w:rsid w:val="001745CC"/>
    <w:rsid w:val="00176BDC"/>
    <w:rsid w:val="001817D8"/>
    <w:rsid w:val="00181CE2"/>
    <w:rsid w:val="00183293"/>
    <w:rsid w:val="00184865"/>
    <w:rsid w:val="00187085"/>
    <w:rsid w:val="00187C54"/>
    <w:rsid w:val="001910A5"/>
    <w:rsid w:val="00191AB3"/>
    <w:rsid w:val="00191CF8"/>
    <w:rsid w:val="0019432E"/>
    <w:rsid w:val="0019647A"/>
    <w:rsid w:val="00196B0A"/>
    <w:rsid w:val="00197C00"/>
    <w:rsid w:val="001A45E6"/>
    <w:rsid w:val="001A46C2"/>
    <w:rsid w:val="001A61B5"/>
    <w:rsid w:val="001B051F"/>
    <w:rsid w:val="001B2ACE"/>
    <w:rsid w:val="001B2FEF"/>
    <w:rsid w:val="001C0E98"/>
    <w:rsid w:val="001C5A7F"/>
    <w:rsid w:val="001C6ADD"/>
    <w:rsid w:val="001C77C4"/>
    <w:rsid w:val="001C7AC1"/>
    <w:rsid w:val="001D30B5"/>
    <w:rsid w:val="001D429E"/>
    <w:rsid w:val="001D4C58"/>
    <w:rsid w:val="001D521C"/>
    <w:rsid w:val="001D7DAF"/>
    <w:rsid w:val="001E0745"/>
    <w:rsid w:val="001E375D"/>
    <w:rsid w:val="001E57D0"/>
    <w:rsid w:val="001F17AD"/>
    <w:rsid w:val="001F1BBB"/>
    <w:rsid w:val="001F21B0"/>
    <w:rsid w:val="001F737D"/>
    <w:rsid w:val="00200950"/>
    <w:rsid w:val="002019EF"/>
    <w:rsid w:val="00202CE4"/>
    <w:rsid w:val="0020589C"/>
    <w:rsid w:val="00206816"/>
    <w:rsid w:val="00212A04"/>
    <w:rsid w:val="002132F0"/>
    <w:rsid w:val="00215DA7"/>
    <w:rsid w:val="00223E94"/>
    <w:rsid w:val="002240F5"/>
    <w:rsid w:val="002250CD"/>
    <w:rsid w:val="00230000"/>
    <w:rsid w:val="00232FBE"/>
    <w:rsid w:val="00235E08"/>
    <w:rsid w:val="002368FF"/>
    <w:rsid w:val="002401E5"/>
    <w:rsid w:val="00242AB7"/>
    <w:rsid w:val="00245351"/>
    <w:rsid w:val="0024620C"/>
    <w:rsid w:val="00246D07"/>
    <w:rsid w:val="00250F32"/>
    <w:rsid w:val="00257298"/>
    <w:rsid w:val="0026345E"/>
    <w:rsid w:val="002634D8"/>
    <w:rsid w:val="00265C38"/>
    <w:rsid w:val="00266F2D"/>
    <w:rsid w:val="002676A2"/>
    <w:rsid w:val="002709E1"/>
    <w:rsid w:val="0027113D"/>
    <w:rsid w:val="00271ADF"/>
    <w:rsid w:val="002727C0"/>
    <w:rsid w:val="00273146"/>
    <w:rsid w:val="00274226"/>
    <w:rsid w:val="00274DEE"/>
    <w:rsid w:val="002803EB"/>
    <w:rsid w:val="00281B77"/>
    <w:rsid w:val="002825D4"/>
    <w:rsid w:val="00284741"/>
    <w:rsid w:val="0029574F"/>
    <w:rsid w:val="00295DE4"/>
    <w:rsid w:val="00297ABE"/>
    <w:rsid w:val="002A0053"/>
    <w:rsid w:val="002A26FC"/>
    <w:rsid w:val="002A33BD"/>
    <w:rsid w:val="002A4D86"/>
    <w:rsid w:val="002A7D0F"/>
    <w:rsid w:val="002B1E29"/>
    <w:rsid w:val="002B3C3B"/>
    <w:rsid w:val="002B4486"/>
    <w:rsid w:val="002B5547"/>
    <w:rsid w:val="002B7E89"/>
    <w:rsid w:val="002C4717"/>
    <w:rsid w:val="002D2447"/>
    <w:rsid w:val="002D2DE1"/>
    <w:rsid w:val="002D55FD"/>
    <w:rsid w:val="002D711D"/>
    <w:rsid w:val="002D7262"/>
    <w:rsid w:val="002E3DD6"/>
    <w:rsid w:val="002E41AC"/>
    <w:rsid w:val="002F023F"/>
    <w:rsid w:val="002F18EB"/>
    <w:rsid w:val="002F4642"/>
    <w:rsid w:val="002F5FB4"/>
    <w:rsid w:val="003020CA"/>
    <w:rsid w:val="00302495"/>
    <w:rsid w:val="0030447A"/>
    <w:rsid w:val="003053C1"/>
    <w:rsid w:val="00311253"/>
    <w:rsid w:val="00315DE6"/>
    <w:rsid w:val="0032060B"/>
    <w:rsid w:val="00322FE3"/>
    <w:rsid w:val="00323EF7"/>
    <w:rsid w:val="00325873"/>
    <w:rsid w:val="003276EE"/>
    <w:rsid w:val="00327930"/>
    <w:rsid w:val="003310BD"/>
    <w:rsid w:val="00333FDF"/>
    <w:rsid w:val="00335041"/>
    <w:rsid w:val="00337251"/>
    <w:rsid w:val="00337F95"/>
    <w:rsid w:val="003408C3"/>
    <w:rsid w:val="0034269B"/>
    <w:rsid w:val="00343573"/>
    <w:rsid w:val="00343B3B"/>
    <w:rsid w:val="00344499"/>
    <w:rsid w:val="0034537A"/>
    <w:rsid w:val="00345796"/>
    <w:rsid w:val="003469B7"/>
    <w:rsid w:val="00346FFF"/>
    <w:rsid w:val="00347019"/>
    <w:rsid w:val="003501CC"/>
    <w:rsid w:val="00350475"/>
    <w:rsid w:val="00350725"/>
    <w:rsid w:val="003629D4"/>
    <w:rsid w:val="003635BB"/>
    <w:rsid w:val="00370442"/>
    <w:rsid w:val="00372390"/>
    <w:rsid w:val="003726C5"/>
    <w:rsid w:val="0037374B"/>
    <w:rsid w:val="00374251"/>
    <w:rsid w:val="003923BB"/>
    <w:rsid w:val="003A10E2"/>
    <w:rsid w:val="003A601E"/>
    <w:rsid w:val="003B26C1"/>
    <w:rsid w:val="003B4505"/>
    <w:rsid w:val="003B65A9"/>
    <w:rsid w:val="003C1FAC"/>
    <w:rsid w:val="003C39E9"/>
    <w:rsid w:val="003C5EFB"/>
    <w:rsid w:val="003C6F75"/>
    <w:rsid w:val="003D2340"/>
    <w:rsid w:val="003D2A60"/>
    <w:rsid w:val="003D39AE"/>
    <w:rsid w:val="003D57CD"/>
    <w:rsid w:val="003D65E6"/>
    <w:rsid w:val="003E22BF"/>
    <w:rsid w:val="003E5406"/>
    <w:rsid w:val="003E606C"/>
    <w:rsid w:val="003F4426"/>
    <w:rsid w:val="00400C93"/>
    <w:rsid w:val="00405759"/>
    <w:rsid w:val="00406E73"/>
    <w:rsid w:val="004075D1"/>
    <w:rsid w:val="004110E3"/>
    <w:rsid w:val="004112E9"/>
    <w:rsid w:val="00420B90"/>
    <w:rsid w:val="0042306F"/>
    <w:rsid w:val="00433442"/>
    <w:rsid w:val="0044112A"/>
    <w:rsid w:val="00441B81"/>
    <w:rsid w:val="004445AA"/>
    <w:rsid w:val="00447A5C"/>
    <w:rsid w:val="00451490"/>
    <w:rsid w:val="0045280A"/>
    <w:rsid w:val="00452FFD"/>
    <w:rsid w:val="00454C72"/>
    <w:rsid w:val="00455B73"/>
    <w:rsid w:val="00456C8B"/>
    <w:rsid w:val="004578DF"/>
    <w:rsid w:val="00461081"/>
    <w:rsid w:val="00461827"/>
    <w:rsid w:val="00461EC5"/>
    <w:rsid w:val="004744E3"/>
    <w:rsid w:val="00475CA4"/>
    <w:rsid w:val="00477AE9"/>
    <w:rsid w:val="004800C5"/>
    <w:rsid w:val="00481407"/>
    <w:rsid w:val="0048160A"/>
    <w:rsid w:val="004816FD"/>
    <w:rsid w:val="00481B6F"/>
    <w:rsid w:val="00482DB9"/>
    <w:rsid w:val="00483A47"/>
    <w:rsid w:val="004856DF"/>
    <w:rsid w:val="0048595E"/>
    <w:rsid w:val="00491FAA"/>
    <w:rsid w:val="004930D9"/>
    <w:rsid w:val="00493A23"/>
    <w:rsid w:val="004952EA"/>
    <w:rsid w:val="004A1A60"/>
    <w:rsid w:val="004A39B4"/>
    <w:rsid w:val="004A7372"/>
    <w:rsid w:val="004B3A8F"/>
    <w:rsid w:val="004C1503"/>
    <w:rsid w:val="004C2834"/>
    <w:rsid w:val="004C335D"/>
    <w:rsid w:val="004C39AC"/>
    <w:rsid w:val="004C6155"/>
    <w:rsid w:val="004C6DB1"/>
    <w:rsid w:val="004D18A0"/>
    <w:rsid w:val="004D2577"/>
    <w:rsid w:val="004D3B44"/>
    <w:rsid w:val="004E0E9D"/>
    <w:rsid w:val="004E593F"/>
    <w:rsid w:val="004E60E2"/>
    <w:rsid w:val="004F1D8E"/>
    <w:rsid w:val="004F2642"/>
    <w:rsid w:val="004F2CBA"/>
    <w:rsid w:val="004F42CF"/>
    <w:rsid w:val="004F4FB3"/>
    <w:rsid w:val="00501084"/>
    <w:rsid w:val="00502F89"/>
    <w:rsid w:val="00504BCB"/>
    <w:rsid w:val="00505363"/>
    <w:rsid w:val="00506CEE"/>
    <w:rsid w:val="0050709D"/>
    <w:rsid w:val="005120A7"/>
    <w:rsid w:val="0051339F"/>
    <w:rsid w:val="0051630D"/>
    <w:rsid w:val="0051748D"/>
    <w:rsid w:val="005203A6"/>
    <w:rsid w:val="005244D3"/>
    <w:rsid w:val="00527497"/>
    <w:rsid w:val="0053402E"/>
    <w:rsid w:val="0054142E"/>
    <w:rsid w:val="005451A5"/>
    <w:rsid w:val="005458A0"/>
    <w:rsid w:val="005468A9"/>
    <w:rsid w:val="00546B48"/>
    <w:rsid w:val="0055081B"/>
    <w:rsid w:val="005562BF"/>
    <w:rsid w:val="0055709F"/>
    <w:rsid w:val="0055737D"/>
    <w:rsid w:val="00560351"/>
    <w:rsid w:val="0057026C"/>
    <w:rsid w:val="005716AC"/>
    <w:rsid w:val="0057412A"/>
    <w:rsid w:val="00576200"/>
    <w:rsid w:val="00576309"/>
    <w:rsid w:val="005768B2"/>
    <w:rsid w:val="0058164A"/>
    <w:rsid w:val="005848F0"/>
    <w:rsid w:val="00585678"/>
    <w:rsid w:val="0058647A"/>
    <w:rsid w:val="00586A5D"/>
    <w:rsid w:val="0059145C"/>
    <w:rsid w:val="0059237B"/>
    <w:rsid w:val="00592BA1"/>
    <w:rsid w:val="00595257"/>
    <w:rsid w:val="005961E0"/>
    <w:rsid w:val="005A1D78"/>
    <w:rsid w:val="005A4061"/>
    <w:rsid w:val="005B621D"/>
    <w:rsid w:val="005B73A6"/>
    <w:rsid w:val="005C0DCD"/>
    <w:rsid w:val="005C1BDD"/>
    <w:rsid w:val="005C4FF4"/>
    <w:rsid w:val="005C5E11"/>
    <w:rsid w:val="005C5F38"/>
    <w:rsid w:val="005D19CE"/>
    <w:rsid w:val="005E0C50"/>
    <w:rsid w:val="005E3E73"/>
    <w:rsid w:val="005F4135"/>
    <w:rsid w:val="00601DB9"/>
    <w:rsid w:val="006020A0"/>
    <w:rsid w:val="0060333C"/>
    <w:rsid w:val="006077DA"/>
    <w:rsid w:val="00612C79"/>
    <w:rsid w:val="006136F2"/>
    <w:rsid w:val="00614344"/>
    <w:rsid w:val="00617D6E"/>
    <w:rsid w:val="006274BB"/>
    <w:rsid w:val="00631EDC"/>
    <w:rsid w:val="00633268"/>
    <w:rsid w:val="00634E83"/>
    <w:rsid w:val="006351A2"/>
    <w:rsid w:val="00650E07"/>
    <w:rsid w:val="00652CE7"/>
    <w:rsid w:val="006532A5"/>
    <w:rsid w:val="00654A8A"/>
    <w:rsid w:val="00655AC1"/>
    <w:rsid w:val="00655CAE"/>
    <w:rsid w:val="00655E2C"/>
    <w:rsid w:val="006602DF"/>
    <w:rsid w:val="00660834"/>
    <w:rsid w:val="00666DAF"/>
    <w:rsid w:val="00667C7B"/>
    <w:rsid w:val="00673947"/>
    <w:rsid w:val="00673DFD"/>
    <w:rsid w:val="006745CD"/>
    <w:rsid w:val="00674C94"/>
    <w:rsid w:val="00675B9D"/>
    <w:rsid w:val="00675C81"/>
    <w:rsid w:val="006800D0"/>
    <w:rsid w:val="00680D66"/>
    <w:rsid w:val="006854B5"/>
    <w:rsid w:val="006967C7"/>
    <w:rsid w:val="006A029B"/>
    <w:rsid w:val="006A222E"/>
    <w:rsid w:val="006A588F"/>
    <w:rsid w:val="006A7B3D"/>
    <w:rsid w:val="006B75E2"/>
    <w:rsid w:val="006C0FC1"/>
    <w:rsid w:val="006C7DE4"/>
    <w:rsid w:val="006D22B2"/>
    <w:rsid w:val="006E106F"/>
    <w:rsid w:val="006E46B8"/>
    <w:rsid w:val="006E47C0"/>
    <w:rsid w:val="006E7923"/>
    <w:rsid w:val="006F0B3F"/>
    <w:rsid w:val="006F489C"/>
    <w:rsid w:val="006F4D0E"/>
    <w:rsid w:val="007012D1"/>
    <w:rsid w:val="0071084B"/>
    <w:rsid w:val="00713101"/>
    <w:rsid w:val="00715A7A"/>
    <w:rsid w:val="0071760F"/>
    <w:rsid w:val="00720DE0"/>
    <w:rsid w:val="0072352E"/>
    <w:rsid w:val="0072758F"/>
    <w:rsid w:val="007313FF"/>
    <w:rsid w:val="0073392C"/>
    <w:rsid w:val="007375FB"/>
    <w:rsid w:val="00741C91"/>
    <w:rsid w:val="0074349A"/>
    <w:rsid w:val="0074381C"/>
    <w:rsid w:val="00743D21"/>
    <w:rsid w:val="00745E8F"/>
    <w:rsid w:val="00746A3C"/>
    <w:rsid w:val="00752789"/>
    <w:rsid w:val="0075636F"/>
    <w:rsid w:val="00761AAC"/>
    <w:rsid w:val="00762126"/>
    <w:rsid w:val="00762BE9"/>
    <w:rsid w:val="00762F58"/>
    <w:rsid w:val="007651E1"/>
    <w:rsid w:val="00766326"/>
    <w:rsid w:val="007676C5"/>
    <w:rsid w:val="007677B0"/>
    <w:rsid w:val="00772863"/>
    <w:rsid w:val="00774676"/>
    <w:rsid w:val="007765BF"/>
    <w:rsid w:val="00777D03"/>
    <w:rsid w:val="00780F03"/>
    <w:rsid w:val="00781164"/>
    <w:rsid w:val="007847A3"/>
    <w:rsid w:val="00784F12"/>
    <w:rsid w:val="00792B75"/>
    <w:rsid w:val="007935B4"/>
    <w:rsid w:val="007A2F52"/>
    <w:rsid w:val="007A3EB8"/>
    <w:rsid w:val="007A47B4"/>
    <w:rsid w:val="007A71D9"/>
    <w:rsid w:val="007B2553"/>
    <w:rsid w:val="007B2946"/>
    <w:rsid w:val="007B49CC"/>
    <w:rsid w:val="007B5302"/>
    <w:rsid w:val="007C408C"/>
    <w:rsid w:val="007C4B63"/>
    <w:rsid w:val="007C6321"/>
    <w:rsid w:val="007D03A2"/>
    <w:rsid w:val="007D23CF"/>
    <w:rsid w:val="007D3AB6"/>
    <w:rsid w:val="007D403A"/>
    <w:rsid w:val="007D42FD"/>
    <w:rsid w:val="007D4CE1"/>
    <w:rsid w:val="007D5FD0"/>
    <w:rsid w:val="007D7DF9"/>
    <w:rsid w:val="007E01F0"/>
    <w:rsid w:val="007E7285"/>
    <w:rsid w:val="007E7608"/>
    <w:rsid w:val="007E7B10"/>
    <w:rsid w:val="007F29E0"/>
    <w:rsid w:val="007F6D4B"/>
    <w:rsid w:val="007F7084"/>
    <w:rsid w:val="00800D1C"/>
    <w:rsid w:val="008011D6"/>
    <w:rsid w:val="008013BB"/>
    <w:rsid w:val="00802A74"/>
    <w:rsid w:val="0080529F"/>
    <w:rsid w:val="008134E3"/>
    <w:rsid w:val="008150DC"/>
    <w:rsid w:val="008176F9"/>
    <w:rsid w:val="00820D07"/>
    <w:rsid w:val="0082442B"/>
    <w:rsid w:val="008244B2"/>
    <w:rsid w:val="00824749"/>
    <w:rsid w:val="00824A80"/>
    <w:rsid w:val="00824CD8"/>
    <w:rsid w:val="00826329"/>
    <w:rsid w:val="0082734F"/>
    <w:rsid w:val="008273D9"/>
    <w:rsid w:val="00834329"/>
    <w:rsid w:val="0083493C"/>
    <w:rsid w:val="0083494D"/>
    <w:rsid w:val="0083648A"/>
    <w:rsid w:val="008400AD"/>
    <w:rsid w:val="00842969"/>
    <w:rsid w:val="00843A26"/>
    <w:rsid w:val="00847D94"/>
    <w:rsid w:val="00850517"/>
    <w:rsid w:val="008513C0"/>
    <w:rsid w:val="00853D1C"/>
    <w:rsid w:val="00854E27"/>
    <w:rsid w:val="00870CED"/>
    <w:rsid w:val="00871D45"/>
    <w:rsid w:val="0087760D"/>
    <w:rsid w:val="008816F3"/>
    <w:rsid w:val="008833CF"/>
    <w:rsid w:val="0089417F"/>
    <w:rsid w:val="008948B7"/>
    <w:rsid w:val="00896B1F"/>
    <w:rsid w:val="008A0587"/>
    <w:rsid w:val="008A173B"/>
    <w:rsid w:val="008A2564"/>
    <w:rsid w:val="008A2BF3"/>
    <w:rsid w:val="008A2DB9"/>
    <w:rsid w:val="008A4022"/>
    <w:rsid w:val="008A72CD"/>
    <w:rsid w:val="008B1FF8"/>
    <w:rsid w:val="008B446C"/>
    <w:rsid w:val="008B5E84"/>
    <w:rsid w:val="008B78F2"/>
    <w:rsid w:val="008C37C8"/>
    <w:rsid w:val="008C4BF2"/>
    <w:rsid w:val="008C53EF"/>
    <w:rsid w:val="008C64FA"/>
    <w:rsid w:val="008C6696"/>
    <w:rsid w:val="008D4F30"/>
    <w:rsid w:val="008D7C1E"/>
    <w:rsid w:val="008E047F"/>
    <w:rsid w:val="008E15BD"/>
    <w:rsid w:val="008E1693"/>
    <w:rsid w:val="008E22B8"/>
    <w:rsid w:val="008E390D"/>
    <w:rsid w:val="008E55A8"/>
    <w:rsid w:val="008E59AA"/>
    <w:rsid w:val="008E7BD1"/>
    <w:rsid w:val="008F04D0"/>
    <w:rsid w:val="008F1BC4"/>
    <w:rsid w:val="008F221E"/>
    <w:rsid w:val="008F5376"/>
    <w:rsid w:val="008F671C"/>
    <w:rsid w:val="008F7201"/>
    <w:rsid w:val="0090033F"/>
    <w:rsid w:val="00900AB6"/>
    <w:rsid w:val="00900B37"/>
    <w:rsid w:val="00901AD1"/>
    <w:rsid w:val="00901C9E"/>
    <w:rsid w:val="00904AA1"/>
    <w:rsid w:val="009079BC"/>
    <w:rsid w:val="009140F8"/>
    <w:rsid w:val="0091642A"/>
    <w:rsid w:val="00917042"/>
    <w:rsid w:val="00921A8F"/>
    <w:rsid w:val="00921FC1"/>
    <w:rsid w:val="009221E6"/>
    <w:rsid w:val="0092441F"/>
    <w:rsid w:val="00924617"/>
    <w:rsid w:val="009274BE"/>
    <w:rsid w:val="00927F26"/>
    <w:rsid w:val="0093010A"/>
    <w:rsid w:val="00933B94"/>
    <w:rsid w:val="00933D5E"/>
    <w:rsid w:val="00936EA4"/>
    <w:rsid w:val="00942060"/>
    <w:rsid w:val="00945BBE"/>
    <w:rsid w:val="00946489"/>
    <w:rsid w:val="009474B9"/>
    <w:rsid w:val="00957DBE"/>
    <w:rsid w:val="00960467"/>
    <w:rsid w:val="00960A8C"/>
    <w:rsid w:val="00962922"/>
    <w:rsid w:val="009638AE"/>
    <w:rsid w:val="00964693"/>
    <w:rsid w:val="0096740C"/>
    <w:rsid w:val="00970585"/>
    <w:rsid w:val="009712BB"/>
    <w:rsid w:val="0097225B"/>
    <w:rsid w:val="0097492B"/>
    <w:rsid w:val="009767FB"/>
    <w:rsid w:val="0098151F"/>
    <w:rsid w:val="00981522"/>
    <w:rsid w:val="00981FBF"/>
    <w:rsid w:val="00984E37"/>
    <w:rsid w:val="009901AD"/>
    <w:rsid w:val="009934FE"/>
    <w:rsid w:val="009A00B2"/>
    <w:rsid w:val="009A177E"/>
    <w:rsid w:val="009A1858"/>
    <w:rsid w:val="009A274B"/>
    <w:rsid w:val="009A32B0"/>
    <w:rsid w:val="009A3898"/>
    <w:rsid w:val="009A3FF2"/>
    <w:rsid w:val="009B2F7F"/>
    <w:rsid w:val="009B364F"/>
    <w:rsid w:val="009B6A32"/>
    <w:rsid w:val="009C0EF3"/>
    <w:rsid w:val="009C1B82"/>
    <w:rsid w:val="009C533B"/>
    <w:rsid w:val="009C5B1E"/>
    <w:rsid w:val="009D0AF0"/>
    <w:rsid w:val="009D3B42"/>
    <w:rsid w:val="009E011B"/>
    <w:rsid w:val="009E1650"/>
    <w:rsid w:val="009E4A0E"/>
    <w:rsid w:val="009E6A53"/>
    <w:rsid w:val="009F074D"/>
    <w:rsid w:val="009F29B6"/>
    <w:rsid w:val="009F3A3C"/>
    <w:rsid w:val="009F3DE0"/>
    <w:rsid w:val="009F5527"/>
    <w:rsid w:val="00A00582"/>
    <w:rsid w:val="00A028B2"/>
    <w:rsid w:val="00A11176"/>
    <w:rsid w:val="00A13B72"/>
    <w:rsid w:val="00A15283"/>
    <w:rsid w:val="00A1567B"/>
    <w:rsid w:val="00A15B49"/>
    <w:rsid w:val="00A166D4"/>
    <w:rsid w:val="00A21248"/>
    <w:rsid w:val="00A24F9F"/>
    <w:rsid w:val="00A25BE8"/>
    <w:rsid w:val="00A27C55"/>
    <w:rsid w:val="00A32421"/>
    <w:rsid w:val="00A34BFA"/>
    <w:rsid w:val="00A34CA2"/>
    <w:rsid w:val="00A406C0"/>
    <w:rsid w:val="00A44542"/>
    <w:rsid w:val="00A46FA6"/>
    <w:rsid w:val="00A47696"/>
    <w:rsid w:val="00A477B4"/>
    <w:rsid w:val="00A543FC"/>
    <w:rsid w:val="00A62290"/>
    <w:rsid w:val="00A62350"/>
    <w:rsid w:val="00A63ACC"/>
    <w:rsid w:val="00A656AB"/>
    <w:rsid w:val="00A669F2"/>
    <w:rsid w:val="00A72285"/>
    <w:rsid w:val="00A7240C"/>
    <w:rsid w:val="00A7493B"/>
    <w:rsid w:val="00A81351"/>
    <w:rsid w:val="00A81748"/>
    <w:rsid w:val="00A93FD4"/>
    <w:rsid w:val="00AA375C"/>
    <w:rsid w:val="00AA509B"/>
    <w:rsid w:val="00AA52CC"/>
    <w:rsid w:val="00AA576B"/>
    <w:rsid w:val="00AB1EF6"/>
    <w:rsid w:val="00AB575C"/>
    <w:rsid w:val="00AB6C92"/>
    <w:rsid w:val="00AB79FF"/>
    <w:rsid w:val="00AB7BE9"/>
    <w:rsid w:val="00AC3C74"/>
    <w:rsid w:val="00AC4184"/>
    <w:rsid w:val="00AD1124"/>
    <w:rsid w:val="00AD2435"/>
    <w:rsid w:val="00AD3EA1"/>
    <w:rsid w:val="00AD6E25"/>
    <w:rsid w:val="00AE3BD7"/>
    <w:rsid w:val="00AE7792"/>
    <w:rsid w:val="00AF0B8D"/>
    <w:rsid w:val="00AF3DE4"/>
    <w:rsid w:val="00AF7AED"/>
    <w:rsid w:val="00B0074B"/>
    <w:rsid w:val="00B03127"/>
    <w:rsid w:val="00B03A7A"/>
    <w:rsid w:val="00B03D5C"/>
    <w:rsid w:val="00B0540C"/>
    <w:rsid w:val="00B1339E"/>
    <w:rsid w:val="00B16094"/>
    <w:rsid w:val="00B1758C"/>
    <w:rsid w:val="00B20194"/>
    <w:rsid w:val="00B213D9"/>
    <w:rsid w:val="00B24596"/>
    <w:rsid w:val="00B268C7"/>
    <w:rsid w:val="00B32177"/>
    <w:rsid w:val="00B32598"/>
    <w:rsid w:val="00B33801"/>
    <w:rsid w:val="00B33C1E"/>
    <w:rsid w:val="00B36DCC"/>
    <w:rsid w:val="00B41817"/>
    <w:rsid w:val="00B44BF7"/>
    <w:rsid w:val="00B549E5"/>
    <w:rsid w:val="00B54B3E"/>
    <w:rsid w:val="00B55455"/>
    <w:rsid w:val="00B57DEE"/>
    <w:rsid w:val="00B645B1"/>
    <w:rsid w:val="00B65B42"/>
    <w:rsid w:val="00B73F09"/>
    <w:rsid w:val="00B77A93"/>
    <w:rsid w:val="00B868C8"/>
    <w:rsid w:val="00B9030D"/>
    <w:rsid w:val="00B91718"/>
    <w:rsid w:val="00B91A6E"/>
    <w:rsid w:val="00B929C1"/>
    <w:rsid w:val="00B971CD"/>
    <w:rsid w:val="00BA0C6B"/>
    <w:rsid w:val="00BA16AE"/>
    <w:rsid w:val="00BA2673"/>
    <w:rsid w:val="00BA276F"/>
    <w:rsid w:val="00BA5C70"/>
    <w:rsid w:val="00BA7E03"/>
    <w:rsid w:val="00BB0550"/>
    <w:rsid w:val="00BB0DB3"/>
    <w:rsid w:val="00BB4FDF"/>
    <w:rsid w:val="00BB5D6F"/>
    <w:rsid w:val="00BB6614"/>
    <w:rsid w:val="00BC2512"/>
    <w:rsid w:val="00BD176B"/>
    <w:rsid w:val="00BD3E48"/>
    <w:rsid w:val="00BE15AC"/>
    <w:rsid w:val="00BE4731"/>
    <w:rsid w:val="00BF0363"/>
    <w:rsid w:val="00BF2A4D"/>
    <w:rsid w:val="00BF37BE"/>
    <w:rsid w:val="00BF4CD4"/>
    <w:rsid w:val="00BF6331"/>
    <w:rsid w:val="00C00715"/>
    <w:rsid w:val="00C0213D"/>
    <w:rsid w:val="00C034EA"/>
    <w:rsid w:val="00C0388D"/>
    <w:rsid w:val="00C03E9C"/>
    <w:rsid w:val="00C11D24"/>
    <w:rsid w:val="00C12EBF"/>
    <w:rsid w:val="00C20039"/>
    <w:rsid w:val="00C227AB"/>
    <w:rsid w:val="00C30441"/>
    <w:rsid w:val="00C31253"/>
    <w:rsid w:val="00C31367"/>
    <w:rsid w:val="00C33536"/>
    <w:rsid w:val="00C3460F"/>
    <w:rsid w:val="00C35D67"/>
    <w:rsid w:val="00C3762E"/>
    <w:rsid w:val="00C41D9F"/>
    <w:rsid w:val="00C44748"/>
    <w:rsid w:val="00C457CE"/>
    <w:rsid w:val="00C462A1"/>
    <w:rsid w:val="00C50D6A"/>
    <w:rsid w:val="00C570AC"/>
    <w:rsid w:val="00C6311A"/>
    <w:rsid w:val="00C63B53"/>
    <w:rsid w:val="00C74B3D"/>
    <w:rsid w:val="00C767D0"/>
    <w:rsid w:val="00C830D7"/>
    <w:rsid w:val="00C858F2"/>
    <w:rsid w:val="00C86407"/>
    <w:rsid w:val="00C90226"/>
    <w:rsid w:val="00C9712D"/>
    <w:rsid w:val="00CA003A"/>
    <w:rsid w:val="00CA3060"/>
    <w:rsid w:val="00CA5F8D"/>
    <w:rsid w:val="00CA61BF"/>
    <w:rsid w:val="00CA7196"/>
    <w:rsid w:val="00CB0B97"/>
    <w:rsid w:val="00CB1AEA"/>
    <w:rsid w:val="00CB5453"/>
    <w:rsid w:val="00CB78CF"/>
    <w:rsid w:val="00CB7BFF"/>
    <w:rsid w:val="00CC496A"/>
    <w:rsid w:val="00CD269B"/>
    <w:rsid w:val="00CD5018"/>
    <w:rsid w:val="00CD535E"/>
    <w:rsid w:val="00CD6A69"/>
    <w:rsid w:val="00CE0D66"/>
    <w:rsid w:val="00CE3DD5"/>
    <w:rsid w:val="00CE7B56"/>
    <w:rsid w:val="00CF44C9"/>
    <w:rsid w:val="00CF4F40"/>
    <w:rsid w:val="00D0142A"/>
    <w:rsid w:val="00D02765"/>
    <w:rsid w:val="00D02FE9"/>
    <w:rsid w:val="00D047C8"/>
    <w:rsid w:val="00D066D4"/>
    <w:rsid w:val="00D1087C"/>
    <w:rsid w:val="00D10AED"/>
    <w:rsid w:val="00D10F39"/>
    <w:rsid w:val="00D12385"/>
    <w:rsid w:val="00D14F4A"/>
    <w:rsid w:val="00D16263"/>
    <w:rsid w:val="00D172EC"/>
    <w:rsid w:val="00D22886"/>
    <w:rsid w:val="00D2517D"/>
    <w:rsid w:val="00D268A3"/>
    <w:rsid w:val="00D333AE"/>
    <w:rsid w:val="00D34A49"/>
    <w:rsid w:val="00D42E7B"/>
    <w:rsid w:val="00D5110E"/>
    <w:rsid w:val="00D57729"/>
    <w:rsid w:val="00D647CE"/>
    <w:rsid w:val="00D65317"/>
    <w:rsid w:val="00D67C2F"/>
    <w:rsid w:val="00D70EB2"/>
    <w:rsid w:val="00D7113E"/>
    <w:rsid w:val="00D74949"/>
    <w:rsid w:val="00D74E5B"/>
    <w:rsid w:val="00D75920"/>
    <w:rsid w:val="00D761E3"/>
    <w:rsid w:val="00D7664A"/>
    <w:rsid w:val="00D77531"/>
    <w:rsid w:val="00D80BF1"/>
    <w:rsid w:val="00D81436"/>
    <w:rsid w:val="00D831B1"/>
    <w:rsid w:val="00D83385"/>
    <w:rsid w:val="00D8570F"/>
    <w:rsid w:val="00D85B52"/>
    <w:rsid w:val="00D85F30"/>
    <w:rsid w:val="00D9096E"/>
    <w:rsid w:val="00D91996"/>
    <w:rsid w:val="00D96435"/>
    <w:rsid w:val="00D97A2D"/>
    <w:rsid w:val="00DA044A"/>
    <w:rsid w:val="00DB1149"/>
    <w:rsid w:val="00DB40D1"/>
    <w:rsid w:val="00DB6A14"/>
    <w:rsid w:val="00DC1832"/>
    <w:rsid w:val="00DC18E0"/>
    <w:rsid w:val="00DC4612"/>
    <w:rsid w:val="00DD67C5"/>
    <w:rsid w:val="00DE12C6"/>
    <w:rsid w:val="00DE355D"/>
    <w:rsid w:val="00DE40A8"/>
    <w:rsid w:val="00DE4C95"/>
    <w:rsid w:val="00DE66D9"/>
    <w:rsid w:val="00DE743E"/>
    <w:rsid w:val="00DF2D2B"/>
    <w:rsid w:val="00DF3161"/>
    <w:rsid w:val="00DF38B1"/>
    <w:rsid w:val="00DF3C8C"/>
    <w:rsid w:val="00DF4015"/>
    <w:rsid w:val="00E0526F"/>
    <w:rsid w:val="00E10E3D"/>
    <w:rsid w:val="00E17022"/>
    <w:rsid w:val="00E2014E"/>
    <w:rsid w:val="00E20D7B"/>
    <w:rsid w:val="00E21334"/>
    <w:rsid w:val="00E21CD8"/>
    <w:rsid w:val="00E2213B"/>
    <w:rsid w:val="00E22ED8"/>
    <w:rsid w:val="00E2559C"/>
    <w:rsid w:val="00E258F1"/>
    <w:rsid w:val="00E2739D"/>
    <w:rsid w:val="00E32793"/>
    <w:rsid w:val="00E328CD"/>
    <w:rsid w:val="00E328DB"/>
    <w:rsid w:val="00E34485"/>
    <w:rsid w:val="00E43190"/>
    <w:rsid w:val="00E44EF6"/>
    <w:rsid w:val="00E451BA"/>
    <w:rsid w:val="00E45546"/>
    <w:rsid w:val="00E45CB0"/>
    <w:rsid w:val="00E46051"/>
    <w:rsid w:val="00E5371A"/>
    <w:rsid w:val="00E55218"/>
    <w:rsid w:val="00E553F2"/>
    <w:rsid w:val="00E627DB"/>
    <w:rsid w:val="00E64528"/>
    <w:rsid w:val="00E65122"/>
    <w:rsid w:val="00E72413"/>
    <w:rsid w:val="00E75EDD"/>
    <w:rsid w:val="00E81604"/>
    <w:rsid w:val="00E85BCB"/>
    <w:rsid w:val="00E86A84"/>
    <w:rsid w:val="00E87FF7"/>
    <w:rsid w:val="00E956B8"/>
    <w:rsid w:val="00EA1F64"/>
    <w:rsid w:val="00EA2191"/>
    <w:rsid w:val="00EA2329"/>
    <w:rsid w:val="00EA466A"/>
    <w:rsid w:val="00EA7253"/>
    <w:rsid w:val="00EA77F8"/>
    <w:rsid w:val="00EB29FB"/>
    <w:rsid w:val="00EB5F65"/>
    <w:rsid w:val="00EB7757"/>
    <w:rsid w:val="00EC0113"/>
    <w:rsid w:val="00EC1639"/>
    <w:rsid w:val="00EC36C3"/>
    <w:rsid w:val="00EC6382"/>
    <w:rsid w:val="00EC7619"/>
    <w:rsid w:val="00ED765D"/>
    <w:rsid w:val="00EE1E48"/>
    <w:rsid w:val="00EE224F"/>
    <w:rsid w:val="00EE2339"/>
    <w:rsid w:val="00EE3ABB"/>
    <w:rsid w:val="00EF06EF"/>
    <w:rsid w:val="00EF15DC"/>
    <w:rsid w:val="00EF2922"/>
    <w:rsid w:val="00EF3A3F"/>
    <w:rsid w:val="00EF5A34"/>
    <w:rsid w:val="00EF78FA"/>
    <w:rsid w:val="00F027C2"/>
    <w:rsid w:val="00F03490"/>
    <w:rsid w:val="00F0543B"/>
    <w:rsid w:val="00F10056"/>
    <w:rsid w:val="00F10829"/>
    <w:rsid w:val="00F110D9"/>
    <w:rsid w:val="00F112A6"/>
    <w:rsid w:val="00F120EC"/>
    <w:rsid w:val="00F131D2"/>
    <w:rsid w:val="00F149DE"/>
    <w:rsid w:val="00F16E6F"/>
    <w:rsid w:val="00F256F0"/>
    <w:rsid w:val="00F25C5B"/>
    <w:rsid w:val="00F27775"/>
    <w:rsid w:val="00F3474E"/>
    <w:rsid w:val="00F43F2B"/>
    <w:rsid w:val="00F44A36"/>
    <w:rsid w:val="00F46913"/>
    <w:rsid w:val="00F50BE9"/>
    <w:rsid w:val="00F54C6D"/>
    <w:rsid w:val="00F61841"/>
    <w:rsid w:val="00F649B7"/>
    <w:rsid w:val="00F67B08"/>
    <w:rsid w:val="00F75440"/>
    <w:rsid w:val="00F758C7"/>
    <w:rsid w:val="00F76D46"/>
    <w:rsid w:val="00F82C36"/>
    <w:rsid w:val="00F85DE0"/>
    <w:rsid w:val="00F902D6"/>
    <w:rsid w:val="00F97EF8"/>
    <w:rsid w:val="00FA10BD"/>
    <w:rsid w:val="00FA1695"/>
    <w:rsid w:val="00FA1807"/>
    <w:rsid w:val="00FA1A10"/>
    <w:rsid w:val="00FA222C"/>
    <w:rsid w:val="00FA2735"/>
    <w:rsid w:val="00FA2ACD"/>
    <w:rsid w:val="00FA2CA9"/>
    <w:rsid w:val="00FA327E"/>
    <w:rsid w:val="00FA5931"/>
    <w:rsid w:val="00FA6A25"/>
    <w:rsid w:val="00FA6A42"/>
    <w:rsid w:val="00FA73EE"/>
    <w:rsid w:val="00FB356E"/>
    <w:rsid w:val="00FB41B6"/>
    <w:rsid w:val="00FB4EF1"/>
    <w:rsid w:val="00FB7CD8"/>
    <w:rsid w:val="00FC6CA2"/>
    <w:rsid w:val="00FD3150"/>
    <w:rsid w:val="00FD3822"/>
    <w:rsid w:val="00FD711C"/>
    <w:rsid w:val="00FD7317"/>
    <w:rsid w:val="00FE16AB"/>
    <w:rsid w:val="00FE1DE2"/>
    <w:rsid w:val="00FE253B"/>
    <w:rsid w:val="00FE4A79"/>
    <w:rsid w:val="00FE6702"/>
    <w:rsid w:val="00FE762C"/>
    <w:rsid w:val="00FF5709"/>
    <w:rsid w:val="01606675"/>
    <w:rsid w:val="0347083B"/>
    <w:rsid w:val="036C5241"/>
    <w:rsid w:val="03954498"/>
    <w:rsid w:val="039DDAC4"/>
    <w:rsid w:val="056BCFAF"/>
    <w:rsid w:val="05FCE736"/>
    <w:rsid w:val="08D84C4C"/>
    <w:rsid w:val="09872671"/>
    <w:rsid w:val="09A11E51"/>
    <w:rsid w:val="0A34D3E5"/>
    <w:rsid w:val="0BC44A02"/>
    <w:rsid w:val="0BCE9364"/>
    <w:rsid w:val="0D0B312E"/>
    <w:rsid w:val="0D70C99D"/>
    <w:rsid w:val="0E1A4D49"/>
    <w:rsid w:val="0EE20ED9"/>
    <w:rsid w:val="0F1F1B5D"/>
    <w:rsid w:val="107CCF51"/>
    <w:rsid w:val="11AE1252"/>
    <w:rsid w:val="14419143"/>
    <w:rsid w:val="15AE31D5"/>
    <w:rsid w:val="16062905"/>
    <w:rsid w:val="17165A24"/>
    <w:rsid w:val="171F6FB0"/>
    <w:rsid w:val="18FB5DFB"/>
    <w:rsid w:val="1A0A893A"/>
    <w:rsid w:val="1B54CB65"/>
    <w:rsid w:val="1B77BE80"/>
    <w:rsid w:val="1BF000FA"/>
    <w:rsid w:val="1CA1FD9F"/>
    <w:rsid w:val="1D5280D7"/>
    <w:rsid w:val="1EC743AA"/>
    <w:rsid w:val="1F1C95EF"/>
    <w:rsid w:val="1F4D7CA8"/>
    <w:rsid w:val="1F945786"/>
    <w:rsid w:val="20384C30"/>
    <w:rsid w:val="20E4B5C7"/>
    <w:rsid w:val="242A1AED"/>
    <w:rsid w:val="263FFE28"/>
    <w:rsid w:val="2699E37D"/>
    <w:rsid w:val="292CB2D3"/>
    <w:rsid w:val="2A773A12"/>
    <w:rsid w:val="2AB856BE"/>
    <w:rsid w:val="2B767FE1"/>
    <w:rsid w:val="2C767425"/>
    <w:rsid w:val="2D455EE7"/>
    <w:rsid w:val="30290989"/>
    <w:rsid w:val="3046B256"/>
    <w:rsid w:val="316AF393"/>
    <w:rsid w:val="34055AD2"/>
    <w:rsid w:val="3506338C"/>
    <w:rsid w:val="35475FDA"/>
    <w:rsid w:val="358AB3B2"/>
    <w:rsid w:val="35B0F9A9"/>
    <w:rsid w:val="367C2FFB"/>
    <w:rsid w:val="36A2EAF2"/>
    <w:rsid w:val="37DF6FD9"/>
    <w:rsid w:val="384819AD"/>
    <w:rsid w:val="3C81A201"/>
    <w:rsid w:val="3E78F94B"/>
    <w:rsid w:val="41748CC3"/>
    <w:rsid w:val="4219F129"/>
    <w:rsid w:val="42D9608C"/>
    <w:rsid w:val="42ECEC77"/>
    <w:rsid w:val="43B3FBD9"/>
    <w:rsid w:val="455F7B24"/>
    <w:rsid w:val="457B3669"/>
    <w:rsid w:val="47986262"/>
    <w:rsid w:val="48E1AE70"/>
    <w:rsid w:val="4AEBB99B"/>
    <w:rsid w:val="4B00FA3C"/>
    <w:rsid w:val="4BA8AFE2"/>
    <w:rsid w:val="4CEEE9E6"/>
    <w:rsid w:val="5118FFEA"/>
    <w:rsid w:val="516EDF28"/>
    <w:rsid w:val="51722BAE"/>
    <w:rsid w:val="51880785"/>
    <w:rsid w:val="5354FF5C"/>
    <w:rsid w:val="54809052"/>
    <w:rsid w:val="54DA4D8B"/>
    <w:rsid w:val="5575AFDF"/>
    <w:rsid w:val="559F0F91"/>
    <w:rsid w:val="577B9D74"/>
    <w:rsid w:val="5956FFD0"/>
    <w:rsid w:val="59C81CC9"/>
    <w:rsid w:val="59D50737"/>
    <w:rsid w:val="5BA5278E"/>
    <w:rsid w:val="5FFA0D69"/>
    <w:rsid w:val="5FFD0BA9"/>
    <w:rsid w:val="60DCF584"/>
    <w:rsid w:val="639F1F1F"/>
    <w:rsid w:val="645192A6"/>
    <w:rsid w:val="64546C0B"/>
    <w:rsid w:val="6502BCA1"/>
    <w:rsid w:val="653068A0"/>
    <w:rsid w:val="68ABADCF"/>
    <w:rsid w:val="691E39B8"/>
    <w:rsid w:val="6998025D"/>
    <w:rsid w:val="6B0036E6"/>
    <w:rsid w:val="6BB953E7"/>
    <w:rsid w:val="6E4D34A1"/>
    <w:rsid w:val="6E5C30E7"/>
    <w:rsid w:val="70051E18"/>
    <w:rsid w:val="71A1B281"/>
    <w:rsid w:val="72760F90"/>
    <w:rsid w:val="740DF395"/>
    <w:rsid w:val="74136661"/>
    <w:rsid w:val="743AECA9"/>
    <w:rsid w:val="748D7AD2"/>
    <w:rsid w:val="7562902A"/>
    <w:rsid w:val="75770FD2"/>
    <w:rsid w:val="76047775"/>
    <w:rsid w:val="765D5D08"/>
    <w:rsid w:val="7842F7D3"/>
    <w:rsid w:val="78598B7B"/>
    <w:rsid w:val="78E1EED3"/>
    <w:rsid w:val="7E97A5D8"/>
    <w:rsid w:val="7F8B1EE3"/>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B2D67"/>
  <w15:docId w15:val="{62E93D4D-CF79-4A08-90BC-555415427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6C5"/>
    <w:pPr>
      <w:spacing w:before="120" w:after="120" w:line="276" w:lineRule="auto"/>
      <w:jc w:val="both"/>
    </w:pPr>
    <w:rPr>
      <w:sz w:val="22"/>
      <w:szCs w:val="22"/>
      <w:lang w:eastAsia="en-US"/>
    </w:rPr>
  </w:style>
  <w:style w:type="paragraph" w:styleId="Titre1">
    <w:name w:val="heading 1"/>
    <w:basedOn w:val="Normal"/>
    <w:next w:val="Normal"/>
    <w:link w:val="Titre1Car"/>
    <w:autoRedefine/>
    <w:uiPriority w:val="9"/>
    <w:qFormat/>
    <w:rsid w:val="00901C9E"/>
    <w:pPr>
      <w:keepNext/>
      <w:pBdr>
        <w:top w:val="single" w:sz="4" w:space="1" w:color="76923C"/>
        <w:bottom w:val="single" w:sz="4" w:space="3" w:color="76923C"/>
      </w:pBdr>
      <w:spacing w:before="480" w:after="480"/>
      <w:jc w:val="left"/>
      <w:outlineLvl w:val="0"/>
    </w:pPr>
    <w:rPr>
      <w:b/>
      <w:color w:val="009999"/>
      <w:sz w:val="32"/>
      <w:szCs w:val="32"/>
      <w:u w:val="single"/>
    </w:rPr>
  </w:style>
  <w:style w:type="paragraph" w:styleId="Titre2">
    <w:name w:val="heading 2"/>
    <w:basedOn w:val="Paragraphedeliste"/>
    <w:next w:val="Normal"/>
    <w:link w:val="Titre2Car"/>
    <w:autoRedefine/>
    <w:uiPriority w:val="9"/>
    <w:unhideWhenUsed/>
    <w:qFormat/>
    <w:rsid w:val="00777D03"/>
    <w:pPr>
      <w:tabs>
        <w:tab w:val="left" w:pos="709"/>
      </w:tabs>
      <w:spacing w:before="240" w:after="240" w:line="240" w:lineRule="auto"/>
      <w:ind w:hanging="360"/>
      <w:outlineLvl w:val="1"/>
    </w:pPr>
    <w:rPr>
      <w:sz w:val="24"/>
      <w:szCs w:val="24"/>
    </w:rPr>
  </w:style>
  <w:style w:type="paragraph" w:styleId="Titre3">
    <w:name w:val="heading 3"/>
    <w:basedOn w:val="Normal"/>
    <w:next w:val="Normal"/>
    <w:link w:val="Titre3Car"/>
    <w:autoRedefine/>
    <w:uiPriority w:val="9"/>
    <w:unhideWhenUsed/>
    <w:qFormat/>
    <w:rsid w:val="00F120EC"/>
    <w:pPr>
      <w:tabs>
        <w:tab w:val="left" w:pos="709"/>
      </w:tabs>
      <w:spacing w:before="240" w:after="240" w:line="240" w:lineRule="auto"/>
      <w:ind w:left="709" w:hanging="709"/>
      <w:outlineLvl w:val="2"/>
    </w:pPr>
    <w:rPr>
      <w:i/>
      <w:color w:val="76923C"/>
      <w:u w:val="single"/>
    </w:rPr>
  </w:style>
  <w:style w:type="paragraph" w:styleId="Titre4">
    <w:name w:val="heading 4"/>
    <w:basedOn w:val="Normal"/>
    <w:next w:val="Normal"/>
    <w:link w:val="Titre4Car"/>
    <w:autoRedefine/>
    <w:uiPriority w:val="9"/>
    <w:unhideWhenUsed/>
    <w:qFormat/>
    <w:rsid w:val="00F120EC"/>
    <w:pPr>
      <w:tabs>
        <w:tab w:val="left" w:pos="709"/>
      </w:tabs>
      <w:spacing w:before="240" w:after="240" w:line="240" w:lineRule="auto"/>
      <w:ind w:left="709" w:hanging="709"/>
      <w:outlineLvl w:val="3"/>
    </w:pPr>
    <w:rPr>
      <w:i/>
      <w:color w:val="76923C"/>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50BE9"/>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F50BE9"/>
    <w:rPr>
      <w:rFonts w:ascii="Tahoma" w:hAnsi="Tahoma" w:cs="Tahoma"/>
      <w:sz w:val="16"/>
      <w:szCs w:val="16"/>
    </w:rPr>
  </w:style>
  <w:style w:type="paragraph" w:styleId="Paragraphedeliste">
    <w:name w:val="List Paragraph"/>
    <w:basedOn w:val="Normal"/>
    <w:uiPriority w:val="34"/>
    <w:qFormat/>
    <w:rsid w:val="007651E1"/>
    <w:pPr>
      <w:ind w:left="720"/>
      <w:contextualSpacing/>
    </w:pPr>
  </w:style>
  <w:style w:type="character" w:styleId="Marquedecommentaire">
    <w:name w:val="annotation reference"/>
    <w:uiPriority w:val="99"/>
    <w:semiHidden/>
    <w:unhideWhenUsed/>
    <w:rsid w:val="00370442"/>
    <w:rPr>
      <w:sz w:val="16"/>
      <w:szCs w:val="16"/>
    </w:rPr>
  </w:style>
  <w:style w:type="paragraph" w:styleId="Commentaire">
    <w:name w:val="annotation text"/>
    <w:basedOn w:val="Normal"/>
    <w:link w:val="CommentaireCar"/>
    <w:uiPriority w:val="99"/>
    <w:unhideWhenUsed/>
    <w:rsid w:val="00370442"/>
    <w:pPr>
      <w:spacing w:line="240" w:lineRule="auto"/>
    </w:pPr>
    <w:rPr>
      <w:sz w:val="20"/>
      <w:szCs w:val="20"/>
    </w:rPr>
  </w:style>
  <w:style w:type="character" w:customStyle="1" w:styleId="CommentaireCar">
    <w:name w:val="Commentaire Car"/>
    <w:link w:val="Commentaire"/>
    <w:uiPriority w:val="99"/>
    <w:rsid w:val="00370442"/>
    <w:rPr>
      <w:sz w:val="20"/>
      <w:szCs w:val="20"/>
    </w:rPr>
  </w:style>
  <w:style w:type="paragraph" w:styleId="Objetducommentaire">
    <w:name w:val="annotation subject"/>
    <w:basedOn w:val="Commentaire"/>
    <w:next w:val="Commentaire"/>
    <w:link w:val="ObjetducommentaireCar"/>
    <w:uiPriority w:val="99"/>
    <w:semiHidden/>
    <w:unhideWhenUsed/>
    <w:rsid w:val="00370442"/>
    <w:rPr>
      <w:b/>
      <w:bCs/>
    </w:rPr>
  </w:style>
  <w:style w:type="character" w:customStyle="1" w:styleId="ObjetducommentaireCar">
    <w:name w:val="Objet du commentaire Car"/>
    <w:link w:val="Objetducommentaire"/>
    <w:uiPriority w:val="99"/>
    <w:semiHidden/>
    <w:rsid w:val="00370442"/>
    <w:rPr>
      <w:b/>
      <w:bCs/>
      <w:sz w:val="20"/>
      <w:szCs w:val="20"/>
    </w:rPr>
  </w:style>
  <w:style w:type="paragraph" w:styleId="NormalWeb">
    <w:name w:val="Normal (Web)"/>
    <w:basedOn w:val="Normal"/>
    <w:autoRedefine/>
    <w:unhideWhenUsed/>
    <w:rsid w:val="00B929C1"/>
    <w:pPr>
      <w:spacing w:before="0" w:after="0" w:line="240" w:lineRule="auto"/>
    </w:pPr>
    <w:rPr>
      <w:rFonts w:ascii="Times New Roman" w:eastAsia="Times New Roman" w:hAnsi="Times New Roman"/>
      <w:sz w:val="24"/>
      <w:szCs w:val="24"/>
      <w:lang w:eastAsia="fr-BE"/>
    </w:rPr>
  </w:style>
  <w:style w:type="character" w:styleId="Textedelespacerserv">
    <w:name w:val="Placeholder Text"/>
    <w:uiPriority w:val="99"/>
    <w:semiHidden/>
    <w:rsid w:val="007D7DF9"/>
    <w:rPr>
      <w:color w:val="808080"/>
    </w:rPr>
  </w:style>
  <w:style w:type="table" w:styleId="Grilledutableau">
    <w:name w:val="Table Grid"/>
    <w:basedOn w:val="TableauNormal"/>
    <w:uiPriority w:val="59"/>
    <w:rsid w:val="00C447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C1BDD"/>
    <w:pPr>
      <w:tabs>
        <w:tab w:val="center" w:pos="4536"/>
        <w:tab w:val="right" w:pos="9072"/>
      </w:tabs>
      <w:spacing w:after="0" w:line="240" w:lineRule="auto"/>
    </w:pPr>
  </w:style>
  <w:style w:type="character" w:customStyle="1" w:styleId="En-tteCar">
    <w:name w:val="En-tête Car"/>
    <w:basedOn w:val="Policepardfaut"/>
    <w:link w:val="En-tte"/>
    <w:uiPriority w:val="99"/>
    <w:rsid w:val="005C1BDD"/>
  </w:style>
  <w:style w:type="paragraph" w:styleId="Pieddepage">
    <w:name w:val="footer"/>
    <w:basedOn w:val="Normal"/>
    <w:link w:val="PieddepageCar"/>
    <w:uiPriority w:val="99"/>
    <w:unhideWhenUsed/>
    <w:rsid w:val="005C1BD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1BDD"/>
  </w:style>
  <w:style w:type="character" w:customStyle="1" w:styleId="Titre1Car">
    <w:name w:val="Titre 1 Car"/>
    <w:link w:val="Titre1"/>
    <w:uiPriority w:val="9"/>
    <w:rsid w:val="00901C9E"/>
    <w:rPr>
      <w:b/>
      <w:color w:val="009999"/>
      <w:sz w:val="32"/>
      <w:szCs w:val="32"/>
      <w:u w:val="single"/>
      <w:lang w:eastAsia="en-US"/>
    </w:rPr>
  </w:style>
  <w:style w:type="table" w:styleId="Trameclaire-Accent3">
    <w:name w:val="Light Shading Accent 3"/>
    <w:basedOn w:val="TableauNormal"/>
    <w:uiPriority w:val="60"/>
    <w:rsid w:val="001C0E9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stecouleur-Accent4">
    <w:name w:val="Colorful List Accent 4"/>
    <w:basedOn w:val="TableauNormal"/>
    <w:uiPriority w:val="72"/>
    <w:rsid w:val="00901AD1"/>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character" w:styleId="Lienhypertexte">
    <w:name w:val="Hyperlink"/>
    <w:uiPriority w:val="99"/>
    <w:unhideWhenUsed/>
    <w:rsid w:val="00506CEE"/>
    <w:rPr>
      <w:color w:val="0000FF"/>
      <w:u w:val="single"/>
    </w:rPr>
  </w:style>
  <w:style w:type="paragraph" w:customStyle="1" w:styleId="Entte">
    <w:name w:val="Entête"/>
    <w:basedOn w:val="Normal"/>
    <w:link w:val="EntteCar"/>
    <w:qFormat/>
    <w:rsid w:val="00BB6614"/>
    <w:pPr>
      <w:ind w:left="567" w:right="567"/>
      <w:jc w:val="center"/>
    </w:pPr>
    <w:rPr>
      <w:b/>
      <w:i/>
      <w:color w:val="E36C0A"/>
      <w:sz w:val="48"/>
      <w:szCs w:val="48"/>
      <w:u w:val="single"/>
    </w:rPr>
  </w:style>
  <w:style w:type="character" w:customStyle="1" w:styleId="Titre2Car">
    <w:name w:val="Titre 2 Car"/>
    <w:link w:val="Titre2"/>
    <w:uiPriority w:val="9"/>
    <w:rsid w:val="00777D03"/>
    <w:rPr>
      <w:sz w:val="24"/>
      <w:szCs w:val="24"/>
      <w:lang w:eastAsia="en-US"/>
    </w:rPr>
  </w:style>
  <w:style w:type="character" w:customStyle="1" w:styleId="EntteCar">
    <w:name w:val="Entête Car"/>
    <w:link w:val="Entte"/>
    <w:rsid w:val="00BB6614"/>
    <w:rPr>
      <w:b/>
      <w:i/>
      <w:color w:val="E36C0A"/>
      <w:sz w:val="48"/>
      <w:szCs w:val="48"/>
      <w:u w:val="single"/>
    </w:rPr>
  </w:style>
  <w:style w:type="paragraph" w:styleId="Listepuces">
    <w:name w:val="List Bullet"/>
    <w:basedOn w:val="Paragraphedeliste"/>
    <w:autoRedefine/>
    <w:uiPriority w:val="99"/>
    <w:unhideWhenUsed/>
    <w:rsid w:val="00595257"/>
    <w:pPr>
      <w:numPr>
        <w:numId w:val="1"/>
      </w:numPr>
      <w:spacing w:line="240" w:lineRule="auto"/>
      <w:ind w:left="709" w:hanging="425"/>
    </w:pPr>
  </w:style>
  <w:style w:type="paragraph" w:customStyle="1" w:styleId="retraitlistepuces">
    <w:name w:val="retrait liste à puces"/>
    <w:basedOn w:val="Normal"/>
    <w:link w:val="retraitlistepucesCar"/>
    <w:autoRedefine/>
    <w:qFormat/>
    <w:rsid w:val="00A32421"/>
    <w:pPr>
      <w:tabs>
        <w:tab w:val="left" w:pos="993"/>
      </w:tabs>
      <w:spacing w:line="240" w:lineRule="auto"/>
      <w:ind w:left="992"/>
    </w:pPr>
  </w:style>
  <w:style w:type="character" w:customStyle="1" w:styleId="Titre3Car">
    <w:name w:val="Titre 3 Car"/>
    <w:link w:val="Titre3"/>
    <w:uiPriority w:val="9"/>
    <w:rsid w:val="00F120EC"/>
    <w:rPr>
      <w:i/>
      <w:color w:val="76923C"/>
      <w:u w:val="single"/>
    </w:rPr>
  </w:style>
  <w:style w:type="character" w:customStyle="1" w:styleId="retraitlistepucesCar">
    <w:name w:val="retrait liste à puces Car"/>
    <w:basedOn w:val="Policepardfaut"/>
    <w:link w:val="retraitlistepuces"/>
    <w:rsid w:val="00A32421"/>
  </w:style>
  <w:style w:type="character" w:customStyle="1" w:styleId="Titre4Car">
    <w:name w:val="Titre 4 Car"/>
    <w:link w:val="Titre4"/>
    <w:uiPriority w:val="9"/>
    <w:rsid w:val="00F120EC"/>
    <w:rPr>
      <w:i/>
      <w:color w:val="76923C"/>
      <w:u w:val="single"/>
    </w:rPr>
  </w:style>
  <w:style w:type="paragraph" w:styleId="En-ttedetabledesmatires">
    <w:name w:val="TOC Heading"/>
    <w:basedOn w:val="Titre1"/>
    <w:next w:val="Normal"/>
    <w:uiPriority w:val="39"/>
    <w:unhideWhenUsed/>
    <w:qFormat/>
    <w:rsid w:val="00595257"/>
    <w:pPr>
      <w:keepLines/>
      <w:pBdr>
        <w:top w:val="none" w:sz="0" w:space="0" w:color="auto"/>
        <w:bottom w:val="none" w:sz="0" w:space="0" w:color="auto"/>
      </w:pBdr>
      <w:spacing w:before="360" w:after="360" w:line="240" w:lineRule="auto"/>
      <w:outlineLvl w:val="9"/>
    </w:pPr>
    <w:rPr>
      <w:rFonts w:ascii="Cambria" w:eastAsia="Times New Roman" w:hAnsi="Cambria"/>
      <w:bCs/>
      <w:lang w:eastAsia="fr-BE"/>
    </w:rPr>
  </w:style>
  <w:style w:type="paragraph" w:styleId="TM1">
    <w:name w:val="toc 1"/>
    <w:basedOn w:val="Normal"/>
    <w:next w:val="Normal"/>
    <w:autoRedefine/>
    <w:uiPriority w:val="39"/>
    <w:unhideWhenUsed/>
    <w:rsid w:val="00843A26"/>
    <w:pPr>
      <w:tabs>
        <w:tab w:val="left" w:pos="440"/>
        <w:tab w:val="right" w:leader="dot" w:pos="9062"/>
      </w:tabs>
      <w:spacing w:after="100" w:line="240" w:lineRule="auto"/>
    </w:pPr>
    <w:rPr>
      <w:rFonts w:ascii="Times New Roman" w:hAnsi="Times New Roman"/>
      <w:noProof/>
    </w:rPr>
  </w:style>
  <w:style w:type="paragraph" w:styleId="Listenumros">
    <w:name w:val="List Number"/>
    <w:basedOn w:val="Normal"/>
    <w:uiPriority w:val="99"/>
    <w:unhideWhenUsed/>
    <w:rsid w:val="00595257"/>
    <w:pPr>
      <w:tabs>
        <w:tab w:val="num" w:pos="360"/>
      </w:tabs>
      <w:spacing w:line="240" w:lineRule="auto"/>
      <w:ind w:left="360" w:hanging="360"/>
      <w:contextualSpacing/>
    </w:pPr>
  </w:style>
  <w:style w:type="paragraph" w:styleId="Notedebasdepage">
    <w:name w:val="footnote text"/>
    <w:basedOn w:val="Normal"/>
    <w:link w:val="NotedebasdepageCar"/>
    <w:uiPriority w:val="99"/>
    <w:unhideWhenUsed/>
    <w:rsid w:val="00595257"/>
    <w:pPr>
      <w:spacing w:after="0" w:line="240" w:lineRule="auto"/>
    </w:pPr>
    <w:rPr>
      <w:sz w:val="20"/>
      <w:szCs w:val="20"/>
    </w:rPr>
  </w:style>
  <w:style w:type="character" w:customStyle="1" w:styleId="NotedebasdepageCar">
    <w:name w:val="Note de bas de page Car"/>
    <w:link w:val="Notedebasdepage"/>
    <w:uiPriority w:val="99"/>
    <w:rsid w:val="00595257"/>
    <w:rPr>
      <w:sz w:val="20"/>
      <w:szCs w:val="20"/>
    </w:rPr>
  </w:style>
  <w:style w:type="character" w:styleId="Appelnotedebasdep">
    <w:name w:val="footnote reference"/>
    <w:uiPriority w:val="99"/>
    <w:semiHidden/>
    <w:unhideWhenUsed/>
    <w:rsid w:val="00595257"/>
    <w:rPr>
      <w:vertAlign w:val="superscript"/>
    </w:rPr>
  </w:style>
  <w:style w:type="character" w:styleId="lev">
    <w:name w:val="Strong"/>
    <w:uiPriority w:val="22"/>
    <w:qFormat/>
    <w:rsid w:val="00595257"/>
    <w:rPr>
      <w:b/>
      <w:bCs/>
    </w:rPr>
  </w:style>
  <w:style w:type="paragraph" w:customStyle="1" w:styleId="ENTETE">
    <w:name w:val="ENTETE"/>
    <w:basedOn w:val="Normal"/>
    <w:link w:val="ENTETECar"/>
    <w:qFormat/>
    <w:rsid w:val="00595257"/>
    <w:pPr>
      <w:pBdr>
        <w:top w:val="single" w:sz="4" w:space="1" w:color="auto"/>
        <w:left w:val="single" w:sz="4" w:space="4" w:color="auto"/>
        <w:bottom w:val="single" w:sz="4" w:space="1" w:color="auto"/>
        <w:right w:val="single" w:sz="4" w:space="4" w:color="auto"/>
      </w:pBdr>
      <w:shd w:val="clear" w:color="auto" w:fill="FABF8F"/>
      <w:spacing w:line="240" w:lineRule="auto"/>
      <w:jc w:val="center"/>
    </w:pPr>
    <w:rPr>
      <w:b/>
      <w:sz w:val="32"/>
      <w:szCs w:val="32"/>
    </w:rPr>
  </w:style>
  <w:style w:type="character" w:customStyle="1" w:styleId="ENTETECar">
    <w:name w:val="ENTETE Car"/>
    <w:link w:val="ENTETE"/>
    <w:rsid w:val="00595257"/>
    <w:rPr>
      <w:b/>
      <w:sz w:val="32"/>
      <w:szCs w:val="32"/>
      <w:shd w:val="clear" w:color="auto" w:fill="FABF8F"/>
    </w:rPr>
  </w:style>
  <w:style w:type="table" w:styleId="Listemoyenne1-Accent3">
    <w:name w:val="Medium List 1 Accent 3"/>
    <w:basedOn w:val="TableauNormal"/>
    <w:uiPriority w:val="65"/>
    <w:rsid w:val="00595257"/>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Tramemoyenne1-Accent3">
    <w:name w:val="Medium Shading 1 Accent 3"/>
    <w:basedOn w:val="TableauNormal"/>
    <w:uiPriority w:val="63"/>
    <w:rsid w:val="0059525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moyenne1-Accent3">
    <w:name w:val="Medium Grid 1 Accent 3"/>
    <w:basedOn w:val="TableauNormal"/>
    <w:uiPriority w:val="67"/>
    <w:rsid w:val="00595257"/>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paragraph" w:styleId="Listepuces2">
    <w:name w:val="List Bullet 2"/>
    <w:basedOn w:val="Listepuces"/>
    <w:unhideWhenUsed/>
    <w:rsid w:val="00595257"/>
    <w:pPr>
      <w:numPr>
        <w:numId w:val="110"/>
      </w:numPr>
    </w:pPr>
  </w:style>
  <w:style w:type="paragraph" w:styleId="Listepuces3">
    <w:name w:val="List Bullet 3"/>
    <w:basedOn w:val="Commentaire"/>
    <w:uiPriority w:val="99"/>
    <w:unhideWhenUsed/>
    <w:rsid w:val="00B77A93"/>
    <w:pPr>
      <w:numPr>
        <w:numId w:val="11"/>
      </w:numPr>
      <w:spacing w:line="276" w:lineRule="auto"/>
    </w:pPr>
    <w:rPr>
      <w:sz w:val="22"/>
      <w:szCs w:val="22"/>
    </w:rPr>
  </w:style>
  <w:style w:type="paragraph" w:styleId="Listepuces4">
    <w:name w:val="List Bullet 4"/>
    <w:uiPriority w:val="99"/>
    <w:unhideWhenUsed/>
    <w:rsid w:val="000D6355"/>
    <w:pPr>
      <w:numPr>
        <w:numId w:val="13"/>
      </w:numPr>
    </w:pPr>
    <w:rPr>
      <w:sz w:val="22"/>
      <w:szCs w:val="22"/>
      <w:lang w:eastAsia="en-US"/>
    </w:rPr>
  </w:style>
  <w:style w:type="paragraph" w:styleId="TM2">
    <w:name w:val="toc 2"/>
    <w:basedOn w:val="Normal"/>
    <w:next w:val="Normal"/>
    <w:autoRedefine/>
    <w:uiPriority w:val="39"/>
    <w:unhideWhenUsed/>
    <w:rsid w:val="003C6F75"/>
    <w:pPr>
      <w:spacing w:after="100"/>
      <w:ind w:left="220"/>
    </w:pPr>
  </w:style>
  <w:style w:type="paragraph" w:styleId="Sansinterligne">
    <w:name w:val="No Spacing"/>
    <w:uiPriority w:val="1"/>
    <w:qFormat/>
    <w:rsid w:val="00A44542"/>
    <w:rPr>
      <w:sz w:val="22"/>
      <w:szCs w:val="22"/>
      <w:lang w:eastAsia="en-US"/>
    </w:rPr>
  </w:style>
  <w:style w:type="character" w:styleId="Lienhypertextesuivivisit">
    <w:name w:val="FollowedHyperlink"/>
    <w:uiPriority w:val="99"/>
    <w:semiHidden/>
    <w:unhideWhenUsed/>
    <w:rsid w:val="0093010A"/>
    <w:rPr>
      <w:color w:val="800080"/>
      <w:u w:val="single"/>
    </w:rPr>
  </w:style>
  <w:style w:type="table" w:customStyle="1" w:styleId="Grilledutableau1">
    <w:name w:val="Grille du tableau1"/>
    <w:basedOn w:val="TableauNormal"/>
    <w:next w:val="Grilledutableau"/>
    <w:uiPriority w:val="39"/>
    <w:rsid w:val="008343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enumerationlongue">
    <w:name w:val="Bullet point enumeration longue"/>
    <w:basedOn w:val="Normal"/>
    <w:autoRedefine/>
    <w:qFormat/>
    <w:rsid w:val="00461EC5"/>
    <w:pPr>
      <w:numPr>
        <w:numId w:val="39"/>
      </w:numPr>
      <w:tabs>
        <w:tab w:val="clear" w:pos="720"/>
      </w:tabs>
      <w:spacing w:line="240" w:lineRule="auto"/>
      <w:ind w:left="426"/>
    </w:pPr>
    <w:rPr>
      <w:rFonts w:eastAsia="Times New Roman"/>
      <w:sz w:val="24"/>
      <w:szCs w:val="24"/>
      <w:lang w:val="fr-FR" w:eastAsia="fr-FR"/>
    </w:rPr>
  </w:style>
  <w:style w:type="paragraph" w:customStyle="1" w:styleId="spcial">
    <w:name w:val="spécial"/>
    <w:basedOn w:val="Bulletpointenumerationlongue"/>
    <w:link w:val="spcialCar"/>
    <w:qFormat/>
    <w:rsid w:val="00461EC5"/>
    <w:pPr>
      <w:ind w:left="425" w:hanging="357"/>
      <w:contextualSpacing/>
    </w:pPr>
  </w:style>
  <w:style w:type="character" w:customStyle="1" w:styleId="spcialCar">
    <w:name w:val="spécial Car"/>
    <w:link w:val="spcial"/>
    <w:rsid w:val="00461EC5"/>
    <w:rPr>
      <w:rFonts w:eastAsia="Times New Roman"/>
      <w:sz w:val="24"/>
      <w:szCs w:val="24"/>
      <w:lang w:val="fr-FR" w:eastAsia="fr-FR"/>
    </w:rPr>
  </w:style>
  <w:style w:type="paragraph" w:customStyle="1" w:styleId="bulletpoint2">
    <w:name w:val="bullet point 2"/>
    <w:basedOn w:val="Normal"/>
    <w:autoRedefine/>
    <w:qFormat/>
    <w:rsid w:val="00901C9E"/>
    <w:pPr>
      <w:pBdr>
        <w:top w:val="single" w:sz="8" w:space="1" w:color="A6A6A6" w:themeColor="background1" w:themeShade="A6"/>
        <w:bottom w:val="single" w:sz="8" w:space="1" w:color="A6A6A6" w:themeColor="background1" w:themeShade="A6"/>
      </w:pBdr>
      <w:spacing w:before="240" w:line="240" w:lineRule="auto"/>
      <w:ind w:left="1080"/>
      <w:jc w:val="center"/>
    </w:pPr>
    <w:rPr>
      <w:rFonts w:eastAsia="Times New Roman"/>
      <w:b/>
      <w:color w:val="00B6B5"/>
      <w:sz w:val="32"/>
      <w:szCs w:val="24"/>
      <w:lang w:val="fr-FR" w:eastAsia="fr-FR"/>
    </w:rPr>
  </w:style>
  <w:style w:type="paragraph" w:customStyle="1" w:styleId="Default">
    <w:name w:val="Default"/>
    <w:rsid w:val="00DF3C8C"/>
    <w:pPr>
      <w:autoSpaceDE w:val="0"/>
      <w:autoSpaceDN w:val="0"/>
      <w:adjustRightInd w:val="0"/>
    </w:pPr>
    <w:rPr>
      <w:rFonts w:cs="Calibri"/>
      <w:color w:val="000000"/>
      <w:sz w:val="24"/>
      <w:szCs w:val="24"/>
      <w:lang w:eastAsia="en-US"/>
    </w:rPr>
  </w:style>
  <w:style w:type="paragraph" w:customStyle="1" w:styleId="normalcentrencadr">
    <w:name w:val="normal centré encadré"/>
    <w:basedOn w:val="Normal"/>
    <w:link w:val="normalcentrencadrCar"/>
    <w:qFormat/>
    <w:rsid w:val="005458A0"/>
    <w:pPr>
      <w:framePr w:wrap="around" w:vAnchor="text" w:hAnchor="text" w:y="1"/>
      <w:spacing w:line="240" w:lineRule="auto"/>
      <w:jc w:val="center"/>
    </w:pPr>
    <w:rPr>
      <w:rFonts w:asciiTheme="minorHAnsi" w:eastAsia="Times New Roman" w:hAnsiTheme="minorHAnsi"/>
      <w:sz w:val="24"/>
      <w:szCs w:val="24"/>
      <w:lang w:val="fr-FR" w:eastAsia="fr-BE"/>
    </w:rPr>
  </w:style>
  <w:style w:type="character" w:customStyle="1" w:styleId="normalcentrencadrCar">
    <w:name w:val="normal centré encadré Car"/>
    <w:basedOn w:val="Policepardfaut"/>
    <w:link w:val="normalcentrencadr"/>
    <w:rsid w:val="005458A0"/>
    <w:rPr>
      <w:rFonts w:asciiTheme="minorHAnsi" w:eastAsia="Times New Roman" w:hAnsiTheme="minorHAnsi"/>
      <w:sz w:val="24"/>
      <w:szCs w:val="24"/>
      <w:lang w:val="fr-FR"/>
    </w:rPr>
  </w:style>
  <w:style w:type="character" w:styleId="Mentionnonrsolue">
    <w:name w:val="Unresolved Mention"/>
    <w:basedOn w:val="Policepardfaut"/>
    <w:uiPriority w:val="99"/>
    <w:semiHidden/>
    <w:unhideWhenUsed/>
    <w:rsid w:val="00777D03"/>
    <w:rPr>
      <w:color w:val="605E5C"/>
      <w:shd w:val="clear" w:color="auto" w:fill="E1DFDD"/>
    </w:rPr>
  </w:style>
  <w:style w:type="paragraph" w:customStyle="1" w:styleId="normalccl">
    <w:name w:val="normal ccl"/>
    <w:basedOn w:val="Normal"/>
    <w:link w:val="normalcclCar"/>
    <w:autoRedefine/>
    <w:qFormat/>
    <w:rsid w:val="00EE2339"/>
    <w:pPr>
      <w:spacing w:before="240" w:after="240" w:line="240" w:lineRule="auto"/>
    </w:pPr>
  </w:style>
  <w:style w:type="character" w:customStyle="1" w:styleId="normalcclCar">
    <w:name w:val="normal ccl Car"/>
    <w:link w:val="normalccl"/>
    <w:rsid w:val="00EE2339"/>
    <w:rPr>
      <w:sz w:val="22"/>
      <w:szCs w:val="22"/>
      <w:lang w:eastAsia="en-US"/>
    </w:rPr>
  </w:style>
  <w:style w:type="paragraph" w:customStyle="1" w:styleId="xmsonormal">
    <w:name w:val="x_msonormal"/>
    <w:basedOn w:val="Normal"/>
    <w:rsid w:val="00E627DB"/>
    <w:pPr>
      <w:spacing w:before="100" w:beforeAutospacing="1" w:after="100" w:afterAutospacing="1" w:line="240" w:lineRule="auto"/>
      <w:jc w:val="left"/>
    </w:pPr>
    <w:rPr>
      <w:rFonts w:eastAsiaTheme="minorHAnsi" w:cs="Calibri"/>
      <w:lang w:eastAsia="fr-BE"/>
    </w:rPr>
  </w:style>
  <w:style w:type="paragraph" w:styleId="Rvision">
    <w:name w:val="Revision"/>
    <w:hidden/>
    <w:uiPriority w:val="99"/>
    <w:semiHidden/>
    <w:rsid w:val="00EC7619"/>
    <w:rPr>
      <w:sz w:val="22"/>
      <w:szCs w:val="22"/>
      <w:lang w:eastAsia="en-US"/>
    </w:rPr>
  </w:style>
  <w:style w:type="paragraph" w:styleId="Corpsdetexte">
    <w:name w:val="Body Text"/>
    <w:basedOn w:val="Normal"/>
    <w:link w:val="CorpsdetexteCar"/>
    <w:rsid w:val="00461827"/>
    <w:pPr>
      <w:widowControl w:val="0"/>
      <w:autoSpaceDN w:val="0"/>
      <w:spacing w:before="0" w:after="0" w:line="240" w:lineRule="auto"/>
    </w:pPr>
    <w:rPr>
      <w:rFonts w:ascii="Times New Roman" w:eastAsia="Times New Roman" w:hAnsi="Times New Roman"/>
      <w:sz w:val="24"/>
      <w:szCs w:val="20"/>
      <w:lang w:val="fr-FR" w:eastAsia="fr-FR"/>
    </w:rPr>
  </w:style>
  <w:style w:type="character" w:customStyle="1" w:styleId="CorpsdetexteCar">
    <w:name w:val="Corps de texte Car"/>
    <w:basedOn w:val="Policepardfaut"/>
    <w:link w:val="Corpsdetexte"/>
    <w:rsid w:val="00461827"/>
    <w:rPr>
      <w:rFonts w:ascii="Times New Roman" w:eastAsia="Times New Roman" w:hAnsi="Times New Roman"/>
      <w:sz w:val="24"/>
      <w:lang w:val="fr-FR" w:eastAsia="fr-FR"/>
    </w:rPr>
  </w:style>
  <w:style w:type="numbering" w:customStyle="1" w:styleId="LFO1">
    <w:name w:val="LFO1"/>
    <w:basedOn w:val="Aucuneliste"/>
    <w:rsid w:val="00772863"/>
    <w:pPr>
      <w:numPr>
        <w:numId w:val="10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750">
      <w:bodyDiv w:val="1"/>
      <w:marLeft w:val="0"/>
      <w:marRight w:val="0"/>
      <w:marTop w:val="0"/>
      <w:marBottom w:val="0"/>
      <w:divBdr>
        <w:top w:val="none" w:sz="0" w:space="0" w:color="auto"/>
        <w:left w:val="none" w:sz="0" w:space="0" w:color="auto"/>
        <w:bottom w:val="none" w:sz="0" w:space="0" w:color="auto"/>
        <w:right w:val="none" w:sz="0" w:space="0" w:color="auto"/>
      </w:divBdr>
    </w:div>
    <w:div w:id="433289984">
      <w:bodyDiv w:val="1"/>
      <w:marLeft w:val="0"/>
      <w:marRight w:val="0"/>
      <w:marTop w:val="0"/>
      <w:marBottom w:val="0"/>
      <w:divBdr>
        <w:top w:val="none" w:sz="0" w:space="0" w:color="auto"/>
        <w:left w:val="none" w:sz="0" w:space="0" w:color="auto"/>
        <w:bottom w:val="none" w:sz="0" w:space="0" w:color="auto"/>
        <w:right w:val="none" w:sz="0" w:space="0" w:color="auto"/>
      </w:divBdr>
      <w:divsChild>
        <w:div w:id="1833443561">
          <w:marLeft w:val="0"/>
          <w:marRight w:val="0"/>
          <w:marTop w:val="0"/>
          <w:marBottom w:val="0"/>
          <w:divBdr>
            <w:top w:val="none" w:sz="0" w:space="0" w:color="auto"/>
            <w:left w:val="none" w:sz="0" w:space="0" w:color="auto"/>
            <w:bottom w:val="none" w:sz="0" w:space="0" w:color="auto"/>
            <w:right w:val="none" w:sz="0" w:space="0" w:color="auto"/>
          </w:divBdr>
          <w:divsChild>
            <w:div w:id="448545910">
              <w:marLeft w:val="0"/>
              <w:marRight w:val="0"/>
              <w:marTop w:val="0"/>
              <w:marBottom w:val="0"/>
              <w:divBdr>
                <w:top w:val="none" w:sz="0" w:space="0" w:color="auto"/>
                <w:left w:val="none" w:sz="0" w:space="0" w:color="auto"/>
                <w:bottom w:val="none" w:sz="0" w:space="0" w:color="auto"/>
                <w:right w:val="none" w:sz="0" w:space="0" w:color="auto"/>
              </w:divBdr>
              <w:divsChild>
                <w:div w:id="317998969">
                  <w:marLeft w:val="0"/>
                  <w:marRight w:val="0"/>
                  <w:marTop w:val="0"/>
                  <w:marBottom w:val="0"/>
                  <w:divBdr>
                    <w:top w:val="none" w:sz="0" w:space="0" w:color="auto"/>
                    <w:left w:val="none" w:sz="0" w:space="0" w:color="auto"/>
                    <w:bottom w:val="none" w:sz="0" w:space="0" w:color="auto"/>
                    <w:right w:val="none" w:sz="0" w:space="0" w:color="auto"/>
                  </w:divBdr>
                  <w:divsChild>
                    <w:div w:id="798693675">
                      <w:marLeft w:val="0"/>
                      <w:marRight w:val="0"/>
                      <w:marTop w:val="0"/>
                      <w:marBottom w:val="0"/>
                      <w:divBdr>
                        <w:top w:val="none" w:sz="0" w:space="0" w:color="auto"/>
                        <w:left w:val="none" w:sz="0" w:space="0" w:color="auto"/>
                        <w:bottom w:val="none" w:sz="0" w:space="0" w:color="auto"/>
                        <w:right w:val="none" w:sz="0" w:space="0" w:color="auto"/>
                      </w:divBdr>
                      <w:divsChild>
                        <w:div w:id="1443646584">
                          <w:marLeft w:val="0"/>
                          <w:marRight w:val="0"/>
                          <w:marTop w:val="0"/>
                          <w:marBottom w:val="0"/>
                          <w:divBdr>
                            <w:top w:val="none" w:sz="0" w:space="0" w:color="auto"/>
                            <w:left w:val="none" w:sz="0" w:space="0" w:color="auto"/>
                            <w:bottom w:val="none" w:sz="0" w:space="0" w:color="auto"/>
                            <w:right w:val="none" w:sz="0" w:space="0" w:color="auto"/>
                          </w:divBdr>
                          <w:divsChild>
                            <w:div w:id="418520769">
                              <w:marLeft w:val="-225"/>
                              <w:marRight w:val="-225"/>
                              <w:marTop w:val="0"/>
                              <w:marBottom w:val="0"/>
                              <w:divBdr>
                                <w:top w:val="none" w:sz="0" w:space="0" w:color="auto"/>
                                <w:left w:val="none" w:sz="0" w:space="0" w:color="auto"/>
                                <w:bottom w:val="none" w:sz="0" w:space="0" w:color="auto"/>
                                <w:right w:val="none" w:sz="0" w:space="0" w:color="auto"/>
                              </w:divBdr>
                              <w:divsChild>
                                <w:div w:id="853687528">
                                  <w:marLeft w:val="0"/>
                                  <w:marRight w:val="0"/>
                                  <w:marTop w:val="0"/>
                                  <w:marBottom w:val="0"/>
                                  <w:divBdr>
                                    <w:top w:val="none" w:sz="0" w:space="0" w:color="auto"/>
                                    <w:left w:val="none" w:sz="0" w:space="0" w:color="auto"/>
                                    <w:bottom w:val="none" w:sz="0" w:space="0" w:color="auto"/>
                                    <w:right w:val="none" w:sz="0" w:space="0" w:color="auto"/>
                                  </w:divBdr>
                                  <w:divsChild>
                                    <w:div w:id="1961261079">
                                      <w:marLeft w:val="0"/>
                                      <w:marRight w:val="0"/>
                                      <w:marTop w:val="0"/>
                                      <w:marBottom w:val="0"/>
                                      <w:divBdr>
                                        <w:top w:val="none" w:sz="0" w:space="0" w:color="auto"/>
                                        <w:left w:val="none" w:sz="0" w:space="0" w:color="auto"/>
                                        <w:bottom w:val="none" w:sz="0" w:space="0" w:color="auto"/>
                                        <w:right w:val="none" w:sz="0" w:space="0" w:color="auto"/>
                                      </w:divBdr>
                                      <w:divsChild>
                                        <w:div w:id="265116841">
                                          <w:marLeft w:val="0"/>
                                          <w:marRight w:val="0"/>
                                          <w:marTop w:val="0"/>
                                          <w:marBottom w:val="0"/>
                                          <w:divBdr>
                                            <w:top w:val="none" w:sz="0" w:space="0" w:color="auto"/>
                                            <w:left w:val="none" w:sz="0" w:space="0" w:color="auto"/>
                                            <w:bottom w:val="none" w:sz="0" w:space="0" w:color="auto"/>
                                            <w:right w:val="none" w:sz="0" w:space="0" w:color="auto"/>
                                          </w:divBdr>
                                          <w:divsChild>
                                            <w:div w:id="832722560">
                                              <w:marLeft w:val="0"/>
                                              <w:marRight w:val="0"/>
                                              <w:marTop w:val="0"/>
                                              <w:marBottom w:val="0"/>
                                              <w:divBdr>
                                                <w:top w:val="none" w:sz="0" w:space="0" w:color="auto"/>
                                                <w:left w:val="none" w:sz="0" w:space="0" w:color="auto"/>
                                                <w:bottom w:val="none" w:sz="0" w:space="0" w:color="auto"/>
                                                <w:right w:val="none" w:sz="0" w:space="0" w:color="auto"/>
                                              </w:divBdr>
                                              <w:divsChild>
                                                <w:div w:id="1775056270">
                                                  <w:marLeft w:val="0"/>
                                                  <w:marRight w:val="0"/>
                                                  <w:marTop w:val="0"/>
                                                  <w:marBottom w:val="0"/>
                                                  <w:divBdr>
                                                    <w:top w:val="none" w:sz="0" w:space="0" w:color="auto"/>
                                                    <w:left w:val="none" w:sz="0" w:space="0" w:color="auto"/>
                                                    <w:bottom w:val="none" w:sz="0" w:space="0" w:color="auto"/>
                                                    <w:right w:val="none" w:sz="0" w:space="0" w:color="auto"/>
                                                  </w:divBdr>
                                                  <w:divsChild>
                                                    <w:div w:id="1050569832">
                                                      <w:marLeft w:val="0"/>
                                                      <w:marRight w:val="0"/>
                                                      <w:marTop w:val="0"/>
                                                      <w:marBottom w:val="0"/>
                                                      <w:divBdr>
                                                        <w:top w:val="none" w:sz="0" w:space="0" w:color="auto"/>
                                                        <w:left w:val="none" w:sz="0" w:space="0" w:color="auto"/>
                                                        <w:bottom w:val="none" w:sz="0" w:space="0" w:color="auto"/>
                                                        <w:right w:val="none" w:sz="0" w:space="0" w:color="auto"/>
                                                      </w:divBdr>
                                                      <w:divsChild>
                                                        <w:div w:id="1595355104">
                                                          <w:marLeft w:val="0"/>
                                                          <w:marRight w:val="0"/>
                                                          <w:marTop w:val="0"/>
                                                          <w:marBottom w:val="0"/>
                                                          <w:divBdr>
                                                            <w:top w:val="none" w:sz="0" w:space="0" w:color="auto"/>
                                                            <w:left w:val="none" w:sz="0" w:space="0" w:color="auto"/>
                                                            <w:bottom w:val="none" w:sz="0" w:space="0" w:color="auto"/>
                                                            <w:right w:val="none" w:sz="0" w:space="0" w:color="auto"/>
                                                          </w:divBdr>
                                                          <w:divsChild>
                                                            <w:div w:id="673802884">
                                                              <w:marLeft w:val="0"/>
                                                              <w:marRight w:val="0"/>
                                                              <w:marTop w:val="0"/>
                                                              <w:marBottom w:val="0"/>
                                                              <w:divBdr>
                                                                <w:top w:val="none" w:sz="0" w:space="0" w:color="auto"/>
                                                                <w:left w:val="none" w:sz="0" w:space="0" w:color="auto"/>
                                                                <w:bottom w:val="none" w:sz="0" w:space="0" w:color="auto"/>
                                                                <w:right w:val="none" w:sz="0" w:space="0" w:color="auto"/>
                                                              </w:divBdr>
                                                              <w:divsChild>
                                                                <w:div w:id="61146156">
                                                                  <w:marLeft w:val="0"/>
                                                                  <w:marRight w:val="0"/>
                                                                  <w:marTop w:val="0"/>
                                                                  <w:marBottom w:val="0"/>
                                                                  <w:divBdr>
                                                                    <w:top w:val="none" w:sz="0" w:space="0" w:color="auto"/>
                                                                    <w:left w:val="none" w:sz="0" w:space="0" w:color="auto"/>
                                                                    <w:bottom w:val="none" w:sz="0" w:space="0" w:color="auto"/>
                                                                    <w:right w:val="none" w:sz="0" w:space="0" w:color="auto"/>
                                                                  </w:divBdr>
                                                                  <w:divsChild>
                                                                    <w:div w:id="450591482">
                                                                      <w:marLeft w:val="0"/>
                                                                      <w:marRight w:val="0"/>
                                                                      <w:marTop w:val="0"/>
                                                                      <w:marBottom w:val="0"/>
                                                                      <w:divBdr>
                                                                        <w:top w:val="none" w:sz="0" w:space="0" w:color="auto"/>
                                                                        <w:left w:val="none" w:sz="0" w:space="0" w:color="auto"/>
                                                                        <w:bottom w:val="none" w:sz="0" w:space="0" w:color="auto"/>
                                                                        <w:right w:val="none" w:sz="0" w:space="0" w:color="auto"/>
                                                                      </w:divBdr>
                                                                      <w:divsChild>
                                                                        <w:div w:id="210398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8487492">
      <w:bodyDiv w:val="1"/>
      <w:marLeft w:val="0"/>
      <w:marRight w:val="0"/>
      <w:marTop w:val="0"/>
      <w:marBottom w:val="0"/>
      <w:divBdr>
        <w:top w:val="none" w:sz="0" w:space="0" w:color="auto"/>
        <w:left w:val="none" w:sz="0" w:space="0" w:color="auto"/>
        <w:bottom w:val="none" w:sz="0" w:space="0" w:color="auto"/>
        <w:right w:val="none" w:sz="0" w:space="0" w:color="auto"/>
      </w:divBdr>
      <w:divsChild>
        <w:div w:id="1488209405">
          <w:marLeft w:val="0"/>
          <w:marRight w:val="0"/>
          <w:marTop w:val="0"/>
          <w:marBottom w:val="0"/>
          <w:divBdr>
            <w:top w:val="none" w:sz="0" w:space="0" w:color="auto"/>
            <w:left w:val="none" w:sz="0" w:space="0" w:color="auto"/>
            <w:bottom w:val="none" w:sz="0" w:space="0" w:color="auto"/>
            <w:right w:val="none" w:sz="0" w:space="0" w:color="auto"/>
          </w:divBdr>
          <w:divsChild>
            <w:div w:id="1284265862">
              <w:marLeft w:val="0"/>
              <w:marRight w:val="0"/>
              <w:marTop w:val="0"/>
              <w:marBottom w:val="0"/>
              <w:divBdr>
                <w:top w:val="none" w:sz="0" w:space="0" w:color="auto"/>
                <w:left w:val="none" w:sz="0" w:space="0" w:color="auto"/>
                <w:bottom w:val="none" w:sz="0" w:space="0" w:color="auto"/>
                <w:right w:val="none" w:sz="0" w:space="0" w:color="auto"/>
              </w:divBdr>
              <w:divsChild>
                <w:div w:id="1417360072">
                  <w:marLeft w:val="0"/>
                  <w:marRight w:val="0"/>
                  <w:marTop w:val="0"/>
                  <w:marBottom w:val="0"/>
                  <w:divBdr>
                    <w:top w:val="none" w:sz="0" w:space="0" w:color="auto"/>
                    <w:left w:val="none" w:sz="0" w:space="0" w:color="auto"/>
                    <w:bottom w:val="none" w:sz="0" w:space="0" w:color="auto"/>
                    <w:right w:val="none" w:sz="0" w:space="0" w:color="auto"/>
                  </w:divBdr>
                  <w:divsChild>
                    <w:div w:id="1239169103">
                      <w:marLeft w:val="0"/>
                      <w:marRight w:val="0"/>
                      <w:marTop w:val="0"/>
                      <w:marBottom w:val="0"/>
                      <w:divBdr>
                        <w:top w:val="none" w:sz="0" w:space="0" w:color="auto"/>
                        <w:left w:val="none" w:sz="0" w:space="0" w:color="auto"/>
                        <w:bottom w:val="none" w:sz="0" w:space="0" w:color="auto"/>
                        <w:right w:val="none" w:sz="0" w:space="0" w:color="auto"/>
                      </w:divBdr>
                      <w:divsChild>
                        <w:div w:id="1352754699">
                          <w:marLeft w:val="0"/>
                          <w:marRight w:val="0"/>
                          <w:marTop w:val="0"/>
                          <w:marBottom w:val="0"/>
                          <w:divBdr>
                            <w:top w:val="none" w:sz="0" w:space="0" w:color="auto"/>
                            <w:left w:val="none" w:sz="0" w:space="0" w:color="auto"/>
                            <w:bottom w:val="none" w:sz="0" w:space="0" w:color="auto"/>
                            <w:right w:val="none" w:sz="0" w:space="0" w:color="auto"/>
                          </w:divBdr>
                          <w:divsChild>
                            <w:div w:id="2085881798">
                              <w:marLeft w:val="-225"/>
                              <w:marRight w:val="-225"/>
                              <w:marTop w:val="0"/>
                              <w:marBottom w:val="0"/>
                              <w:divBdr>
                                <w:top w:val="none" w:sz="0" w:space="0" w:color="auto"/>
                                <w:left w:val="none" w:sz="0" w:space="0" w:color="auto"/>
                                <w:bottom w:val="none" w:sz="0" w:space="0" w:color="auto"/>
                                <w:right w:val="none" w:sz="0" w:space="0" w:color="auto"/>
                              </w:divBdr>
                              <w:divsChild>
                                <w:div w:id="1518542213">
                                  <w:marLeft w:val="0"/>
                                  <w:marRight w:val="0"/>
                                  <w:marTop w:val="0"/>
                                  <w:marBottom w:val="0"/>
                                  <w:divBdr>
                                    <w:top w:val="none" w:sz="0" w:space="0" w:color="auto"/>
                                    <w:left w:val="none" w:sz="0" w:space="0" w:color="auto"/>
                                    <w:bottom w:val="none" w:sz="0" w:space="0" w:color="auto"/>
                                    <w:right w:val="none" w:sz="0" w:space="0" w:color="auto"/>
                                  </w:divBdr>
                                  <w:divsChild>
                                    <w:div w:id="1158809860">
                                      <w:marLeft w:val="0"/>
                                      <w:marRight w:val="0"/>
                                      <w:marTop w:val="0"/>
                                      <w:marBottom w:val="0"/>
                                      <w:divBdr>
                                        <w:top w:val="none" w:sz="0" w:space="0" w:color="auto"/>
                                        <w:left w:val="none" w:sz="0" w:space="0" w:color="auto"/>
                                        <w:bottom w:val="none" w:sz="0" w:space="0" w:color="auto"/>
                                        <w:right w:val="none" w:sz="0" w:space="0" w:color="auto"/>
                                      </w:divBdr>
                                      <w:divsChild>
                                        <w:div w:id="953946775">
                                          <w:marLeft w:val="0"/>
                                          <w:marRight w:val="0"/>
                                          <w:marTop w:val="0"/>
                                          <w:marBottom w:val="0"/>
                                          <w:divBdr>
                                            <w:top w:val="none" w:sz="0" w:space="0" w:color="auto"/>
                                            <w:left w:val="none" w:sz="0" w:space="0" w:color="auto"/>
                                            <w:bottom w:val="none" w:sz="0" w:space="0" w:color="auto"/>
                                            <w:right w:val="none" w:sz="0" w:space="0" w:color="auto"/>
                                          </w:divBdr>
                                          <w:divsChild>
                                            <w:div w:id="885920327">
                                              <w:marLeft w:val="0"/>
                                              <w:marRight w:val="0"/>
                                              <w:marTop w:val="0"/>
                                              <w:marBottom w:val="0"/>
                                              <w:divBdr>
                                                <w:top w:val="none" w:sz="0" w:space="0" w:color="auto"/>
                                                <w:left w:val="none" w:sz="0" w:space="0" w:color="auto"/>
                                                <w:bottom w:val="none" w:sz="0" w:space="0" w:color="auto"/>
                                                <w:right w:val="none" w:sz="0" w:space="0" w:color="auto"/>
                                              </w:divBdr>
                                              <w:divsChild>
                                                <w:div w:id="749817876">
                                                  <w:marLeft w:val="0"/>
                                                  <w:marRight w:val="0"/>
                                                  <w:marTop w:val="0"/>
                                                  <w:marBottom w:val="0"/>
                                                  <w:divBdr>
                                                    <w:top w:val="none" w:sz="0" w:space="0" w:color="auto"/>
                                                    <w:left w:val="none" w:sz="0" w:space="0" w:color="auto"/>
                                                    <w:bottom w:val="none" w:sz="0" w:space="0" w:color="auto"/>
                                                    <w:right w:val="none" w:sz="0" w:space="0" w:color="auto"/>
                                                  </w:divBdr>
                                                  <w:divsChild>
                                                    <w:div w:id="1341465056">
                                                      <w:marLeft w:val="0"/>
                                                      <w:marRight w:val="0"/>
                                                      <w:marTop w:val="0"/>
                                                      <w:marBottom w:val="0"/>
                                                      <w:divBdr>
                                                        <w:top w:val="none" w:sz="0" w:space="0" w:color="auto"/>
                                                        <w:left w:val="none" w:sz="0" w:space="0" w:color="auto"/>
                                                        <w:bottom w:val="none" w:sz="0" w:space="0" w:color="auto"/>
                                                        <w:right w:val="none" w:sz="0" w:space="0" w:color="auto"/>
                                                      </w:divBdr>
                                                      <w:divsChild>
                                                        <w:div w:id="1166288280">
                                                          <w:marLeft w:val="0"/>
                                                          <w:marRight w:val="0"/>
                                                          <w:marTop w:val="0"/>
                                                          <w:marBottom w:val="0"/>
                                                          <w:divBdr>
                                                            <w:top w:val="none" w:sz="0" w:space="0" w:color="auto"/>
                                                            <w:left w:val="none" w:sz="0" w:space="0" w:color="auto"/>
                                                            <w:bottom w:val="none" w:sz="0" w:space="0" w:color="auto"/>
                                                            <w:right w:val="none" w:sz="0" w:space="0" w:color="auto"/>
                                                          </w:divBdr>
                                                          <w:divsChild>
                                                            <w:div w:id="132673025">
                                                              <w:marLeft w:val="0"/>
                                                              <w:marRight w:val="0"/>
                                                              <w:marTop w:val="0"/>
                                                              <w:marBottom w:val="0"/>
                                                              <w:divBdr>
                                                                <w:top w:val="none" w:sz="0" w:space="0" w:color="auto"/>
                                                                <w:left w:val="none" w:sz="0" w:space="0" w:color="auto"/>
                                                                <w:bottom w:val="none" w:sz="0" w:space="0" w:color="auto"/>
                                                                <w:right w:val="none" w:sz="0" w:space="0" w:color="auto"/>
                                                              </w:divBdr>
                                                              <w:divsChild>
                                                                <w:div w:id="628363352">
                                                                  <w:marLeft w:val="0"/>
                                                                  <w:marRight w:val="0"/>
                                                                  <w:marTop w:val="0"/>
                                                                  <w:marBottom w:val="0"/>
                                                                  <w:divBdr>
                                                                    <w:top w:val="none" w:sz="0" w:space="0" w:color="auto"/>
                                                                    <w:left w:val="none" w:sz="0" w:space="0" w:color="auto"/>
                                                                    <w:bottom w:val="none" w:sz="0" w:space="0" w:color="auto"/>
                                                                    <w:right w:val="none" w:sz="0" w:space="0" w:color="auto"/>
                                                                  </w:divBdr>
                                                                  <w:divsChild>
                                                                    <w:div w:id="707687129">
                                                                      <w:marLeft w:val="0"/>
                                                                      <w:marRight w:val="0"/>
                                                                      <w:marTop w:val="0"/>
                                                                      <w:marBottom w:val="0"/>
                                                                      <w:divBdr>
                                                                        <w:top w:val="none" w:sz="0" w:space="0" w:color="auto"/>
                                                                        <w:left w:val="none" w:sz="0" w:space="0" w:color="auto"/>
                                                                        <w:bottom w:val="none" w:sz="0" w:space="0" w:color="auto"/>
                                                                        <w:right w:val="none" w:sz="0" w:space="0" w:color="auto"/>
                                                                      </w:divBdr>
                                                                      <w:divsChild>
                                                                        <w:div w:id="146801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7397674">
      <w:bodyDiv w:val="1"/>
      <w:marLeft w:val="0"/>
      <w:marRight w:val="0"/>
      <w:marTop w:val="0"/>
      <w:marBottom w:val="0"/>
      <w:divBdr>
        <w:top w:val="none" w:sz="0" w:space="0" w:color="auto"/>
        <w:left w:val="none" w:sz="0" w:space="0" w:color="auto"/>
        <w:bottom w:val="none" w:sz="0" w:space="0" w:color="auto"/>
        <w:right w:val="none" w:sz="0" w:space="0" w:color="auto"/>
      </w:divBdr>
    </w:div>
    <w:div w:id="1477064290">
      <w:bodyDiv w:val="1"/>
      <w:marLeft w:val="0"/>
      <w:marRight w:val="0"/>
      <w:marTop w:val="0"/>
      <w:marBottom w:val="0"/>
      <w:divBdr>
        <w:top w:val="none" w:sz="0" w:space="0" w:color="auto"/>
        <w:left w:val="none" w:sz="0" w:space="0" w:color="auto"/>
        <w:bottom w:val="none" w:sz="0" w:space="0" w:color="auto"/>
        <w:right w:val="none" w:sz="0" w:space="0" w:color="auto"/>
      </w:divBdr>
    </w:div>
    <w:div w:id="1606385300">
      <w:bodyDiv w:val="1"/>
      <w:marLeft w:val="0"/>
      <w:marRight w:val="0"/>
      <w:marTop w:val="0"/>
      <w:marBottom w:val="0"/>
      <w:divBdr>
        <w:top w:val="none" w:sz="0" w:space="0" w:color="auto"/>
        <w:left w:val="none" w:sz="0" w:space="0" w:color="auto"/>
        <w:bottom w:val="none" w:sz="0" w:space="0" w:color="auto"/>
        <w:right w:val="none" w:sz="0" w:space="0" w:color="auto"/>
      </w:divBdr>
      <w:divsChild>
        <w:div w:id="782044060">
          <w:marLeft w:val="0"/>
          <w:marRight w:val="0"/>
          <w:marTop w:val="0"/>
          <w:marBottom w:val="0"/>
          <w:divBdr>
            <w:top w:val="none" w:sz="0" w:space="0" w:color="auto"/>
            <w:left w:val="none" w:sz="0" w:space="0" w:color="auto"/>
            <w:bottom w:val="none" w:sz="0" w:space="0" w:color="auto"/>
            <w:right w:val="none" w:sz="0" w:space="0" w:color="auto"/>
          </w:divBdr>
          <w:divsChild>
            <w:div w:id="691803449">
              <w:marLeft w:val="0"/>
              <w:marRight w:val="0"/>
              <w:marTop w:val="0"/>
              <w:marBottom w:val="0"/>
              <w:divBdr>
                <w:top w:val="none" w:sz="0" w:space="0" w:color="auto"/>
                <w:left w:val="none" w:sz="0" w:space="0" w:color="auto"/>
                <w:bottom w:val="none" w:sz="0" w:space="0" w:color="auto"/>
                <w:right w:val="none" w:sz="0" w:space="0" w:color="auto"/>
              </w:divBdr>
              <w:divsChild>
                <w:div w:id="218633055">
                  <w:marLeft w:val="0"/>
                  <w:marRight w:val="0"/>
                  <w:marTop w:val="0"/>
                  <w:marBottom w:val="0"/>
                  <w:divBdr>
                    <w:top w:val="none" w:sz="0" w:space="0" w:color="auto"/>
                    <w:left w:val="none" w:sz="0" w:space="0" w:color="auto"/>
                    <w:bottom w:val="none" w:sz="0" w:space="0" w:color="auto"/>
                    <w:right w:val="none" w:sz="0" w:space="0" w:color="auto"/>
                  </w:divBdr>
                  <w:divsChild>
                    <w:div w:id="451360939">
                      <w:marLeft w:val="0"/>
                      <w:marRight w:val="0"/>
                      <w:marTop w:val="0"/>
                      <w:marBottom w:val="0"/>
                      <w:divBdr>
                        <w:top w:val="none" w:sz="0" w:space="0" w:color="auto"/>
                        <w:left w:val="none" w:sz="0" w:space="0" w:color="auto"/>
                        <w:bottom w:val="none" w:sz="0" w:space="0" w:color="auto"/>
                        <w:right w:val="none" w:sz="0" w:space="0" w:color="auto"/>
                      </w:divBdr>
                      <w:divsChild>
                        <w:div w:id="15643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9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fapme.be/formation-chef-entreprise.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60d7109-d678-40e6-9397-d3cf0dd14867">
      <Terms xmlns="http://schemas.microsoft.com/office/infopath/2007/PartnerControls"/>
    </lcf76f155ced4ddcb4097134ff3c332f>
    <TaxCatchAll xmlns="fbc1e780-2f23-4676-b26a-5951966072e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DFEC9953CDFB8D4B877DAF3BE0708F2A" ma:contentTypeVersion="11" ma:contentTypeDescription="Crée un document." ma:contentTypeScope="" ma:versionID="e8f772053e50e98a345c009676a6a4b5">
  <xsd:schema xmlns:xsd="http://www.w3.org/2001/XMLSchema" xmlns:xs="http://www.w3.org/2001/XMLSchema" xmlns:p="http://schemas.microsoft.com/office/2006/metadata/properties" xmlns:ns2="f60d7109-d678-40e6-9397-d3cf0dd14867" xmlns:ns3="fbc1e780-2f23-4676-b26a-5951966072e3" targetNamespace="http://schemas.microsoft.com/office/2006/metadata/properties" ma:root="true" ma:fieldsID="14f25ea6fef936502a6e8f7cd86f6696" ns2:_="" ns3:_="">
    <xsd:import namespace="f60d7109-d678-40e6-9397-d3cf0dd14867"/>
    <xsd:import namespace="fbc1e780-2f23-4676-b26a-5951966072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0d7109-d678-40e6-9397-d3cf0dd14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24353206-5f37-4bdb-a31d-12e05cfcb9b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c1e780-2f23-4676-b26a-5951966072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4dbc86f-0bc9-4a1b-98e0-3a105f79cf05}" ma:internalName="TaxCatchAll" ma:showField="CatchAllData" ma:web="fbc1e780-2f23-4676-b26a-5951966072e3">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ACCED2-2E2A-42A9-ACEE-990ADAA028B7}">
  <ds:schemaRefs>
    <ds:schemaRef ds:uri="http://schemas.microsoft.com/office/2006/metadata/properties"/>
    <ds:schemaRef ds:uri="http://schemas.microsoft.com/office/infopath/2007/PartnerControls"/>
    <ds:schemaRef ds:uri="f60d7109-d678-40e6-9397-d3cf0dd14867"/>
    <ds:schemaRef ds:uri="fbc1e780-2f23-4676-b26a-5951966072e3"/>
  </ds:schemaRefs>
</ds:datastoreItem>
</file>

<file path=customXml/itemProps2.xml><?xml version="1.0" encoding="utf-8"?>
<ds:datastoreItem xmlns:ds="http://schemas.openxmlformats.org/officeDocument/2006/customXml" ds:itemID="{E95AE294-8A3F-4101-B319-8E6974B2C3F8}">
  <ds:schemaRefs>
    <ds:schemaRef ds:uri="http://schemas.openxmlformats.org/officeDocument/2006/bibliography"/>
  </ds:schemaRefs>
</ds:datastoreItem>
</file>

<file path=customXml/itemProps3.xml><?xml version="1.0" encoding="utf-8"?>
<ds:datastoreItem xmlns:ds="http://schemas.openxmlformats.org/officeDocument/2006/customXml" ds:itemID="{DEA6598C-BEDC-4D49-A0AF-1FA79C7055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0d7109-d678-40e6-9397-d3cf0dd14867"/>
    <ds:schemaRef ds:uri="fbc1e780-2f23-4676-b26a-5951966072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707A1F-D09C-435E-9601-C84697A258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53</Pages>
  <Words>12867</Words>
  <Characters>70773</Characters>
  <Application>Microsoft Office Word</Application>
  <DocSecurity>0</DocSecurity>
  <Lines>589</Lines>
  <Paragraphs>166</Paragraphs>
  <ScaleCrop>false</ScaleCrop>
  <Company>Service Public de Wallonie</Company>
  <LinksUpToDate>false</LinksUpToDate>
  <CharactersWithSpaces>83474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32907</dc:creator>
  <cp:keywords/>
  <cp:lastModifiedBy>BARBIER Alexandra</cp:lastModifiedBy>
  <cp:revision>2</cp:revision>
  <cp:lastPrinted>2019-06-27T11:44:00Z</cp:lastPrinted>
  <dcterms:created xsi:type="dcterms:W3CDTF">2023-12-12T14:52:00Z</dcterms:created>
  <dcterms:modified xsi:type="dcterms:W3CDTF">2023-12-12T14:52:00Z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2022-04-20T08:26:09Z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5b801789-59fd-47d5-8267-16e6603de411</vt:lpwstr>
  </property>
  <property fmtid="{D5CDD505-2E9C-101B-9397-08002B2CF9AE}" pid="8" name="MSIP_Label_97a477d1-147d-4e34-b5e3-7b26d2f44870_ContentBits">
    <vt:lpwstr>0</vt:lpwstr>
  </property>
  <property fmtid="{D5CDD505-2E9C-101B-9397-08002B2CF9AE}" pid="9" name="ContentTypeId">
    <vt:lpwstr>0x010100DFEC9953CDFB8D4B877DAF3BE0708F2A</vt:lpwstr>
  </property>
  <property fmtid="{D5CDD505-2E9C-101B-9397-08002B2CF9AE}" pid="10" name="MediaServiceImageTags">
    <vt:lpwstr/>
  </property>
</Properties>
</file>