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2CD" w:rsidRDefault="000C7BF2" w:rsidP="0058329C">
      <w:pPr>
        <w:pStyle w:val="Titre"/>
      </w:pPr>
      <w:r w:rsidRPr="00DD432A">
        <w:t>Marché de</w:t>
      </w:r>
      <w:r w:rsidR="003672CD">
        <w:t xml:space="preserve"> fournitures de burea</w:t>
      </w:r>
      <w:bookmarkStart w:id="0" w:name="_GoBack"/>
      <w:bookmarkEnd w:id="0"/>
      <w:r w:rsidR="003672CD">
        <w:t>u</w:t>
      </w:r>
    </w:p>
    <w:p w:rsidR="000C7BF2" w:rsidRDefault="000C7BF2" w:rsidP="0058329C">
      <w:pPr>
        <w:pStyle w:val="Titre"/>
      </w:pPr>
      <w:r w:rsidRPr="0058329C">
        <w:t>Extrait</w:t>
      </w:r>
      <w:r w:rsidR="00266617">
        <w:t>s</w:t>
      </w:r>
      <w:r w:rsidRPr="0058329C">
        <w:t xml:space="preserve"> de cahier des charges contenant des clauses « durables »</w:t>
      </w:r>
      <w:r>
        <w:t xml:space="preserve"> </w:t>
      </w:r>
    </w:p>
    <w:p w:rsidR="003672CD" w:rsidRDefault="003672CD" w:rsidP="00EC0A13">
      <w:pPr>
        <w:pBdr>
          <w:top w:val="dashed" w:sz="6" w:space="1" w:color="0070C0"/>
          <w:left w:val="dashed" w:sz="6" w:space="4" w:color="0070C0"/>
          <w:bottom w:val="dashed" w:sz="6" w:space="1" w:color="0070C0"/>
          <w:right w:val="dashed" w:sz="6" w:space="4" w:color="0070C0"/>
        </w:pBdr>
        <w:shd w:val="clear" w:color="auto" w:fill="FFFFFF"/>
        <w:jc w:val="both"/>
      </w:pPr>
      <w:r>
        <w:t>Ces</w:t>
      </w:r>
      <w:r w:rsidR="000C7BF2">
        <w:t xml:space="preserve"> extrait</w:t>
      </w:r>
      <w:r>
        <w:t>s de cahier des charges contiennent</w:t>
      </w:r>
      <w:r w:rsidR="000C7BF2">
        <w:t xml:space="preserve"> des clauses environnementales</w:t>
      </w:r>
      <w:r>
        <w:t xml:space="preserve"> </w:t>
      </w:r>
      <w:r w:rsidR="000C7BF2">
        <w:t>pour</w:t>
      </w:r>
      <w:r>
        <w:t xml:space="preserve"> les marchés de fournitures de bureau.</w:t>
      </w:r>
    </w:p>
    <w:p w:rsidR="003672CD" w:rsidRDefault="000C7BF2" w:rsidP="00EC0A13">
      <w:pPr>
        <w:pBdr>
          <w:top w:val="dashed" w:sz="6" w:space="1" w:color="0070C0"/>
          <w:left w:val="dashed" w:sz="6" w:space="4" w:color="0070C0"/>
          <w:bottom w:val="dashed" w:sz="6" w:space="1" w:color="0070C0"/>
          <w:right w:val="dashed" w:sz="6" w:space="4" w:color="0070C0"/>
        </w:pBdr>
        <w:shd w:val="clear" w:color="auto" w:fill="FFFFFF"/>
        <w:jc w:val="both"/>
      </w:pPr>
      <w:r w:rsidRPr="005445AD">
        <w:t xml:space="preserve">Les critères portent sur les </w:t>
      </w:r>
      <w:r w:rsidR="003672CD">
        <w:t xml:space="preserve">les blocs et cahiers, le matériel d’écriture, le matériel de présentation ainsi que le matériel de classement et d’archivage. </w:t>
      </w:r>
      <w:r>
        <w:t xml:space="preserve"> </w:t>
      </w:r>
    </w:p>
    <w:p w:rsidR="003672CD" w:rsidRDefault="003672CD" w:rsidP="003672CD">
      <w:pPr>
        <w:pBdr>
          <w:top w:val="dashed" w:sz="6" w:space="1" w:color="0070C0"/>
          <w:left w:val="dashed" w:sz="6" w:space="4" w:color="0070C0"/>
          <w:bottom w:val="dashed" w:sz="6" w:space="1" w:color="0070C0"/>
          <w:right w:val="dashed" w:sz="6" w:space="4" w:color="0070C0"/>
        </w:pBdr>
        <w:shd w:val="clear" w:color="auto" w:fill="FFFFFF"/>
        <w:jc w:val="both"/>
        <w:rPr>
          <w:rFonts w:cs="Calibri"/>
          <w:color w:val="000000"/>
          <w:lang w:val="fr-FR"/>
        </w:rPr>
      </w:pPr>
      <w:r>
        <w:rPr>
          <w:rFonts w:cs="Calibri"/>
          <w:color w:val="000000"/>
          <w:lang w:val="fr-FR"/>
        </w:rPr>
        <w:t>Les extraits à « copier-coller » figurent dans des encadrés. Soyez toujours vigilants en utilisant la fonction « copier/coller » car elle est source d’erreurs fréquentes dans les cahiers de charges ! En effet, les textes sont liés entre eux (ex : les documents à annexer à l’offre reprennent les documents liés à la sélection qualitative, aux spécifications techniques, etc.). Revérifiez toujours la cohérence de vos extraits !</w:t>
      </w:r>
    </w:p>
    <w:p w:rsidR="003672CD" w:rsidRDefault="003672CD" w:rsidP="00367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color w:val="000000"/>
          <w:lang w:val="fr-FR"/>
        </w:rPr>
        <w:t>Ces extraits de cahier des charges ont été rédigés sur base :</w:t>
      </w:r>
    </w:p>
    <w:p w:rsidR="00266617" w:rsidRPr="00266617" w:rsidRDefault="00266617" w:rsidP="00266617">
      <w:pPr>
        <w:pStyle w:val="Paragraphedeliste"/>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sidRPr="00266617">
        <w:rPr>
          <w:rFonts w:cs="Calibri"/>
          <w:color w:val="000000"/>
          <w:lang w:val="fr-FR"/>
        </w:rPr>
        <w:t>des critères pour marchés publics verts développés par la Commission européenne,</w:t>
      </w:r>
    </w:p>
    <w:p w:rsidR="00266617" w:rsidRPr="00266617" w:rsidRDefault="00266617" w:rsidP="00266617">
      <w:pPr>
        <w:pStyle w:val="Paragraphedeliste"/>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sidRPr="00266617">
        <w:rPr>
          <w:rFonts w:cs="Calibri"/>
          <w:color w:val="000000"/>
          <w:lang w:val="fr-FR"/>
        </w:rPr>
        <w:t>les fiches du guide des achats durables fédéral,</w:t>
      </w:r>
    </w:p>
    <w:p w:rsidR="00266617" w:rsidRPr="00266617" w:rsidRDefault="00266617" w:rsidP="00266617">
      <w:pPr>
        <w:pStyle w:val="Paragraphedeliste"/>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sidRPr="00266617">
        <w:rPr>
          <w:rFonts w:cs="Calibri"/>
          <w:color w:val="000000"/>
          <w:lang w:val="fr-FR"/>
        </w:rPr>
        <w:t>de cahiers des charges passés par des pouvoirs adjudicateurs en Wallonie, à Bruxelles en en Flandre</w:t>
      </w:r>
    </w:p>
    <w:p w:rsidR="00266617" w:rsidRDefault="00266617" w:rsidP="00367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color w:val="000000"/>
          <w:lang w:val="fr-FR"/>
        </w:rPr>
        <w:t xml:space="preserve"> </w:t>
      </w:r>
    </w:p>
    <w:p w:rsidR="000C7BF2" w:rsidRDefault="000C7BF2" w:rsidP="001F7081">
      <w:pPr>
        <w:pStyle w:val="Titre1"/>
      </w:pPr>
      <w:r>
        <w:t xml:space="preserve">Définition préalable du besoin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C7BF2" w:rsidRPr="00955F7A">
        <w:tc>
          <w:tcPr>
            <w:tcW w:w="9212" w:type="dxa"/>
          </w:tcPr>
          <w:p w:rsidR="00D36B6B" w:rsidRDefault="000C7BF2" w:rsidP="00955F7A">
            <w:pPr>
              <w:spacing w:after="0" w:line="240" w:lineRule="auto"/>
            </w:pPr>
            <w:r w:rsidRPr="00955F7A">
              <w:t>Outre les clauses environnementales insérées dans le cahier des charges, il est utile de prendre le temps de</w:t>
            </w:r>
            <w:r>
              <w:t xml:space="preserve"> b</w:t>
            </w:r>
            <w:r w:rsidRPr="00955F7A">
              <w:t>ien réfléchir aux principales caractéristiques d</w:t>
            </w:r>
            <w:r>
              <w:t>u marché et de se poser les bonnes questions en amont</w:t>
            </w:r>
            <w:r w:rsidRPr="00955F7A">
              <w:t>.</w:t>
            </w:r>
            <w:r>
              <w:t xml:space="preserve"> En effet, </w:t>
            </w:r>
            <w:r w:rsidRPr="00861762">
              <w:t>quel</w:t>
            </w:r>
            <w:r w:rsidR="007B6F5D">
              <w:t>les</w:t>
            </w:r>
            <w:r w:rsidRPr="00861762">
              <w:t xml:space="preserve"> que soient les </w:t>
            </w:r>
            <w:r w:rsidR="00D36B6B">
              <w:t xml:space="preserve">fournitures de bureau commandées, celles-ci </w:t>
            </w:r>
            <w:r w:rsidRPr="00861762">
              <w:t xml:space="preserve">auront nécessité des matières premières à la fabrication, généré des gaz à effets de serre, etc. </w:t>
            </w:r>
            <w:r w:rsidR="00D36B6B">
              <w:t>et, de plus, sont sources de déchets.</w:t>
            </w:r>
          </w:p>
          <w:p w:rsidR="00D36B6B" w:rsidRDefault="00D36B6B" w:rsidP="00955F7A">
            <w:pPr>
              <w:spacing w:after="0" w:line="240" w:lineRule="auto"/>
            </w:pPr>
          </w:p>
          <w:p w:rsidR="000C7BF2" w:rsidRPr="00955F7A" w:rsidRDefault="000C7BF2" w:rsidP="00955F7A">
            <w:pPr>
              <w:spacing w:after="0" w:line="240" w:lineRule="auto"/>
            </w:pPr>
            <w:r w:rsidRPr="00861762">
              <w:t xml:space="preserve">Les pistes d’actions suivantes peuvent </w:t>
            </w:r>
            <w:r>
              <w:t xml:space="preserve">donc </w:t>
            </w:r>
            <w:r w:rsidRPr="00861762">
              <w:t>être suivies :</w:t>
            </w:r>
          </w:p>
          <w:p w:rsidR="000C7BF2" w:rsidRPr="00E35DC2" w:rsidRDefault="000C7BF2" w:rsidP="00945357">
            <w:pPr>
              <w:numPr>
                <w:ilvl w:val="0"/>
                <w:numId w:val="14"/>
              </w:numPr>
              <w:spacing w:after="0" w:line="240" w:lineRule="auto"/>
              <w:jc w:val="both"/>
            </w:pPr>
            <w:r>
              <w:t xml:space="preserve">Se poser </w:t>
            </w:r>
            <w:r w:rsidR="00D36B6B">
              <w:t xml:space="preserve">la question du besoin et de </w:t>
            </w:r>
            <w:r w:rsidRPr="005445AD">
              <w:rPr>
                <w:b/>
              </w:rPr>
              <w:t xml:space="preserve">l’utilité </w:t>
            </w:r>
            <w:r w:rsidR="00D36B6B">
              <w:rPr>
                <w:b/>
              </w:rPr>
              <w:t xml:space="preserve">d’avoir différentes références pour chaque produit. </w:t>
            </w:r>
            <w:r w:rsidR="00D36B6B" w:rsidRPr="00E35DC2">
              <w:t xml:space="preserve">Au regard des objectifs de la collectivité et des besoin des agents, </w:t>
            </w:r>
            <w:r w:rsidR="00E35DC2" w:rsidRPr="00E35DC2">
              <w:t>proposez uniquement ce qui est indispensable au bon fonctionnement de votre collectivité. Réduire la gamme de produits c’est aussi réduire les coûts pour votre collectivité et permet de ne pas être « tenté » par des articles moins durables.</w:t>
            </w:r>
            <w:r w:rsidR="00D36B6B" w:rsidRPr="00E35DC2">
              <w:t xml:space="preserve"> </w:t>
            </w:r>
          </w:p>
          <w:p w:rsidR="000C7BF2" w:rsidRPr="007B6F5D" w:rsidRDefault="000C7BF2" w:rsidP="00E35DC2">
            <w:pPr>
              <w:numPr>
                <w:ilvl w:val="0"/>
                <w:numId w:val="14"/>
              </w:numPr>
              <w:spacing w:after="0" w:line="240" w:lineRule="auto"/>
              <w:jc w:val="both"/>
            </w:pPr>
            <w:r w:rsidRPr="00861762">
              <w:rPr>
                <w:b/>
                <w:szCs w:val="20"/>
              </w:rPr>
              <w:t>Prospecter le marché</w:t>
            </w:r>
            <w:r w:rsidRPr="00861762">
              <w:rPr>
                <w:szCs w:val="20"/>
              </w:rPr>
              <w:t xml:space="preserve"> et avoir un dialogue en amont avec les fournisseurs pour connaître leurs offres. </w:t>
            </w:r>
            <w:r w:rsidR="00E35DC2">
              <w:rPr>
                <w:szCs w:val="20"/>
              </w:rPr>
              <w:t>En effet, certains produits peuvent être rechargeables mais la recharge n’est peut-être pas toujours proposée par votre fournisseur.</w:t>
            </w:r>
          </w:p>
          <w:p w:rsidR="007B6F5D" w:rsidRPr="00955F7A" w:rsidRDefault="007B6F5D" w:rsidP="00E35DC2">
            <w:pPr>
              <w:numPr>
                <w:ilvl w:val="0"/>
                <w:numId w:val="14"/>
              </w:numPr>
              <w:spacing w:after="0" w:line="240" w:lineRule="auto"/>
              <w:jc w:val="both"/>
            </w:pPr>
            <w:r>
              <w:rPr>
                <w:b/>
                <w:szCs w:val="20"/>
              </w:rPr>
              <w:t xml:space="preserve">Veillez à un bon usage </w:t>
            </w:r>
            <w:r>
              <w:rPr>
                <w:szCs w:val="20"/>
              </w:rPr>
              <w:t>des produits. Certains articles ont un bilan environnemental favorable de par le fait qu’ils sont rechargeables. Veillez donc à sensibiliser et informer les agents sur la bonne utilisation de ceux-ci.</w:t>
            </w:r>
          </w:p>
        </w:tc>
      </w:tr>
    </w:tbl>
    <w:p w:rsidR="000C7BF2" w:rsidRDefault="000C7BF2" w:rsidP="007B05C3">
      <w:pPr>
        <w:pStyle w:val="Titre1"/>
      </w:pPr>
      <w:r>
        <w:lastRenderedPageBreak/>
        <w:t>Objet du marché</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C7BF2" w:rsidRPr="00955F7A">
        <w:tc>
          <w:tcPr>
            <w:tcW w:w="9212" w:type="dxa"/>
          </w:tcPr>
          <w:p w:rsidR="000C7BF2" w:rsidRPr="00955F7A" w:rsidRDefault="000C7BF2" w:rsidP="00955F7A">
            <w:pPr>
              <w:spacing w:after="0" w:line="240" w:lineRule="auto"/>
              <w:rPr>
                <w:b/>
              </w:rPr>
            </w:pPr>
            <w:r w:rsidRPr="00955F7A">
              <w:rPr>
                <w:b/>
              </w:rPr>
              <w:t>Possibilités « théoriques »</w:t>
            </w:r>
          </w:p>
          <w:p w:rsidR="000C7BF2" w:rsidRPr="00955F7A" w:rsidRDefault="000C7BF2" w:rsidP="005445AD">
            <w:pPr>
              <w:spacing w:after="0" w:line="240" w:lineRule="auto"/>
            </w:pPr>
            <w:r w:rsidRPr="00955F7A">
              <w:t>L’objet doit contenir une mention spécifique du caractère durable du marché, ou de la politique d’achats publics durables dans laquelle il s’inscrit.</w:t>
            </w:r>
            <w:r>
              <w:t xml:space="preserve"> F</w:t>
            </w:r>
            <w:r w:rsidRPr="005445AD">
              <w:t>aire mention du caractère durable du marché permet également de signifier votre intention aux éventuels soumissionnaires.</w:t>
            </w:r>
          </w:p>
        </w:tc>
      </w:tr>
      <w:tr w:rsidR="000C7BF2" w:rsidRPr="00955F7A">
        <w:tc>
          <w:tcPr>
            <w:tcW w:w="9212" w:type="dxa"/>
          </w:tcPr>
          <w:p w:rsidR="000C7BF2" w:rsidRPr="00955F7A" w:rsidRDefault="000C7BF2" w:rsidP="00955F7A">
            <w:pPr>
              <w:spacing w:after="0" w:line="240" w:lineRule="auto"/>
              <w:rPr>
                <w:b/>
              </w:rPr>
            </w:pPr>
            <w:r w:rsidRPr="00955F7A">
              <w:rPr>
                <w:b/>
              </w:rPr>
              <w:t xml:space="preserve">Extraits </w:t>
            </w:r>
          </w:p>
          <w:p w:rsidR="000C7BF2" w:rsidRDefault="000C7BF2" w:rsidP="00955F7A">
            <w:pPr>
              <w:spacing w:after="0" w:line="240" w:lineRule="auto"/>
            </w:pPr>
            <w:r w:rsidRPr="00955F7A">
              <w:t xml:space="preserve">Marché public de </w:t>
            </w:r>
            <w:r w:rsidR="00E35DC2">
              <w:t>fournitures de bureau durables.</w:t>
            </w:r>
          </w:p>
          <w:p w:rsidR="000C7BF2" w:rsidRPr="00955F7A" w:rsidRDefault="000C7BF2" w:rsidP="00955F7A">
            <w:pPr>
              <w:spacing w:after="0" w:line="240" w:lineRule="auto"/>
            </w:pPr>
            <w:r>
              <w:t>L’administration « …… » (nom de l’administration) porte une attention particulière aux aspects sociaux et environnementaux dans « sa politique d’achats/son agenda 21/…… ».</w:t>
            </w:r>
          </w:p>
        </w:tc>
      </w:tr>
    </w:tbl>
    <w:p w:rsidR="000C7BF2" w:rsidRDefault="000C7BF2" w:rsidP="007B05C3">
      <w:pPr>
        <w:pStyle w:val="Titre1"/>
      </w:pPr>
      <w:r>
        <w:t>Sélection qualitative / droit d’accès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C7BF2" w:rsidRPr="00955F7A">
        <w:tc>
          <w:tcPr>
            <w:tcW w:w="9212" w:type="dxa"/>
          </w:tcPr>
          <w:p w:rsidR="000C7BF2" w:rsidRPr="00955F7A" w:rsidRDefault="000C7BF2" w:rsidP="00955F7A">
            <w:pPr>
              <w:spacing w:after="0" w:line="240" w:lineRule="auto"/>
              <w:rPr>
                <w:b/>
              </w:rPr>
            </w:pPr>
            <w:r w:rsidRPr="00955F7A">
              <w:rPr>
                <w:b/>
              </w:rPr>
              <w:t>Possibilités « théoriques »</w:t>
            </w:r>
          </w:p>
          <w:p w:rsidR="000C7BF2" w:rsidRPr="00955F7A" w:rsidRDefault="00E35DC2" w:rsidP="00955F7A">
            <w:pPr>
              <w:pStyle w:val="Paragraphedeliste"/>
              <w:numPr>
                <w:ilvl w:val="0"/>
                <w:numId w:val="3"/>
              </w:numPr>
              <w:spacing w:after="0" w:line="240" w:lineRule="auto"/>
            </w:pPr>
            <w:r>
              <w:t>Rien à prévoir ici</w:t>
            </w:r>
          </w:p>
          <w:p w:rsidR="000C7BF2" w:rsidRPr="00955F7A" w:rsidRDefault="000C7BF2" w:rsidP="00955F7A">
            <w:pPr>
              <w:spacing w:after="0" w:line="240" w:lineRule="auto"/>
            </w:pPr>
          </w:p>
        </w:tc>
      </w:tr>
      <w:tr w:rsidR="000C7BF2" w:rsidRPr="00D823B2">
        <w:tc>
          <w:tcPr>
            <w:tcW w:w="9212" w:type="dxa"/>
          </w:tcPr>
          <w:p w:rsidR="000C7BF2" w:rsidRDefault="000C7BF2" w:rsidP="00955F7A">
            <w:pPr>
              <w:spacing w:after="0" w:line="240" w:lineRule="auto"/>
              <w:rPr>
                <w:b/>
              </w:rPr>
            </w:pPr>
            <w:r w:rsidRPr="00955F7A">
              <w:rPr>
                <w:b/>
              </w:rPr>
              <w:t xml:space="preserve">Extraits </w:t>
            </w:r>
          </w:p>
          <w:p w:rsidR="000C7BF2" w:rsidRDefault="000C7BF2" w:rsidP="00955F7A">
            <w:pPr>
              <w:spacing w:after="0" w:line="240" w:lineRule="auto"/>
              <w:rPr>
                <w:b/>
              </w:rPr>
            </w:pPr>
          </w:p>
          <w:p w:rsidR="000C7BF2" w:rsidRPr="00D823B2" w:rsidRDefault="000C7BF2" w:rsidP="00955F7A">
            <w:pPr>
              <w:spacing w:after="0" w:line="240" w:lineRule="auto"/>
              <w:rPr>
                <w:lang w:val="fr-FR"/>
              </w:rPr>
            </w:pPr>
          </w:p>
          <w:p w:rsidR="000C7BF2" w:rsidRPr="00D823B2" w:rsidRDefault="000C7BF2" w:rsidP="00955F7A">
            <w:pPr>
              <w:spacing w:after="0" w:line="240" w:lineRule="auto"/>
              <w:rPr>
                <w:i/>
                <w:lang w:val="fr-FR"/>
              </w:rPr>
            </w:pPr>
          </w:p>
        </w:tc>
      </w:tr>
    </w:tbl>
    <w:p w:rsidR="000C7BF2" w:rsidRPr="00D823B2" w:rsidRDefault="000C7BF2" w:rsidP="007B05C3">
      <w:pPr>
        <w:pStyle w:val="Titre1"/>
        <w:rPr>
          <w:lang w:val="fr-FR"/>
        </w:rPr>
      </w:pPr>
      <w:r w:rsidRPr="00D823B2">
        <w:rPr>
          <w:lang w:val="fr-FR"/>
        </w:rPr>
        <w:t>Forme et contenu des offres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C7BF2" w:rsidRPr="00955F7A">
        <w:tc>
          <w:tcPr>
            <w:tcW w:w="9212" w:type="dxa"/>
          </w:tcPr>
          <w:p w:rsidR="00E35DC2" w:rsidRDefault="00E35DC2" w:rsidP="00E35D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b/>
                <w:bCs/>
                <w:color w:val="000000"/>
                <w:lang w:val="fr-FR"/>
              </w:rPr>
            </w:pPr>
            <w:r>
              <w:rPr>
                <w:rFonts w:cs="Calibri"/>
                <w:b/>
                <w:bCs/>
                <w:color w:val="000000"/>
                <w:lang w:val="fr-FR"/>
              </w:rPr>
              <w:t>Documents à annexer à l’offre :</w:t>
            </w:r>
          </w:p>
          <w:p w:rsidR="00E35DC2" w:rsidRDefault="00E35DC2" w:rsidP="00E35D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color w:val="000000"/>
                <w:lang w:val="fr-FR"/>
              </w:rPr>
              <w:t>Pour les spécifications techniques :</w:t>
            </w:r>
          </w:p>
          <w:p w:rsidR="003720C2" w:rsidRDefault="00E35DC2" w:rsidP="00E35D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ascii="Times New Roman" w:hAnsi="Times New Roman"/>
                <w:color w:val="000000"/>
                <w:lang w:val="fr-FR"/>
              </w:rPr>
              <w:t xml:space="preserve">• </w:t>
            </w:r>
            <w:r>
              <w:rPr>
                <w:rFonts w:cs="Calibri"/>
                <w:color w:val="000000"/>
                <w:lang w:val="fr-FR"/>
              </w:rPr>
              <w:t xml:space="preserve">une </w:t>
            </w:r>
            <w:r w:rsidR="00002C41">
              <w:rPr>
                <w:rFonts w:cs="Calibri"/>
                <w:color w:val="000000"/>
                <w:lang w:val="fr-FR"/>
              </w:rPr>
              <w:t xml:space="preserve">description de l’assortiment proposé (avec photos ou sous la forme de catalogue) reprenant l’ensemble des articles compatibles avec l’objet du marché avec indication des </w:t>
            </w:r>
            <w:r>
              <w:rPr>
                <w:rFonts w:cs="Calibri"/>
                <w:color w:val="000000"/>
                <w:lang w:val="fr-FR"/>
              </w:rPr>
              <w:t>éventuels labels environnementaux dont disposent les produits – Ecolabel</w:t>
            </w:r>
            <w:r w:rsidR="00002C41">
              <w:rPr>
                <w:rFonts w:cs="Calibri"/>
                <w:color w:val="000000"/>
                <w:lang w:val="fr-FR"/>
              </w:rPr>
              <w:t xml:space="preserve"> </w:t>
            </w:r>
            <w:r>
              <w:rPr>
                <w:rFonts w:cs="Calibri"/>
                <w:color w:val="000000"/>
                <w:lang w:val="fr-FR"/>
              </w:rPr>
              <w:t>européen, Nordic S</w:t>
            </w:r>
            <w:r w:rsidR="00002C41">
              <w:rPr>
                <w:rFonts w:cs="Calibri"/>
                <w:color w:val="000000"/>
                <w:lang w:val="fr-FR"/>
              </w:rPr>
              <w:t>wan, Ange Bleu</w:t>
            </w:r>
            <w:r>
              <w:rPr>
                <w:rFonts w:cs="Calibri"/>
                <w:color w:val="000000"/>
                <w:lang w:val="fr-FR"/>
              </w:rPr>
              <w:t>, NF Environnement</w:t>
            </w:r>
            <w:r w:rsidR="00002C41">
              <w:rPr>
                <w:rFonts w:cs="Calibri"/>
                <w:color w:val="000000"/>
                <w:lang w:val="fr-FR"/>
              </w:rPr>
              <w:t>, FSC, PEFC</w:t>
            </w:r>
            <w:r w:rsidR="002F2DAF">
              <w:rPr>
                <w:rFonts w:cs="Calibri"/>
                <w:color w:val="000000"/>
                <w:lang w:val="fr-FR"/>
              </w:rPr>
              <w:t xml:space="preserve"> </w:t>
            </w:r>
            <w:r>
              <w:rPr>
                <w:rFonts w:cs="Calibri"/>
                <w:color w:val="000000"/>
                <w:lang w:val="fr-FR"/>
              </w:rPr>
              <w:t xml:space="preserve">ou autres preuves de conformité </w:t>
            </w:r>
            <w:r w:rsidR="007F6214">
              <w:rPr>
                <w:rFonts w:cs="Calibri"/>
                <w:color w:val="000000"/>
                <w:lang w:val="fr-FR"/>
              </w:rPr>
              <w:t>aux</w:t>
            </w:r>
            <w:r>
              <w:rPr>
                <w:rFonts w:cs="Calibri"/>
                <w:color w:val="000000"/>
                <w:lang w:val="fr-FR"/>
              </w:rPr>
              <w:t xml:space="preserve"> spécifications environnementales mentionnées</w:t>
            </w:r>
          </w:p>
          <w:p w:rsidR="003720C2" w:rsidRDefault="003720C2" w:rsidP="002F2DAF">
            <w:pPr>
              <w:spacing w:after="0" w:line="240" w:lineRule="auto"/>
              <w:ind w:left="720"/>
            </w:pPr>
          </w:p>
          <w:p w:rsidR="000C7BF2" w:rsidRPr="00955F7A" w:rsidRDefault="003720C2" w:rsidP="003720C2">
            <w:pPr>
              <w:spacing w:after="0" w:line="240" w:lineRule="auto"/>
              <w:ind w:left="-36"/>
            </w:pPr>
            <w:r>
              <w:t>Il peut également être possible de demander, et ce afin de juger de la correspondance des fournitures proposées avec les fournitures souhaitées, des échantillons et les fiches techniques.</w:t>
            </w:r>
          </w:p>
        </w:tc>
      </w:tr>
    </w:tbl>
    <w:p w:rsidR="000C7BF2" w:rsidRDefault="000C7BF2" w:rsidP="007B05C3">
      <w:pPr>
        <w:pStyle w:val="Titre1"/>
      </w:pPr>
      <w:r>
        <w:t>Spécifications techniques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C7BF2" w:rsidRPr="00955F7A">
        <w:tc>
          <w:tcPr>
            <w:tcW w:w="9212" w:type="dxa"/>
          </w:tcPr>
          <w:p w:rsidR="002F2DAF" w:rsidRDefault="000C7BF2" w:rsidP="00955F7A">
            <w:pPr>
              <w:spacing w:after="0" w:line="240" w:lineRule="auto"/>
              <w:rPr>
                <w:b/>
              </w:rPr>
            </w:pPr>
            <w:r w:rsidRPr="00955F7A">
              <w:rPr>
                <w:b/>
              </w:rPr>
              <w:t xml:space="preserve">Extraits </w:t>
            </w:r>
          </w:p>
          <w:p w:rsidR="002F2DAF" w:rsidRDefault="002F2DAF" w:rsidP="00955F7A">
            <w:pPr>
              <w:spacing w:after="0" w:line="240" w:lineRule="auto"/>
              <w:rPr>
                <w:b/>
              </w:rPr>
            </w:pPr>
          </w:p>
          <w:p w:rsidR="002F2DAF" w:rsidRPr="002F2DAF" w:rsidRDefault="002F2DAF" w:rsidP="002F2D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b/>
                <w:color w:val="000000"/>
                <w:u w:val="single"/>
                <w:lang w:val="fr-FR"/>
              </w:rPr>
            </w:pPr>
            <w:r w:rsidRPr="002F2DAF">
              <w:rPr>
                <w:rFonts w:cs="Calibri"/>
                <w:b/>
                <w:color w:val="000000"/>
                <w:u w:val="single"/>
                <w:lang w:val="fr-FR"/>
              </w:rPr>
              <w:t>Spécifications</w:t>
            </w:r>
            <w:r w:rsidR="00CE3846">
              <w:rPr>
                <w:rFonts w:cs="Calibri"/>
                <w:b/>
                <w:color w:val="000000"/>
                <w:u w:val="single"/>
                <w:lang w:val="fr-FR"/>
              </w:rPr>
              <w:t xml:space="preserve"> environnementales</w:t>
            </w:r>
            <w:r w:rsidR="00F859E5">
              <w:rPr>
                <w:rFonts w:cs="Calibri"/>
                <w:b/>
                <w:color w:val="000000"/>
                <w:u w:val="single"/>
                <w:lang w:val="fr-FR"/>
              </w:rPr>
              <w:t xml:space="preserve"> pour</w:t>
            </w:r>
            <w:r w:rsidR="00CE3846">
              <w:rPr>
                <w:rFonts w:cs="Calibri"/>
                <w:b/>
                <w:color w:val="000000"/>
                <w:u w:val="single"/>
                <w:lang w:val="fr-FR"/>
              </w:rPr>
              <w:t xml:space="preserve"> les blocs et cahiers</w:t>
            </w:r>
            <w:r w:rsidRPr="002F2DAF">
              <w:rPr>
                <w:rFonts w:cs="Calibri"/>
                <w:b/>
                <w:color w:val="000000"/>
                <w:u w:val="single"/>
                <w:lang w:val="fr-FR"/>
              </w:rPr>
              <w:t>:</w:t>
            </w:r>
          </w:p>
          <w:p w:rsidR="005A3103" w:rsidRDefault="005A3103" w:rsidP="002F2D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p>
          <w:p w:rsidR="00CE3846" w:rsidRPr="005A3103" w:rsidRDefault="005C5B96" w:rsidP="005A3103">
            <w:pPr>
              <w:pStyle w:val="Paragraphedeliste"/>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sidRPr="00005C91">
              <w:rPr>
                <w:rFonts w:cs="Calibri"/>
                <w:b/>
                <w:color w:val="000000"/>
                <w:lang w:val="fr-FR"/>
              </w:rPr>
              <w:t>« </w:t>
            </w:r>
            <w:r w:rsidR="00CE3846" w:rsidRPr="00005C91">
              <w:rPr>
                <w:rFonts w:cs="Calibri"/>
                <w:b/>
                <w:color w:val="000000"/>
                <w:lang w:val="fr-FR"/>
              </w:rPr>
              <w:t>Post-It</w:t>
            </w:r>
            <w:r w:rsidRPr="00005C91">
              <w:rPr>
                <w:rFonts w:cs="Calibri"/>
                <w:b/>
                <w:color w:val="000000"/>
                <w:lang w:val="fr-FR"/>
              </w:rPr>
              <w:t> » ou blocs mémos repositionnables </w:t>
            </w:r>
            <w:r w:rsidR="005A3103" w:rsidRPr="005A3103">
              <w:rPr>
                <w:rFonts w:cs="Calibri"/>
                <w:color w:val="000000"/>
                <w:lang w:val="fr-FR"/>
              </w:rPr>
              <w:t>(couleurs pastel arc-en-ciel et jaune pastel)</w:t>
            </w:r>
            <w:r w:rsidRPr="005A3103">
              <w:rPr>
                <w:rFonts w:cs="Calibri"/>
                <w:color w:val="000000"/>
                <w:lang w:val="fr-FR"/>
              </w:rPr>
              <w:t>:</w:t>
            </w:r>
            <w:r w:rsidR="005A3103" w:rsidRPr="005A3103">
              <w:rPr>
                <w:rFonts w:cs="Calibri"/>
                <w:color w:val="000000"/>
                <w:lang w:val="fr-FR"/>
              </w:rPr>
              <w:t xml:space="preserve"> le papier sera constitué de 100% de fibres recyclées, blanchi sans chlore</w:t>
            </w:r>
            <w:r w:rsidR="007C1001">
              <w:rPr>
                <w:rFonts w:cs="Calibri"/>
                <w:color w:val="000000"/>
                <w:lang w:val="fr-FR"/>
              </w:rPr>
              <w:t xml:space="preserve"> ni agents </w:t>
            </w:r>
            <w:r w:rsidR="00C979D8">
              <w:rPr>
                <w:rFonts w:cs="Calibri"/>
                <w:color w:val="000000"/>
                <w:lang w:val="fr-FR"/>
              </w:rPr>
              <w:t>de blanchiment halogénés</w:t>
            </w:r>
            <w:r w:rsidR="005A3103" w:rsidRPr="005A3103">
              <w:rPr>
                <w:rFonts w:cs="Calibri"/>
                <w:color w:val="000000"/>
                <w:lang w:val="fr-FR"/>
              </w:rPr>
              <w:t>.</w:t>
            </w:r>
          </w:p>
          <w:p w:rsidR="005A3103" w:rsidRDefault="005A3103" w:rsidP="005A31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p>
          <w:p w:rsidR="005A3103" w:rsidRPr="005A3103" w:rsidRDefault="002F2DAF" w:rsidP="005A3103">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b/>
                <w:bCs/>
                <w:i/>
                <w:iCs/>
                <w:color w:val="000000"/>
                <w:lang w:val="fr-FR"/>
              </w:rPr>
            </w:pPr>
            <w:r w:rsidRPr="005A3103">
              <w:rPr>
                <w:rFonts w:cs="Calibri"/>
                <w:b/>
                <w:bCs/>
                <w:i/>
                <w:iCs/>
                <w:color w:val="000000"/>
                <w:lang w:val="fr-FR"/>
              </w:rPr>
              <w:t>Vérification :</w:t>
            </w:r>
          </w:p>
          <w:p w:rsidR="007C1001" w:rsidRDefault="002F2DAF" w:rsidP="005A3103">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sidRPr="005A3103">
              <w:rPr>
                <w:rFonts w:cs="Calibri"/>
                <w:color w:val="000000"/>
                <w:lang w:val="fr-FR"/>
              </w:rPr>
              <w:t>Tous les produits porteurs d</w:t>
            </w:r>
            <w:r w:rsidR="005A3103" w:rsidRPr="005A3103">
              <w:rPr>
                <w:rFonts w:cs="Calibri"/>
                <w:color w:val="000000"/>
                <w:lang w:val="fr-FR"/>
              </w:rPr>
              <w:t>u label</w:t>
            </w:r>
            <w:r w:rsidRPr="005A3103">
              <w:rPr>
                <w:rFonts w:cs="Calibri"/>
                <w:color w:val="000000"/>
                <w:lang w:val="fr-FR"/>
              </w:rPr>
              <w:t xml:space="preserve"> Ange Bleu ou tout autre écolabel de type I équivalent seront réputés satisfaire aux exigences. Toute autre preuve appropriée d’un organisme </w:t>
            </w:r>
            <w:r w:rsidRPr="005A3103">
              <w:rPr>
                <w:rFonts w:cs="Calibri"/>
                <w:color w:val="000000"/>
                <w:lang w:val="fr-FR"/>
              </w:rPr>
              <w:lastRenderedPageBreak/>
              <w:t>agréé peut également être présentée</w:t>
            </w:r>
          </w:p>
          <w:p w:rsidR="002F2DAF" w:rsidRPr="005A3103" w:rsidRDefault="002F2DAF" w:rsidP="005A3103">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b/>
                <w:bCs/>
                <w:i/>
                <w:iCs/>
                <w:color w:val="000000"/>
                <w:lang w:val="fr-FR"/>
              </w:rPr>
            </w:pPr>
          </w:p>
          <w:p w:rsidR="007C1001" w:rsidRPr="007C1001" w:rsidRDefault="00005C91" w:rsidP="007C1001">
            <w:pPr>
              <w:pStyle w:val="Paragraphedeliste"/>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sidRPr="00615301">
              <w:rPr>
                <w:rFonts w:cs="Calibri"/>
                <w:b/>
                <w:color w:val="000000"/>
                <w:lang w:val="fr-FR"/>
              </w:rPr>
              <w:t>Marques-pages repositionnables </w:t>
            </w:r>
            <w:r w:rsidR="007C1001">
              <w:rPr>
                <w:rFonts w:cs="Calibri"/>
                <w:color w:val="000000"/>
                <w:lang w:val="fr-FR"/>
              </w:rPr>
              <w:t>(critères pour les marques-pages en papier)</w:t>
            </w:r>
            <w:r>
              <w:rPr>
                <w:rFonts w:cs="Calibri"/>
                <w:color w:val="000000"/>
                <w:lang w:val="fr-FR"/>
              </w:rPr>
              <w:t xml:space="preserve">: </w:t>
            </w:r>
            <w:r w:rsidR="007C1001" w:rsidRPr="007C1001">
              <w:rPr>
                <w:rFonts w:cs="Calibri"/>
                <w:color w:val="000000"/>
                <w:lang w:val="fr-FR"/>
              </w:rPr>
              <w:t xml:space="preserve">le papier sera constitué de 100% de fibres recyclées, blanchi sans chlore </w:t>
            </w:r>
            <w:r w:rsidR="00C979D8">
              <w:rPr>
                <w:rFonts w:cs="Calibri"/>
                <w:color w:val="000000"/>
                <w:lang w:val="fr-FR"/>
              </w:rPr>
              <w:t>ni agents de blanchiment halogénés</w:t>
            </w:r>
            <w:r w:rsidR="007C1001">
              <w:rPr>
                <w:rFonts w:cs="Calibri"/>
                <w:color w:val="000000"/>
                <w:lang w:val="fr-FR"/>
              </w:rPr>
              <w:t xml:space="preserve"> ou constitué de fibres issues de forêts gérées durablement</w:t>
            </w:r>
          </w:p>
          <w:p w:rsidR="007C1001" w:rsidRPr="005A3103" w:rsidRDefault="007C1001" w:rsidP="007C1001">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b/>
                <w:bCs/>
                <w:i/>
                <w:iCs/>
                <w:color w:val="000000"/>
                <w:lang w:val="fr-FR"/>
              </w:rPr>
            </w:pPr>
            <w:r w:rsidRPr="005A3103">
              <w:rPr>
                <w:rFonts w:cs="Calibri"/>
                <w:b/>
                <w:bCs/>
                <w:i/>
                <w:iCs/>
                <w:color w:val="000000"/>
                <w:lang w:val="fr-FR"/>
              </w:rPr>
              <w:t>Vérification :</w:t>
            </w:r>
          </w:p>
          <w:p w:rsidR="007C1001" w:rsidRDefault="007C1001" w:rsidP="007C1001">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sidRPr="005A3103">
              <w:rPr>
                <w:rFonts w:cs="Calibri"/>
                <w:color w:val="000000"/>
                <w:lang w:val="fr-FR"/>
              </w:rPr>
              <w:t>Tous les produits porteurs du label Ange Bleu</w:t>
            </w:r>
            <w:r w:rsidR="00842FC8">
              <w:rPr>
                <w:rFonts w:cs="Calibri"/>
                <w:color w:val="000000"/>
                <w:lang w:val="fr-FR"/>
              </w:rPr>
              <w:t>, PEFC ou FSC</w:t>
            </w:r>
            <w:r>
              <w:rPr>
                <w:rFonts w:cs="Calibri"/>
                <w:color w:val="000000"/>
                <w:lang w:val="fr-FR"/>
              </w:rPr>
              <w:t xml:space="preserve"> </w:t>
            </w:r>
            <w:r w:rsidR="00E067E8">
              <w:rPr>
                <w:rFonts w:cs="Calibri"/>
                <w:color w:val="000000"/>
                <w:lang w:val="fr-FR"/>
              </w:rPr>
              <w:t xml:space="preserve">ou </w:t>
            </w:r>
            <w:r w:rsidRPr="005A3103">
              <w:rPr>
                <w:rFonts w:cs="Calibri"/>
                <w:color w:val="000000"/>
                <w:lang w:val="fr-FR"/>
              </w:rPr>
              <w:t>tout autre écolabel de type I équivalent seront réputés satisfaire aux exigences. Toute autre preuve appropriée d’un organisme agréé peut également être présentée</w:t>
            </w:r>
          </w:p>
          <w:p w:rsidR="00BB20EC" w:rsidRDefault="00BB20EC" w:rsidP="002F2DAF">
            <w:pPr>
              <w:spacing w:after="0" w:line="240" w:lineRule="auto"/>
              <w:rPr>
                <w:rFonts w:cs="Calibri"/>
                <w:color w:val="000000"/>
                <w:lang w:val="fr-FR"/>
              </w:rPr>
            </w:pPr>
          </w:p>
          <w:p w:rsidR="00842FC8" w:rsidRPr="00842FC8" w:rsidRDefault="00BB20EC" w:rsidP="00615301">
            <w:pPr>
              <w:pStyle w:val="Paragraphedeliste"/>
              <w:numPr>
                <w:ilvl w:val="0"/>
                <w:numId w:val="32"/>
              </w:numPr>
              <w:spacing w:after="0" w:line="240" w:lineRule="auto"/>
              <w:rPr>
                <w:rFonts w:cs="Calibri"/>
                <w:color w:val="000000"/>
                <w:lang w:val="fr-FR"/>
              </w:rPr>
            </w:pPr>
            <w:r w:rsidRPr="00615301">
              <w:rPr>
                <w:rFonts w:cs="Calibri"/>
                <w:b/>
                <w:color w:val="000000"/>
                <w:lang w:val="fr-FR"/>
              </w:rPr>
              <w:t>Blocs-notes</w:t>
            </w:r>
          </w:p>
          <w:p w:rsidR="00842FC8" w:rsidRDefault="0094191C" w:rsidP="00842FC8">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color w:val="000000"/>
                <w:lang w:val="fr-FR"/>
              </w:rPr>
              <w:t xml:space="preserve">- </w:t>
            </w:r>
            <w:r w:rsidR="00842FC8" w:rsidRPr="00842FC8">
              <w:rPr>
                <w:rFonts w:cs="Calibri"/>
                <w:color w:val="000000"/>
                <w:lang w:val="fr-FR"/>
              </w:rPr>
              <w:t>Pour les blocs</w:t>
            </w:r>
            <w:r w:rsidR="00842FC8">
              <w:rPr>
                <w:rFonts w:cs="Calibri"/>
                <w:color w:val="000000"/>
                <w:lang w:val="fr-FR"/>
              </w:rPr>
              <w:t>-notes,</w:t>
            </w:r>
            <w:r w:rsidR="00842FC8" w:rsidRPr="00842FC8">
              <w:rPr>
                <w:rFonts w:cs="Calibri"/>
                <w:color w:val="000000"/>
                <w:lang w:val="fr-FR"/>
              </w:rPr>
              <w:t xml:space="preserve"> il est conseillé </w:t>
            </w:r>
            <w:r w:rsidR="00842FC8">
              <w:rPr>
                <w:rFonts w:cs="Calibri"/>
                <w:color w:val="000000"/>
                <w:lang w:val="fr-FR"/>
              </w:rPr>
              <w:t>d’</w:t>
            </w:r>
            <w:r w:rsidR="00615301" w:rsidRPr="00842FC8">
              <w:rPr>
                <w:rFonts w:cs="Calibri"/>
                <w:color w:val="000000"/>
                <w:lang w:val="fr-FR"/>
              </w:rPr>
              <w:t xml:space="preserve">imposer un poids maximal pour votre papier. Ex : 70g/m2 </w:t>
            </w:r>
            <w:r w:rsidR="00842FC8">
              <w:rPr>
                <w:rFonts w:cs="Calibri"/>
                <w:color w:val="000000"/>
                <w:lang w:val="fr-FR"/>
              </w:rPr>
              <w:t>(</w:t>
            </w:r>
            <w:r w:rsidR="00615301" w:rsidRPr="00842FC8">
              <w:rPr>
                <w:rFonts w:cs="Calibri"/>
                <w:color w:val="000000"/>
                <w:lang w:val="fr-FR"/>
              </w:rPr>
              <w:t>ce qui réduit l’impact environnemental)</w:t>
            </w:r>
          </w:p>
          <w:p w:rsidR="002F2DAF" w:rsidRPr="00842FC8" w:rsidRDefault="0094191C" w:rsidP="00842FC8">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color w:val="000000"/>
                <w:lang w:val="fr-FR"/>
              </w:rPr>
              <w:t xml:space="preserve">- </w:t>
            </w:r>
            <w:r w:rsidR="00842FC8">
              <w:rPr>
                <w:rFonts w:cs="Calibri"/>
                <w:color w:val="000000"/>
                <w:lang w:val="fr-FR"/>
              </w:rPr>
              <w:t>L</w:t>
            </w:r>
            <w:r w:rsidR="00615301" w:rsidRPr="00842FC8">
              <w:rPr>
                <w:rFonts w:cs="Calibri"/>
                <w:color w:val="000000"/>
                <w:lang w:val="fr-FR"/>
              </w:rPr>
              <w:t>e papier sera constitué d’au moins 70% de fibres de papier recyclées.</w:t>
            </w:r>
          </w:p>
          <w:p w:rsidR="00E067E8" w:rsidRPr="005A3103" w:rsidRDefault="00E067E8" w:rsidP="00E067E8">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b/>
                <w:bCs/>
                <w:i/>
                <w:iCs/>
                <w:color w:val="000000"/>
                <w:lang w:val="fr-FR"/>
              </w:rPr>
            </w:pPr>
            <w:r w:rsidRPr="005A3103">
              <w:rPr>
                <w:rFonts w:cs="Calibri"/>
                <w:b/>
                <w:bCs/>
                <w:i/>
                <w:iCs/>
                <w:color w:val="000000"/>
                <w:lang w:val="fr-FR"/>
              </w:rPr>
              <w:t>Vérification :</w:t>
            </w:r>
          </w:p>
          <w:p w:rsidR="00842FC8" w:rsidRDefault="00E067E8" w:rsidP="00E067E8">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sidRPr="005A3103">
              <w:rPr>
                <w:rFonts w:cs="Calibri"/>
                <w:color w:val="000000"/>
                <w:lang w:val="fr-FR"/>
              </w:rPr>
              <w:t>Tous les produits porteurs du label Ange Bleu</w:t>
            </w:r>
            <w:r>
              <w:rPr>
                <w:rFonts w:cs="Calibri"/>
                <w:color w:val="000000"/>
                <w:lang w:val="fr-FR"/>
              </w:rPr>
              <w:t>, FSC recyclé</w:t>
            </w:r>
            <w:r w:rsidRPr="005A3103">
              <w:rPr>
                <w:rFonts w:cs="Calibri"/>
                <w:color w:val="000000"/>
                <w:lang w:val="fr-FR"/>
              </w:rPr>
              <w:t xml:space="preserve"> ou </w:t>
            </w:r>
            <w:r>
              <w:rPr>
                <w:rFonts w:cs="Calibri"/>
                <w:color w:val="000000"/>
                <w:lang w:val="fr-FR"/>
              </w:rPr>
              <w:t xml:space="preserve">PEFC recyclé ou </w:t>
            </w:r>
            <w:r w:rsidRPr="005A3103">
              <w:rPr>
                <w:rFonts w:cs="Calibri"/>
                <w:color w:val="000000"/>
                <w:lang w:val="fr-FR"/>
              </w:rPr>
              <w:t>tout autre écolabel de type I équivalent seront réputés satisfaire aux exigences. Toute autre preuve appropriée d’un organisme agréé peut également être présentée</w:t>
            </w:r>
          </w:p>
          <w:p w:rsidR="00842FC8" w:rsidRDefault="00842FC8" w:rsidP="00E067E8">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p>
          <w:p w:rsidR="00842FC8" w:rsidRPr="00842FC8" w:rsidRDefault="00842FC8" w:rsidP="00842FC8">
            <w:pPr>
              <w:pStyle w:val="Paragraphedeliste"/>
              <w:numPr>
                <w:ilvl w:val="0"/>
                <w:numId w:val="32"/>
              </w:numPr>
              <w:spacing w:after="0" w:line="240" w:lineRule="auto"/>
              <w:rPr>
                <w:rFonts w:cs="Calibri"/>
                <w:b/>
                <w:color w:val="000000"/>
                <w:lang w:val="fr-FR"/>
              </w:rPr>
            </w:pPr>
            <w:r w:rsidRPr="00842FC8">
              <w:rPr>
                <w:rFonts w:cs="Calibri"/>
                <w:b/>
                <w:color w:val="000000"/>
                <w:lang w:val="fr-FR"/>
              </w:rPr>
              <w:t>Blocs à spirales, blocs agrafés et cahiers</w:t>
            </w:r>
          </w:p>
          <w:p w:rsidR="00842FC8" w:rsidRDefault="0094191C" w:rsidP="00842FC8">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color w:val="000000"/>
                <w:lang w:val="fr-FR"/>
              </w:rPr>
              <w:t xml:space="preserve">- </w:t>
            </w:r>
            <w:r w:rsidR="00842FC8">
              <w:rPr>
                <w:rFonts w:cs="Calibri"/>
                <w:color w:val="000000"/>
                <w:lang w:val="fr-FR"/>
              </w:rPr>
              <w:t xml:space="preserve">Les cahiers ne seront pas munis de </w:t>
            </w:r>
            <w:r w:rsidR="00842FC8" w:rsidRPr="00842FC8">
              <w:rPr>
                <w:rFonts w:cs="Calibri"/>
                <w:color w:val="000000"/>
                <w:lang w:val="fr-FR"/>
              </w:rPr>
              <w:t xml:space="preserve">règle amovible pour </w:t>
            </w:r>
            <w:r w:rsidR="00C979D8">
              <w:rPr>
                <w:rFonts w:cs="Calibri"/>
                <w:color w:val="000000"/>
                <w:lang w:val="fr-FR"/>
              </w:rPr>
              <w:t>créer</w:t>
            </w:r>
            <w:r w:rsidR="00842FC8" w:rsidRPr="00842FC8">
              <w:rPr>
                <w:rFonts w:cs="Calibri"/>
                <w:color w:val="000000"/>
                <w:lang w:val="fr-FR"/>
              </w:rPr>
              <w:t xml:space="preserve"> des marques-pages</w:t>
            </w:r>
            <w:r w:rsidR="00842FC8">
              <w:rPr>
                <w:rFonts w:cs="Calibri"/>
                <w:color w:val="000000"/>
                <w:lang w:val="fr-FR"/>
              </w:rPr>
              <w:t>.</w:t>
            </w:r>
          </w:p>
          <w:p w:rsidR="00593CC3" w:rsidRDefault="0094191C" w:rsidP="00842FC8">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color w:val="000000"/>
                <w:lang w:val="fr-FR"/>
              </w:rPr>
              <w:t xml:space="preserve">- </w:t>
            </w:r>
            <w:r w:rsidR="00842FC8" w:rsidRPr="00842FC8">
              <w:rPr>
                <w:rFonts w:cs="Calibri"/>
                <w:color w:val="000000"/>
                <w:lang w:val="fr-FR"/>
              </w:rPr>
              <w:t xml:space="preserve">Pour les blocs et cahiers servant de notes brouillon, il est conseillé </w:t>
            </w:r>
            <w:r w:rsidR="00842FC8">
              <w:rPr>
                <w:rFonts w:cs="Calibri"/>
                <w:color w:val="000000"/>
                <w:lang w:val="fr-FR"/>
              </w:rPr>
              <w:t>d’</w:t>
            </w:r>
            <w:r w:rsidR="00842FC8" w:rsidRPr="00842FC8">
              <w:rPr>
                <w:rFonts w:cs="Calibri"/>
                <w:color w:val="000000"/>
                <w:lang w:val="fr-FR"/>
              </w:rPr>
              <w:t xml:space="preserve">imposer un poids maximal pour votre papier. Ex : 70g/m2 </w:t>
            </w:r>
            <w:r w:rsidR="00842FC8">
              <w:rPr>
                <w:rFonts w:cs="Calibri"/>
                <w:color w:val="000000"/>
                <w:lang w:val="fr-FR"/>
              </w:rPr>
              <w:t>(</w:t>
            </w:r>
            <w:r w:rsidR="00842FC8" w:rsidRPr="00842FC8">
              <w:rPr>
                <w:rFonts w:cs="Calibri"/>
                <w:color w:val="000000"/>
                <w:lang w:val="fr-FR"/>
              </w:rPr>
              <w:t>ce qui réduit l’impact environnemental)</w:t>
            </w:r>
          </w:p>
          <w:p w:rsidR="0094191C" w:rsidRDefault="0094191C" w:rsidP="0094191C">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color w:val="000000"/>
                <w:lang w:val="fr-FR"/>
              </w:rPr>
              <w:t xml:space="preserve">- </w:t>
            </w:r>
            <w:r w:rsidR="00593CC3">
              <w:rPr>
                <w:rFonts w:cs="Calibri"/>
                <w:color w:val="000000"/>
                <w:lang w:val="fr-FR"/>
              </w:rPr>
              <w:t>Couverture cartonnée ou en papier.</w:t>
            </w:r>
          </w:p>
          <w:p w:rsidR="00842FC8" w:rsidRPr="0094191C" w:rsidRDefault="0094191C" w:rsidP="0094191C">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color w:val="000000"/>
                <w:lang w:val="fr-FR"/>
              </w:rPr>
              <w:t xml:space="preserve">- </w:t>
            </w:r>
            <w:r w:rsidR="00842FC8" w:rsidRPr="0094191C">
              <w:rPr>
                <w:rFonts w:cs="Calibri"/>
                <w:color w:val="000000"/>
                <w:lang w:val="fr-FR"/>
              </w:rPr>
              <w:t>Le papier sera constitué d’au moins 70% de fibres de papier recyclées</w:t>
            </w:r>
            <w:r w:rsidR="00876860" w:rsidRPr="0094191C">
              <w:rPr>
                <w:rFonts w:cs="Calibri"/>
                <w:color w:val="000000"/>
                <w:lang w:val="fr-FR"/>
              </w:rPr>
              <w:t xml:space="preserve"> ou constitué de fibres issues de forêts gérées durablement</w:t>
            </w:r>
            <w:r w:rsidR="00842FC8" w:rsidRPr="0094191C">
              <w:rPr>
                <w:rFonts w:cs="Calibri"/>
                <w:color w:val="000000"/>
                <w:lang w:val="fr-FR"/>
              </w:rPr>
              <w:t>.</w:t>
            </w:r>
          </w:p>
          <w:p w:rsidR="00842FC8" w:rsidRPr="005A3103" w:rsidRDefault="00842FC8" w:rsidP="00842FC8">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b/>
                <w:bCs/>
                <w:i/>
                <w:iCs/>
                <w:color w:val="000000"/>
                <w:lang w:val="fr-FR"/>
              </w:rPr>
            </w:pPr>
            <w:r w:rsidRPr="005A3103">
              <w:rPr>
                <w:rFonts w:cs="Calibri"/>
                <w:b/>
                <w:bCs/>
                <w:i/>
                <w:iCs/>
                <w:color w:val="000000"/>
                <w:lang w:val="fr-FR"/>
              </w:rPr>
              <w:t>Vérification :</w:t>
            </w:r>
          </w:p>
          <w:p w:rsidR="0094191C" w:rsidRDefault="00842FC8" w:rsidP="00842FC8">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sidRPr="005A3103">
              <w:rPr>
                <w:rFonts w:cs="Calibri"/>
                <w:color w:val="000000"/>
                <w:lang w:val="fr-FR"/>
              </w:rPr>
              <w:t>Tous les produits porteurs du label Ange Bleu</w:t>
            </w:r>
            <w:r>
              <w:rPr>
                <w:rFonts w:cs="Calibri"/>
                <w:color w:val="000000"/>
                <w:lang w:val="fr-FR"/>
              </w:rPr>
              <w:t xml:space="preserve">, </w:t>
            </w:r>
            <w:r w:rsidR="00A7477E">
              <w:rPr>
                <w:rFonts w:cs="Calibri"/>
                <w:color w:val="000000"/>
                <w:lang w:val="fr-FR"/>
              </w:rPr>
              <w:t xml:space="preserve">Ecolabel européen, </w:t>
            </w:r>
            <w:r>
              <w:rPr>
                <w:rFonts w:cs="Calibri"/>
                <w:color w:val="000000"/>
                <w:lang w:val="fr-FR"/>
              </w:rPr>
              <w:t xml:space="preserve">FSC </w:t>
            </w:r>
            <w:r w:rsidR="00A7477E">
              <w:rPr>
                <w:rFonts w:cs="Calibri"/>
                <w:color w:val="000000"/>
                <w:lang w:val="fr-FR"/>
              </w:rPr>
              <w:t>recyclé,</w:t>
            </w:r>
            <w:r w:rsidRPr="005A3103">
              <w:rPr>
                <w:rFonts w:cs="Calibri"/>
                <w:color w:val="000000"/>
                <w:lang w:val="fr-FR"/>
              </w:rPr>
              <w:t xml:space="preserve"> </w:t>
            </w:r>
            <w:r>
              <w:rPr>
                <w:rFonts w:cs="Calibri"/>
                <w:color w:val="000000"/>
                <w:lang w:val="fr-FR"/>
              </w:rPr>
              <w:t>PEFC recyclé</w:t>
            </w:r>
            <w:r w:rsidR="00A7477E">
              <w:rPr>
                <w:rFonts w:cs="Calibri"/>
                <w:color w:val="000000"/>
                <w:lang w:val="fr-FR"/>
              </w:rPr>
              <w:t>, FSC Mix, FSC, PEFC</w:t>
            </w:r>
            <w:r>
              <w:rPr>
                <w:rFonts w:cs="Calibri"/>
                <w:color w:val="000000"/>
                <w:lang w:val="fr-FR"/>
              </w:rPr>
              <w:t xml:space="preserve"> ou </w:t>
            </w:r>
            <w:r w:rsidRPr="005A3103">
              <w:rPr>
                <w:rFonts w:cs="Calibri"/>
                <w:color w:val="000000"/>
                <w:lang w:val="fr-FR"/>
              </w:rPr>
              <w:t>tout autre écolabel de type I équivalent seront réputés satisfaire aux exigences. Toute autre preuve appropriée d’un organisme agréé peut également être présentée</w:t>
            </w:r>
          </w:p>
          <w:p w:rsidR="00842FC8" w:rsidRDefault="00842FC8" w:rsidP="00842FC8">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p>
          <w:p w:rsidR="0094191C" w:rsidRPr="002F2DAF" w:rsidRDefault="0094191C" w:rsidP="00941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b/>
                <w:color w:val="000000"/>
                <w:u w:val="single"/>
                <w:lang w:val="fr-FR"/>
              </w:rPr>
            </w:pPr>
            <w:r w:rsidRPr="002F2DAF">
              <w:rPr>
                <w:rFonts w:cs="Calibri"/>
                <w:b/>
                <w:color w:val="000000"/>
                <w:u w:val="single"/>
                <w:lang w:val="fr-FR"/>
              </w:rPr>
              <w:t>Spécifications</w:t>
            </w:r>
            <w:r>
              <w:rPr>
                <w:rFonts w:cs="Calibri"/>
                <w:b/>
                <w:color w:val="000000"/>
                <w:u w:val="single"/>
                <w:lang w:val="fr-FR"/>
              </w:rPr>
              <w:t xml:space="preserve"> environnementales </w:t>
            </w:r>
            <w:r w:rsidR="00A7477E">
              <w:rPr>
                <w:rFonts w:cs="Calibri"/>
                <w:b/>
                <w:color w:val="000000"/>
                <w:u w:val="single"/>
                <w:lang w:val="fr-FR"/>
              </w:rPr>
              <w:t xml:space="preserve">pour </w:t>
            </w:r>
            <w:r>
              <w:rPr>
                <w:rFonts w:cs="Calibri"/>
                <w:b/>
                <w:color w:val="000000"/>
                <w:u w:val="single"/>
                <w:lang w:val="fr-FR"/>
              </w:rPr>
              <w:t>le matériel d’écriture</w:t>
            </w:r>
            <w:r w:rsidRPr="002F2DAF">
              <w:rPr>
                <w:rFonts w:cs="Calibri"/>
                <w:b/>
                <w:color w:val="000000"/>
                <w:u w:val="single"/>
                <w:lang w:val="fr-FR"/>
              </w:rPr>
              <w:t>:</w:t>
            </w:r>
          </w:p>
          <w:p w:rsidR="0094191C" w:rsidRDefault="0094191C" w:rsidP="00941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p>
          <w:p w:rsidR="00A7477E" w:rsidRDefault="00A7477E" w:rsidP="0094191C">
            <w:pPr>
              <w:pStyle w:val="Paragraphedeliste"/>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b/>
                <w:color w:val="000000"/>
                <w:lang w:val="fr-FR"/>
              </w:rPr>
              <w:t>Rollers encre gel rétractables</w:t>
            </w:r>
            <w:r w:rsidR="00173AAF">
              <w:rPr>
                <w:rFonts w:cs="Calibri"/>
                <w:b/>
                <w:color w:val="000000"/>
                <w:lang w:val="fr-FR"/>
              </w:rPr>
              <w:t xml:space="preserve"> et stylos à bille</w:t>
            </w:r>
            <w:r w:rsidR="0094191C" w:rsidRPr="005A3103">
              <w:rPr>
                <w:rFonts w:cs="Calibri"/>
                <w:color w:val="000000"/>
                <w:lang w:val="fr-FR"/>
              </w:rPr>
              <w:t>:</w:t>
            </w:r>
          </w:p>
          <w:p w:rsidR="008F4175" w:rsidRPr="008006D9" w:rsidRDefault="008006D9" w:rsidP="008006D9">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color w:val="000000"/>
                <w:lang w:val="fr-FR"/>
              </w:rPr>
              <w:t xml:space="preserve">- </w:t>
            </w:r>
            <w:r w:rsidR="008F4175" w:rsidRPr="008006D9">
              <w:rPr>
                <w:rFonts w:cs="Calibri"/>
                <w:color w:val="000000"/>
                <w:lang w:val="fr-FR"/>
              </w:rPr>
              <w:t>C</w:t>
            </w:r>
            <w:r w:rsidR="00A7477E" w:rsidRPr="008006D9">
              <w:rPr>
                <w:rFonts w:cs="Calibri"/>
                <w:color w:val="000000"/>
                <w:lang w:val="fr-FR"/>
              </w:rPr>
              <w:t xml:space="preserve">orps </w:t>
            </w:r>
            <w:r w:rsidR="008F4175" w:rsidRPr="008006D9">
              <w:rPr>
                <w:rFonts w:cs="Calibri"/>
                <w:color w:val="000000"/>
                <w:lang w:val="fr-FR"/>
              </w:rPr>
              <w:t>en bois non traité et issu de forêts gérées durablement, en carton recyclé ou à base de plastique</w:t>
            </w:r>
            <w:r w:rsidR="00A7477E" w:rsidRPr="008006D9">
              <w:rPr>
                <w:rFonts w:cs="Calibri"/>
                <w:color w:val="000000"/>
                <w:lang w:val="fr-FR"/>
              </w:rPr>
              <w:t xml:space="preserve"> recyclé (au minimum </w:t>
            </w:r>
            <w:r w:rsidR="00173AAF">
              <w:rPr>
                <w:rFonts w:cs="Calibri"/>
                <w:color w:val="000000"/>
                <w:lang w:val="fr-FR"/>
              </w:rPr>
              <w:t>60</w:t>
            </w:r>
            <w:r w:rsidR="00A7477E" w:rsidRPr="008006D9">
              <w:rPr>
                <w:rFonts w:cs="Calibri"/>
                <w:color w:val="000000"/>
                <w:lang w:val="fr-FR"/>
              </w:rPr>
              <w:t>%)</w:t>
            </w:r>
          </w:p>
          <w:p w:rsidR="0094191C" w:rsidRPr="008006D9" w:rsidRDefault="008006D9" w:rsidP="008006D9">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color w:val="000000"/>
                <w:lang w:val="fr-FR"/>
              </w:rPr>
              <w:t xml:space="preserve">- </w:t>
            </w:r>
            <w:r w:rsidR="008F4175" w:rsidRPr="008006D9">
              <w:rPr>
                <w:rFonts w:cs="Calibri"/>
                <w:color w:val="000000"/>
                <w:lang w:val="fr-FR"/>
              </w:rPr>
              <w:t>Rechargeables</w:t>
            </w:r>
            <w:r w:rsidRPr="008006D9">
              <w:rPr>
                <w:rFonts w:cs="Calibri"/>
                <w:color w:val="000000"/>
                <w:lang w:val="fr-FR"/>
              </w:rPr>
              <w:t xml:space="preserve"> (la recharge doit être disponible chez le fournisseur)</w:t>
            </w:r>
          </w:p>
          <w:p w:rsidR="0094191C" w:rsidRDefault="0094191C" w:rsidP="00941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p>
          <w:p w:rsidR="0094191C" w:rsidRPr="005A3103" w:rsidRDefault="0094191C" w:rsidP="0094191C">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b/>
                <w:bCs/>
                <w:i/>
                <w:iCs/>
                <w:color w:val="000000"/>
                <w:lang w:val="fr-FR"/>
              </w:rPr>
            </w:pPr>
            <w:r w:rsidRPr="005A3103">
              <w:rPr>
                <w:rFonts w:cs="Calibri"/>
                <w:b/>
                <w:bCs/>
                <w:i/>
                <w:iCs/>
                <w:color w:val="000000"/>
                <w:lang w:val="fr-FR"/>
              </w:rPr>
              <w:t>Vérification :</w:t>
            </w:r>
          </w:p>
          <w:p w:rsidR="00173AAF" w:rsidRDefault="00173AAF" w:rsidP="00173AAF">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color w:val="000000"/>
                <w:lang w:val="fr-FR"/>
              </w:rPr>
              <w:t>Fiche technique du produit certifiant la composition de celui-ci. Les produits porteurs du label NF Environnement, FSC</w:t>
            </w:r>
            <w:r w:rsidR="007B40EA">
              <w:rPr>
                <w:rFonts w:cs="Calibri"/>
                <w:color w:val="000000"/>
                <w:lang w:val="fr-FR"/>
              </w:rPr>
              <w:t>, PEFC</w:t>
            </w:r>
            <w:r>
              <w:rPr>
                <w:rFonts w:cs="Calibri"/>
                <w:color w:val="000000"/>
                <w:lang w:val="fr-FR"/>
              </w:rPr>
              <w:t xml:space="preserve"> ou </w:t>
            </w:r>
            <w:r w:rsidRPr="005A3103">
              <w:rPr>
                <w:rFonts w:cs="Calibri"/>
                <w:color w:val="000000"/>
                <w:lang w:val="fr-FR"/>
              </w:rPr>
              <w:t>tout autre écolabel de type I équivalent seront réputés satisfaire aux exigences. Toute autre preuve appropriée d’un organisme agréé peut également être présentée</w:t>
            </w:r>
            <w:r>
              <w:rPr>
                <w:rFonts w:cs="Calibri"/>
                <w:color w:val="000000"/>
                <w:lang w:val="fr-FR"/>
              </w:rPr>
              <w:t>.</w:t>
            </w:r>
          </w:p>
          <w:p w:rsidR="00173AAF" w:rsidRDefault="00173AAF" w:rsidP="0094191C">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p>
          <w:p w:rsidR="00173AAF" w:rsidRDefault="00173AAF" w:rsidP="00173AAF">
            <w:pPr>
              <w:pStyle w:val="Paragraphedeliste"/>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b/>
                <w:color w:val="000000"/>
                <w:lang w:val="fr-FR"/>
              </w:rPr>
              <w:t>Crayons</w:t>
            </w:r>
            <w:r w:rsidRPr="005A3103">
              <w:rPr>
                <w:rFonts w:cs="Calibri"/>
                <w:color w:val="000000"/>
                <w:lang w:val="fr-FR"/>
              </w:rPr>
              <w:t>:</w:t>
            </w:r>
          </w:p>
          <w:p w:rsidR="007B40EA" w:rsidRDefault="00173AAF" w:rsidP="007B40EA">
            <w:pPr>
              <w:pStyle w:val="Paragraphedeliste"/>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sidRPr="008006D9">
              <w:rPr>
                <w:rFonts w:cs="Calibri"/>
                <w:color w:val="000000"/>
                <w:lang w:val="fr-FR"/>
              </w:rPr>
              <w:t>Corps en bois non traité et issu de forêts gérées durablement</w:t>
            </w:r>
          </w:p>
          <w:p w:rsidR="007B40EA" w:rsidRDefault="00173AAF" w:rsidP="00173AAF">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sidRPr="008006D9">
              <w:rPr>
                <w:rFonts w:cs="Calibri"/>
                <w:color w:val="000000"/>
                <w:lang w:val="fr-FR"/>
              </w:rPr>
              <w:t xml:space="preserve"> </w:t>
            </w:r>
            <w:r w:rsidR="007B40EA">
              <w:rPr>
                <w:rFonts w:cs="Calibri"/>
                <w:color w:val="000000"/>
                <w:lang w:val="fr-FR"/>
              </w:rPr>
              <w:t>O</w:t>
            </w:r>
            <w:r w:rsidR="001D5928">
              <w:rPr>
                <w:rFonts w:cs="Calibri"/>
                <w:color w:val="000000"/>
                <w:lang w:val="fr-FR"/>
              </w:rPr>
              <w:t>u</w:t>
            </w:r>
          </w:p>
          <w:p w:rsidR="00F66020" w:rsidRDefault="001D5928" w:rsidP="007B40EA">
            <w:pPr>
              <w:pStyle w:val="Paragraphedeliste"/>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color w:val="000000"/>
                <w:lang w:val="fr-FR"/>
              </w:rPr>
              <w:t xml:space="preserve"> corps en bois traité avec des produits à base d’eau </w:t>
            </w:r>
          </w:p>
          <w:p w:rsidR="00F66020" w:rsidRPr="00F66020" w:rsidRDefault="00173AAF" w:rsidP="00F660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cs="Calibri"/>
                <w:color w:val="000000"/>
                <w:lang w:val="fr-FR"/>
              </w:rPr>
            </w:pPr>
            <w:r w:rsidRPr="00F66020">
              <w:rPr>
                <w:rFonts w:cs="Calibri"/>
                <w:color w:val="000000"/>
                <w:lang w:val="fr-FR"/>
              </w:rPr>
              <w:t>ou</w:t>
            </w:r>
            <w:r w:rsidR="001D5928" w:rsidRPr="00F66020">
              <w:rPr>
                <w:rFonts w:cs="Calibri"/>
                <w:color w:val="000000"/>
                <w:lang w:val="fr-FR"/>
              </w:rPr>
              <w:t xml:space="preserve"> </w:t>
            </w:r>
          </w:p>
          <w:p w:rsidR="00173AAF" w:rsidRPr="008006D9" w:rsidRDefault="001D5928" w:rsidP="007B40EA">
            <w:pPr>
              <w:pStyle w:val="Paragraphedeliste"/>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color w:val="000000"/>
                <w:lang w:val="fr-FR"/>
              </w:rPr>
              <w:t xml:space="preserve">corps constitué </w:t>
            </w:r>
            <w:r w:rsidR="00173AAF" w:rsidRPr="008006D9">
              <w:rPr>
                <w:rFonts w:cs="Calibri"/>
                <w:color w:val="000000"/>
                <w:lang w:val="fr-FR"/>
              </w:rPr>
              <w:t xml:space="preserve">de </w:t>
            </w:r>
            <w:r w:rsidR="00166387">
              <w:rPr>
                <w:rFonts w:cs="Calibri"/>
                <w:color w:val="000000"/>
                <w:lang w:val="fr-FR"/>
              </w:rPr>
              <w:t>matériaux recyclés</w:t>
            </w:r>
            <w:r w:rsidR="00173AAF" w:rsidRPr="008006D9">
              <w:rPr>
                <w:rFonts w:cs="Calibri"/>
                <w:color w:val="000000"/>
                <w:lang w:val="fr-FR"/>
              </w:rPr>
              <w:t xml:space="preserve"> (au minimum </w:t>
            </w:r>
            <w:r w:rsidR="00166387">
              <w:rPr>
                <w:rFonts w:cs="Calibri"/>
                <w:color w:val="000000"/>
                <w:lang w:val="fr-FR"/>
              </w:rPr>
              <w:t>5</w:t>
            </w:r>
            <w:r w:rsidR="00173AAF">
              <w:rPr>
                <w:rFonts w:cs="Calibri"/>
                <w:color w:val="000000"/>
                <w:lang w:val="fr-FR"/>
              </w:rPr>
              <w:t>0</w:t>
            </w:r>
            <w:r w:rsidR="00173AAF" w:rsidRPr="008006D9">
              <w:rPr>
                <w:rFonts w:cs="Calibri"/>
                <w:color w:val="000000"/>
                <w:lang w:val="fr-FR"/>
              </w:rPr>
              <w:t>%)</w:t>
            </w:r>
          </w:p>
          <w:p w:rsidR="00173AAF" w:rsidRDefault="00173AAF" w:rsidP="00173A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p>
          <w:p w:rsidR="00173AAF" w:rsidRPr="005A3103" w:rsidRDefault="00173AAF" w:rsidP="00173AAF">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b/>
                <w:bCs/>
                <w:i/>
                <w:iCs/>
                <w:color w:val="000000"/>
                <w:lang w:val="fr-FR"/>
              </w:rPr>
            </w:pPr>
            <w:r w:rsidRPr="005A3103">
              <w:rPr>
                <w:rFonts w:cs="Calibri"/>
                <w:b/>
                <w:bCs/>
                <w:i/>
                <w:iCs/>
                <w:color w:val="000000"/>
                <w:lang w:val="fr-FR"/>
              </w:rPr>
              <w:lastRenderedPageBreak/>
              <w:t>Vérification :</w:t>
            </w:r>
          </w:p>
          <w:p w:rsidR="00173AAF" w:rsidRDefault="00173AAF" w:rsidP="00173AAF">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color w:val="000000"/>
                <w:lang w:val="fr-FR"/>
              </w:rPr>
              <w:t>Les produits porteurs du label NF Environnement, FSC</w:t>
            </w:r>
            <w:r w:rsidR="007B40EA">
              <w:rPr>
                <w:rFonts w:cs="Calibri"/>
                <w:color w:val="000000"/>
                <w:lang w:val="fr-FR"/>
              </w:rPr>
              <w:t>, PEFC</w:t>
            </w:r>
            <w:r>
              <w:rPr>
                <w:rFonts w:cs="Calibri"/>
                <w:color w:val="000000"/>
                <w:lang w:val="fr-FR"/>
              </w:rPr>
              <w:t xml:space="preserve"> ou </w:t>
            </w:r>
            <w:r w:rsidRPr="005A3103">
              <w:rPr>
                <w:rFonts w:cs="Calibri"/>
                <w:color w:val="000000"/>
                <w:lang w:val="fr-FR"/>
              </w:rPr>
              <w:t>tout autre écolabel de type I équivalent seront réputés satisfaire aux exigences. Toute autre preuve appropriée d’un organisme agréé peut également être présentée</w:t>
            </w:r>
            <w:r>
              <w:rPr>
                <w:rFonts w:cs="Calibri"/>
                <w:color w:val="000000"/>
                <w:lang w:val="fr-FR"/>
              </w:rPr>
              <w:t>.</w:t>
            </w:r>
          </w:p>
          <w:p w:rsidR="00173AAF" w:rsidRDefault="00173AAF" w:rsidP="00173AAF">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p>
          <w:p w:rsidR="00166387" w:rsidRDefault="00166387" w:rsidP="00166387">
            <w:pPr>
              <w:pStyle w:val="Paragraphedeliste"/>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b/>
                <w:color w:val="000000"/>
                <w:lang w:val="fr-FR"/>
              </w:rPr>
              <w:t>Porte-mines</w:t>
            </w:r>
            <w:r w:rsidRPr="005A3103">
              <w:rPr>
                <w:rFonts w:cs="Calibri"/>
                <w:color w:val="000000"/>
                <w:lang w:val="fr-FR"/>
              </w:rPr>
              <w:t>:</w:t>
            </w:r>
          </w:p>
          <w:p w:rsidR="007B40EA" w:rsidRPr="007B40EA" w:rsidRDefault="00166387" w:rsidP="007B40EA">
            <w:pPr>
              <w:pStyle w:val="Paragraphedeliste"/>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sidRPr="007B40EA">
              <w:rPr>
                <w:rFonts w:cs="Calibri"/>
                <w:color w:val="000000"/>
                <w:lang w:val="fr-FR"/>
              </w:rPr>
              <w:t>Corps en bois non traité et issu de forêts gérées durablement</w:t>
            </w:r>
          </w:p>
          <w:p w:rsidR="007B40EA" w:rsidRDefault="00166387" w:rsidP="00166387">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sidRPr="008006D9">
              <w:rPr>
                <w:rFonts w:cs="Calibri"/>
                <w:color w:val="000000"/>
                <w:lang w:val="fr-FR"/>
              </w:rPr>
              <w:t xml:space="preserve"> ou </w:t>
            </w:r>
          </w:p>
          <w:p w:rsidR="00166387" w:rsidRPr="008006D9" w:rsidRDefault="007B40EA" w:rsidP="007B40EA">
            <w:pPr>
              <w:pStyle w:val="Paragraphedeliste"/>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color w:val="000000"/>
                <w:lang w:val="fr-FR"/>
              </w:rPr>
              <w:t xml:space="preserve">corps </w:t>
            </w:r>
            <w:r w:rsidR="00166387" w:rsidRPr="008006D9">
              <w:rPr>
                <w:rFonts w:cs="Calibri"/>
                <w:color w:val="000000"/>
                <w:lang w:val="fr-FR"/>
              </w:rPr>
              <w:t xml:space="preserve">à base de </w:t>
            </w:r>
            <w:r w:rsidR="00166387">
              <w:rPr>
                <w:rFonts w:cs="Calibri"/>
                <w:color w:val="000000"/>
                <w:lang w:val="fr-FR"/>
              </w:rPr>
              <w:t>matériaux recyclés</w:t>
            </w:r>
            <w:r w:rsidR="00166387" w:rsidRPr="008006D9">
              <w:rPr>
                <w:rFonts w:cs="Calibri"/>
                <w:color w:val="000000"/>
                <w:lang w:val="fr-FR"/>
              </w:rPr>
              <w:t xml:space="preserve"> (au minimum </w:t>
            </w:r>
            <w:r w:rsidR="00166387">
              <w:rPr>
                <w:rFonts w:cs="Calibri"/>
                <w:color w:val="000000"/>
                <w:lang w:val="fr-FR"/>
              </w:rPr>
              <w:t>50</w:t>
            </w:r>
            <w:r w:rsidR="00166387" w:rsidRPr="008006D9">
              <w:rPr>
                <w:rFonts w:cs="Calibri"/>
                <w:color w:val="000000"/>
                <w:lang w:val="fr-FR"/>
              </w:rPr>
              <w:t>%)</w:t>
            </w:r>
          </w:p>
          <w:p w:rsidR="00166387" w:rsidRDefault="00166387" w:rsidP="001663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p>
          <w:p w:rsidR="00166387" w:rsidRPr="005A3103" w:rsidRDefault="00166387" w:rsidP="00166387">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b/>
                <w:bCs/>
                <w:i/>
                <w:iCs/>
                <w:color w:val="000000"/>
                <w:lang w:val="fr-FR"/>
              </w:rPr>
            </w:pPr>
            <w:r w:rsidRPr="005A3103">
              <w:rPr>
                <w:rFonts w:cs="Calibri"/>
                <w:b/>
                <w:bCs/>
                <w:i/>
                <w:iCs/>
                <w:color w:val="000000"/>
                <w:lang w:val="fr-FR"/>
              </w:rPr>
              <w:t>Vérification :</w:t>
            </w:r>
          </w:p>
          <w:p w:rsidR="00166387" w:rsidRDefault="00B54D73" w:rsidP="00166387">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color w:val="000000"/>
                <w:lang w:val="fr-FR"/>
              </w:rPr>
              <w:t xml:space="preserve">Fiche technique du produit certifiant la composition de celui-ci. </w:t>
            </w:r>
            <w:r w:rsidR="00166387">
              <w:rPr>
                <w:rFonts w:cs="Calibri"/>
                <w:color w:val="000000"/>
                <w:lang w:val="fr-FR"/>
              </w:rPr>
              <w:t xml:space="preserve">Les produits porteurs du label NF Environnement, FSC ou </w:t>
            </w:r>
            <w:r w:rsidR="00166387" w:rsidRPr="005A3103">
              <w:rPr>
                <w:rFonts w:cs="Calibri"/>
                <w:color w:val="000000"/>
                <w:lang w:val="fr-FR"/>
              </w:rPr>
              <w:t>tout autre écolabel de type I équivalent seront réputés satisfaire aux exigences. Toute autre preuve appropriée d’un organisme agréé peut également être présentée</w:t>
            </w:r>
            <w:r w:rsidR="00166387">
              <w:rPr>
                <w:rFonts w:cs="Calibri"/>
                <w:color w:val="000000"/>
                <w:lang w:val="fr-FR"/>
              </w:rPr>
              <w:t>.</w:t>
            </w:r>
          </w:p>
          <w:p w:rsidR="00E067E8" w:rsidRDefault="00E067E8" w:rsidP="0094191C">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p>
          <w:p w:rsidR="00B54D73" w:rsidRDefault="00B54D73" w:rsidP="00B54D73">
            <w:pPr>
              <w:pStyle w:val="Paragraphedeliste"/>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b/>
                <w:color w:val="000000"/>
                <w:lang w:val="fr-FR"/>
              </w:rPr>
              <w:t>Marqueurs permanents</w:t>
            </w:r>
            <w:r w:rsidR="00BD0AE4">
              <w:rPr>
                <w:rFonts w:cs="Calibri"/>
                <w:b/>
                <w:color w:val="000000"/>
                <w:lang w:val="fr-FR"/>
              </w:rPr>
              <w:t xml:space="preserve"> et effaçables</w:t>
            </w:r>
            <w:r w:rsidRPr="005A3103">
              <w:rPr>
                <w:rFonts w:cs="Calibri"/>
                <w:color w:val="000000"/>
                <w:lang w:val="fr-FR"/>
              </w:rPr>
              <w:t>:</w:t>
            </w:r>
          </w:p>
          <w:p w:rsidR="00BD0AE4" w:rsidRDefault="00B54D73" w:rsidP="00B54D73">
            <w:pPr>
              <w:pStyle w:val="Paragraphedeliste"/>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sidRPr="008006D9">
              <w:rPr>
                <w:rFonts w:cs="Calibri"/>
                <w:color w:val="000000"/>
                <w:lang w:val="fr-FR"/>
              </w:rPr>
              <w:t xml:space="preserve">Corps en </w:t>
            </w:r>
            <w:r>
              <w:rPr>
                <w:rFonts w:cs="Calibri"/>
                <w:color w:val="000000"/>
                <w:lang w:val="fr-FR"/>
              </w:rPr>
              <w:t xml:space="preserve">plastique </w:t>
            </w:r>
            <w:r w:rsidR="001D5928">
              <w:rPr>
                <w:rFonts w:cs="Calibri"/>
                <w:color w:val="000000"/>
                <w:lang w:val="fr-FR"/>
              </w:rPr>
              <w:t xml:space="preserve">ou carton </w:t>
            </w:r>
            <w:r>
              <w:rPr>
                <w:rFonts w:cs="Calibri"/>
                <w:color w:val="000000"/>
                <w:lang w:val="fr-FR"/>
              </w:rPr>
              <w:t>recyclé</w:t>
            </w:r>
            <w:r w:rsidRPr="008006D9">
              <w:rPr>
                <w:rFonts w:cs="Calibri"/>
                <w:color w:val="000000"/>
                <w:lang w:val="fr-FR"/>
              </w:rPr>
              <w:t xml:space="preserve"> (au minimum </w:t>
            </w:r>
            <w:r>
              <w:rPr>
                <w:rFonts w:cs="Calibri"/>
                <w:color w:val="000000"/>
                <w:lang w:val="fr-FR"/>
              </w:rPr>
              <w:t>50</w:t>
            </w:r>
            <w:r w:rsidRPr="008006D9">
              <w:rPr>
                <w:rFonts w:cs="Calibri"/>
                <w:color w:val="000000"/>
                <w:lang w:val="fr-FR"/>
              </w:rPr>
              <w:t>%)</w:t>
            </w:r>
          </w:p>
          <w:p w:rsidR="00B54D73" w:rsidRDefault="00BD0AE4" w:rsidP="00B54D73">
            <w:pPr>
              <w:pStyle w:val="Paragraphedeliste"/>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color w:val="000000"/>
                <w:lang w:val="fr-FR"/>
              </w:rPr>
              <w:t>Rechargeables</w:t>
            </w:r>
          </w:p>
          <w:p w:rsidR="00B54D73" w:rsidRDefault="00B54D73" w:rsidP="00B54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p>
          <w:p w:rsidR="00B54D73" w:rsidRPr="005A3103" w:rsidRDefault="00B54D73" w:rsidP="00B54D73">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b/>
                <w:bCs/>
                <w:i/>
                <w:iCs/>
                <w:color w:val="000000"/>
                <w:lang w:val="fr-FR"/>
              </w:rPr>
            </w:pPr>
            <w:r w:rsidRPr="005A3103">
              <w:rPr>
                <w:rFonts w:cs="Calibri"/>
                <w:b/>
                <w:bCs/>
                <w:i/>
                <w:iCs/>
                <w:color w:val="000000"/>
                <w:lang w:val="fr-FR"/>
              </w:rPr>
              <w:t>Vérification :</w:t>
            </w:r>
          </w:p>
          <w:p w:rsidR="00103765" w:rsidRDefault="00B54D73" w:rsidP="00B54D73">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color w:val="000000"/>
                <w:lang w:val="fr-FR"/>
              </w:rPr>
              <w:t xml:space="preserve">Fiche technique du produit certifiant la composition de celui-ci. Les produits porteurs du label </w:t>
            </w:r>
            <w:r w:rsidR="00BD0AE4">
              <w:rPr>
                <w:rFonts w:cs="Calibri"/>
                <w:color w:val="000000"/>
                <w:lang w:val="fr-FR"/>
              </w:rPr>
              <w:t>Nordic Swan</w:t>
            </w:r>
            <w:r>
              <w:rPr>
                <w:rFonts w:cs="Calibri"/>
                <w:color w:val="000000"/>
                <w:lang w:val="fr-FR"/>
              </w:rPr>
              <w:t xml:space="preserve"> ou </w:t>
            </w:r>
            <w:r w:rsidRPr="005A3103">
              <w:rPr>
                <w:rFonts w:cs="Calibri"/>
                <w:color w:val="000000"/>
                <w:lang w:val="fr-FR"/>
              </w:rPr>
              <w:t>tout autre écolabel de type I équivalent seront réputés satisfaire aux exigences. Toute autre preuve appropriée d’un organisme agréé peut également être présentée</w:t>
            </w:r>
            <w:r>
              <w:rPr>
                <w:rFonts w:cs="Calibri"/>
                <w:color w:val="000000"/>
                <w:lang w:val="fr-FR"/>
              </w:rPr>
              <w:t>.</w:t>
            </w:r>
          </w:p>
          <w:p w:rsidR="00B54D73" w:rsidRDefault="00B54D73" w:rsidP="00B54D73">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p>
          <w:p w:rsidR="00103765" w:rsidRDefault="00103765" w:rsidP="00103765">
            <w:pPr>
              <w:pStyle w:val="Paragraphedeliste"/>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b/>
                <w:color w:val="000000"/>
                <w:lang w:val="fr-FR"/>
              </w:rPr>
              <w:t>Surligneurs</w:t>
            </w:r>
            <w:r w:rsidRPr="005A3103">
              <w:rPr>
                <w:rFonts w:cs="Calibri"/>
                <w:color w:val="000000"/>
                <w:lang w:val="fr-FR"/>
              </w:rPr>
              <w:t>:</w:t>
            </w:r>
          </w:p>
          <w:p w:rsidR="00103765" w:rsidRDefault="00103765" w:rsidP="00103765">
            <w:pPr>
              <w:pStyle w:val="Paragraphedeliste"/>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sidRPr="00103765">
              <w:rPr>
                <w:rFonts w:cs="Calibri"/>
                <w:color w:val="000000"/>
                <w:lang w:val="fr-FR"/>
              </w:rPr>
              <w:t xml:space="preserve">Surligneurs crayons fluos en bois </w:t>
            </w:r>
          </w:p>
          <w:p w:rsidR="00103765" w:rsidRDefault="00103765" w:rsidP="00103765">
            <w:pPr>
              <w:pStyle w:val="Paragraphedeliste"/>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sidRPr="00103765">
              <w:rPr>
                <w:rFonts w:cs="Calibri"/>
                <w:color w:val="000000"/>
                <w:lang w:val="fr-FR"/>
              </w:rPr>
              <w:t xml:space="preserve">ou </w:t>
            </w:r>
          </w:p>
          <w:p w:rsidR="00103765" w:rsidRPr="00103765" w:rsidRDefault="00103765" w:rsidP="00103765">
            <w:pPr>
              <w:pStyle w:val="Paragraphedeliste"/>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color w:val="000000"/>
                <w:lang w:val="fr-FR"/>
              </w:rPr>
              <w:t>S</w:t>
            </w:r>
            <w:r w:rsidRPr="00103765">
              <w:rPr>
                <w:rFonts w:cs="Calibri"/>
                <w:color w:val="000000"/>
                <w:lang w:val="fr-FR"/>
              </w:rPr>
              <w:t xml:space="preserve">urligneurs </w:t>
            </w:r>
            <w:r>
              <w:rPr>
                <w:rFonts w:cs="Calibri"/>
                <w:color w:val="000000"/>
                <w:lang w:val="fr-FR"/>
              </w:rPr>
              <w:t>r</w:t>
            </w:r>
            <w:r w:rsidRPr="00103765">
              <w:rPr>
                <w:rFonts w:cs="Calibri"/>
                <w:color w:val="000000"/>
                <w:lang w:val="fr-FR"/>
              </w:rPr>
              <w:t>echargeables</w:t>
            </w:r>
            <w:r>
              <w:rPr>
                <w:rFonts w:cs="Calibri"/>
                <w:color w:val="000000"/>
                <w:lang w:val="fr-FR"/>
              </w:rPr>
              <w:t xml:space="preserve"> </w:t>
            </w:r>
            <w:r w:rsidRPr="008006D9">
              <w:rPr>
                <w:rFonts w:cs="Calibri"/>
                <w:color w:val="000000"/>
                <w:lang w:val="fr-FR"/>
              </w:rPr>
              <w:t>(la recharge doit être disponible chez le fournisseur)</w:t>
            </w:r>
            <w:r>
              <w:rPr>
                <w:rFonts w:cs="Calibri"/>
                <w:color w:val="000000"/>
                <w:lang w:val="fr-FR"/>
              </w:rPr>
              <w:t xml:space="preserve"> constitués de matériaux recyclés (au minimum 70%)</w:t>
            </w:r>
          </w:p>
          <w:p w:rsidR="00103765" w:rsidRDefault="00103765" w:rsidP="00103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p>
          <w:p w:rsidR="00103765" w:rsidRPr="005A3103" w:rsidRDefault="00103765" w:rsidP="00103765">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b/>
                <w:bCs/>
                <w:i/>
                <w:iCs/>
                <w:color w:val="000000"/>
                <w:lang w:val="fr-FR"/>
              </w:rPr>
            </w:pPr>
            <w:r w:rsidRPr="005A3103">
              <w:rPr>
                <w:rFonts w:cs="Calibri"/>
                <w:b/>
                <w:bCs/>
                <w:i/>
                <w:iCs/>
                <w:color w:val="000000"/>
                <w:lang w:val="fr-FR"/>
              </w:rPr>
              <w:t>Vérification :</w:t>
            </w:r>
          </w:p>
          <w:p w:rsidR="00103765" w:rsidRDefault="00103765" w:rsidP="00103765">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color w:val="000000"/>
                <w:lang w:val="fr-FR"/>
              </w:rPr>
              <w:t xml:space="preserve">Fiche technique du produit certifiant la composition de celui-ci. </w:t>
            </w:r>
          </w:p>
          <w:p w:rsidR="000C7BF2" w:rsidRPr="00955F7A" w:rsidRDefault="000C7BF2" w:rsidP="002F2DAF">
            <w:pPr>
              <w:spacing w:after="0" w:line="240" w:lineRule="auto"/>
              <w:rPr>
                <w:b/>
              </w:rPr>
            </w:pPr>
          </w:p>
          <w:p w:rsidR="00103765" w:rsidRDefault="00103765" w:rsidP="00103765">
            <w:pPr>
              <w:pStyle w:val="Paragraphedeliste"/>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b/>
                <w:color w:val="000000"/>
                <w:lang w:val="fr-FR"/>
              </w:rPr>
              <w:t>Rollers de correction</w:t>
            </w:r>
            <w:r w:rsidRPr="005A3103">
              <w:rPr>
                <w:rFonts w:cs="Calibri"/>
                <w:color w:val="000000"/>
                <w:lang w:val="fr-FR"/>
              </w:rPr>
              <w:t>:</w:t>
            </w:r>
          </w:p>
          <w:p w:rsidR="00867418" w:rsidRDefault="00867418" w:rsidP="00103765">
            <w:pPr>
              <w:pStyle w:val="Paragraphedeliste"/>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color w:val="000000"/>
                <w:lang w:val="fr-FR"/>
              </w:rPr>
              <w:t>Longueur du ruban de minimum 10m</w:t>
            </w:r>
          </w:p>
          <w:p w:rsidR="00103765" w:rsidRDefault="00867418" w:rsidP="00103765">
            <w:pPr>
              <w:pStyle w:val="Paragraphedeliste"/>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color w:val="000000"/>
                <w:lang w:val="fr-FR"/>
              </w:rPr>
              <w:t>Rechargeable</w:t>
            </w:r>
            <w:r w:rsidR="00F66020">
              <w:rPr>
                <w:rFonts w:cs="Calibri"/>
                <w:color w:val="000000"/>
                <w:lang w:val="fr-FR"/>
              </w:rPr>
              <w:t>s</w:t>
            </w:r>
          </w:p>
          <w:p w:rsidR="00103765" w:rsidRPr="00103765" w:rsidRDefault="00867418" w:rsidP="00103765">
            <w:pPr>
              <w:pStyle w:val="Paragraphedeliste"/>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color w:val="000000"/>
                <w:lang w:val="fr-FR"/>
              </w:rPr>
              <w:t>Corps constitué</w:t>
            </w:r>
            <w:r w:rsidR="00103765">
              <w:rPr>
                <w:rFonts w:cs="Calibri"/>
                <w:color w:val="000000"/>
                <w:lang w:val="fr-FR"/>
              </w:rPr>
              <w:t xml:space="preserve"> de </w:t>
            </w:r>
            <w:r>
              <w:rPr>
                <w:rFonts w:cs="Calibri"/>
                <w:color w:val="000000"/>
                <w:lang w:val="fr-FR"/>
              </w:rPr>
              <w:t>matériaux recyclés (au minimum 5</w:t>
            </w:r>
            <w:r w:rsidR="00103765">
              <w:rPr>
                <w:rFonts w:cs="Calibri"/>
                <w:color w:val="000000"/>
                <w:lang w:val="fr-FR"/>
              </w:rPr>
              <w:t>0%)</w:t>
            </w:r>
          </w:p>
          <w:p w:rsidR="00103765" w:rsidRDefault="00103765" w:rsidP="00103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p>
          <w:p w:rsidR="00103765" w:rsidRPr="005A3103" w:rsidRDefault="00103765" w:rsidP="00103765">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b/>
                <w:bCs/>
                <w:i/>
                <w:iCs/>
                <w:color w:val="000000"/>
                <w:lang w:val="fr-FR"/>
              </w:rPr>
            </w:pPr>
            <w:r w:rsidRPr="005A3103">
              <w:rPr>
                <w:rFonts w:cs="Calibri"/>
                <w:b/>
                <w:bCs/>
                <w:i/>
                <w:iCs/>
                <w:color w:val="000000"/>
                <w:lang w:val="fr-FR"/>
              </w:rPr>
              <w:t>Vérification :</w:t>
            </w:r>
          </w:p>
          <w:p w:rsidR="003E2E96" w:rsidRDefault="00103765" w:rsidP="00F859E5">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color w:val="000000"/>
                <w:lang w:val="fr-FR"/>
              </w:rPr>
              <w:t>Fiche technique du produit certifiant la composition de celui-ci</w:t>
            </w:r>
          </w:p>
          <w:p w:rsidR="003E2E96" w:rsidRDefault="003E2E96" w:rsidP="00103765">
            <w:pPr>
              <w:spacing w:after="0" w:line="240" w:lineRule="auto"/>
              <w:ind w:left="360"/>
              <w:rPr>
                <w:rFonts w:cs="Calibri"/>
                <w:color w:val="000000"/>
                <w:lang w:val="fr-FR"/>
              </w:rPr>
            </w:pPr>
          </w:p>
          <w:p w:rsidR="003E2E96" w:rsidRDefault="003E2E96" w:rsidP="003E2E96">
            <w:pPr>
              <w:pStyle w:val="Paragraphedeliste"/>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b/>
                <w:color w:val="000000"/>
                <w:lang w:val="fr-FR"/>
              </w:rPr>
              <w:t>Colle</w:t>
            </w:r>
            <w:r w:rsidR="00343CAD">
              <w:rPr>
                <w:rFonts w:cs="Calibri"/>
                <w:b/>
                <w:color w:val="000000"/>
                <w:lang w:val="fr-FR"/>
              </w:rPr>
              <w:t xml:space="preserve"> (bâton colle)</w:t>
            </w:r>
            <w:r w:rsidRPr="005A3103">
              <w:rPr>
                <w:rFonts w:cs="Calibri"/>
                <w:color w:val="000000"/>
                <w:lang w:val="fr-FR"/>
              </w:rPr>
              <w:t>:</w:t>
            </w:r>
          </w:p>
          <w:p w:rsidR="00F859E5" w:rsidRDefault="00343CAD" w:rsidP="00F859E5">
            <w:pPr>
              <w:pStyle w:val="Paragraphedeliste"/>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color w:val="000000"/>
                <w:lang w:val="fr-FR"/>
              </w:rPr>
              <w:t>Le contenant de la colle est refermable et est constitué de matériaux recyclés (au minimum 50%)</w:t>
            </w:r>
          </w:p>
          <w:p w:rsidR="00F859E5" w:rsidRDefault="00F859E5" w:rsidP="00F859E5">
            <w:pPr>
              <w:pStyle w:val="Paragraphedeliste"/>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color w:val="000000"/>
                <w:lang w:val="fr-FR"/>
              </w:rPr>
              <w:t>L</w:t>
            </w:r>
            <w:r w:rsidR="003E2E96" w:rsidRPr="00F859E5">
              <w:rPr>
                <w:rFonts w:cs="Calibri"/>
                <w:color w:val="000000"/>
                <w:lang w:val="fr-FR"/>
              </w:rPr>
              <w:t>a colle n'est pas classée comme dangereuse pour l'environnement, très toxique, toxique, nocive, corrosive, irritante, allergisante, cancérigène, mutagène, toxique pour la reproduction, explosive, oxydante, extrêmement inflammable, facilement inflammable ou inflammable (classement selon la Directive européenne 67/548/CEE et la Directive européenne 1999/45/CE sur les substances et préparations dangereuses, ainsi que leurs modifications et amendements).</w:t>
            </w:r>
          </w:p>
          <w:p w:rsidR="00F859E5" w:rsidRDefault="003E2E96" w:rsidP="00F859E5">
            <w:pPr>
              <w:pStyle w:val="Paragraphedeliste"/>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sidRPr="00F859E5">
              <w:rPr>
                <w:rFonts w:cs="Calibri"/>
                <w:color w:val="000000"/>
                <w:lang w:val="fr-FR"/>
              </w:rPr>
              <w:lastRenderedPageBreak/>
              <w:t>A base d'eau ou sans solvant.</w:t>
            </w:r>
          </w:p>
          <w:p w:rsidR="003E2E96" w:rsidRPr="00F859E5" w:rsidRDefault="003E2E96" w:rsidP="00F859E5">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Calibri"/>
                <w:color w:val="000000"/>
                <w:lang w:val="fr-FR"/>
              </w:rPr>
            </w:pPr>
          </w:p>
          <w:p w:rsidR="00F859E5" w:rsidRPr="005A3103" w:rsidRDefault="00F859E5" w:rsidP="00F859E5">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b/>
                <w:bCs/>
                <w:i/>
                <w:iCs/>
                <w:color w:val="000000"/>
                <w:lang w:val="fr-FR"/>
              </w:rPr>
            </w:pPr>
            <w:r w:rsidRPr="005A3103">
              <w:rPr>
                <w:rFonts w:cs="Calibri"/>
                <w:b/>
                <w:bCs/>
                <w:i/>
                <w:iCs/>
                <w:color w:val="000000"/>
                <w:lang w:val="fr-FR"/>
              </w:rPr>
              <w:t>Vérification :</w:t>
            </w:r>
          </w:p>
          <w:p w:rsidR="00F859E5" w:rsidRDefault="00F859E5" w:rsidP="00F859E5">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color w:val="000000"/>
                <w:lang w:val="fr-FR"/>
              </w:rPr>
              <w:t>Fiche technique du produit certifiant la composition de celui-ci</w:t>
            </w:r>
          </w:p>
          <w:p w:rsidR="00F66020" w:rsidRDefault="00F66020" w:rsidP="00F859E5">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p>
          <w:p w:rsidR="00F859E5" w:rsidRPr="002F2DAF" w:rsidRDefault="00F859E5" w:rsidP="00F859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b/>
                <w:color w:val="000000"/>
                <w:u w:val="single"/>
                <w:lang w:val="fr-FR"/>
              </w:rPr>
            </w:pPr>
            <w:r w:rsidRPr="002F2DAF">
              <w:rPr>
                <w:rFonts w:cs="Calibri"/>
                <w:b/>
                <w:color w:val="000000"/>
                <w:u w:val="single"/>
                <w:lang w:val="fr-FR"/>
              </w:rPr>
              <w:t>Spécifications</w:t>
            </w:r>
            <w:r>
              <w:rPr>
                <w:rFonts w:cs="Calibri"/>
                <w:b/>
                <w:color w:val="000000"/>
                <w:u w:val="single"/>
                <w:lang w:val="fr-FR"/>
              </w:rPr>
              <w:t xml:space="preserve"> environnementales pour le matériel de présentation</w:t>
            </w:r>
            <w:r w:rsidRPr="002F2DAF">
              <w:rPr>
                <w:rFonts w:cs="Calibri"/>
                <w:b/>
                <w:color w:val="000000"/>
                <w:u w:val="single"/>
                <w:lang w:val="fr-FR"/>
              </w:rPr>
              <w:t>:</w:t>
            </w:r>
          </w:p>
          <w:p w:rsidR="00D624BA" w:rsidRDefault="00D624BA" w:rsidP="00D624BA">
            <w:pPr>
              <w:rPr>
                <w:rFonts w:cs="Calibri"/>
                <w:b/>
                <w:color w:val="000000"/>
                <w:lang w:val="fr-FR"/>
              </w:rPr>
            </w:pPr>
          </w:p>
          <w:p w:rsidR="00D624BA" w:rsidRPr="00D624BA" w:rsidRDefault="00D624BA" w:rsidP="00D624BA">
            <w:pPr>
              <w:pStyle w:val="Paragraphedeliste"/>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b/>
                <w:color w:val="000000"/>
                <w:lang w:val="fr-FR"/>
              </w:rPr>
              <w:t>Chemises:</w:t>
            </w:r>
            <w:r w:rsidRPr="00D624BA">
              <w:rPr>
                <w:rFonts w:cs="Calibri"/>
                <w:b/>
                <w:color w:val="000000"/>
                <w:lang w:val="fr-FR"/>
              </w:rPr>
              <w:t xml:space="preserve"> </w:t>
            </w:r>
            <w:r w:rsidRPr="00D624BA">
              <w:rPr>
                <w:rFonts w:cs="Calibri"/>
                <w:color w:val="000000"/>
                <w:lang w:val="fr-FR"/>
              </w:rPr>
              <w:t xml:space="preserve">en carton constitué de 100% de fibres recyclées, blanchi sans chlore </w:t>
            </w:r>
            <w:r w:rsidR="00F66020">
              <w:rPr>
                <w:rFonts w:cs="Calibri"/>
                <w:color w:val="000000"/>
                <w:lang w:val="fr-FR"/>
              </w:rPr>
              <w:t>ni agents de blanchiment halogénés</w:t>
            </w:r>
            <w:r w:rsidRPr="00D624BA">
              <w:rPr>
                <w:rFonts w:cs="Calibri"/>
                <w:color w:val="000000"/>
                <w:lang w:val="fr-FR"/>
              </w:rPr>
              <w:t>.</w:t>
            </w:r>
          </w:p>
          <w:p w:rsidR="00D624BA" w:rsidRDefault="00D624BA" w:rsidP="00D62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p>
          <w:p w:rsidR="00D624BA" w:rsidRPr="005A3103" w:rsidRDefault="00D624BA" w:rsidP="00D624BA">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b/>
                <w:bCs/>
                <w:i/>
                <w:iCs/>
                <w:color w:val="000000"/>
                <w:lang w:val="fr-FR"/>
              </w:rPr>
            </w:pPr>
            <w:r w:rsidRPr="005A3103">
              <w:rPr>
                <w:rFonts w:cs="Calibri"/>
                <w:b/>
                <w:bCs/>
                <w:i/>
                <w:iCs/>
                <w:color w:val="000000"/>
                <w:lang w:val="fr-FR"/>
              </w:rPr>
              <w:t>Vérification :</w:t>
            </w:r>
          </w:p>
          <w:p w:rsidR="00D624BA" w:rsidRDefault="00D624BA" w:rsidP="00D624BA">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sidRPr="005A3103">
              <w:rPr>
                <w:rFonts w:cs="Calibri"/>
                <w:color w:val="000000"/>
                <w:lang w:val="fr-FR"/>
              </w:rPr>
              <w:t>Tous les produits porteurs du label Ange Bleu ou tout autre écolabel de type I équivalent seront réputés satisfaire aux exigences. Toute autre preuve appropriée d’un organisme agréé peut également être présentée</w:t>
            </w:r>
          </w:p>
          <w:p w:rsidR="00D624BA" w:rsidRDefault="00D624BA" w:rsidP="00D624BA"/>
          <w:p w:rsidR="00D77B0B" w:rsidRPr="007C1001" w:rsidRDefault="00D624BA" w:rsidP="00D77B0B">
            <w:pPr>
              <w:pStyle w:val="Paragraphedeliste"/>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sidRPr="00D624BA">
              <w:rPr>
                <w:rFonts w:cs="Calibri"/>
                <w:b/>
                <w:color w:val="000000"/>
                <w:lang w:val="fr-FR"/>
              </w:rPr>
              <w:t>Pochettes en coin</w:t>
            </w:r>
            <w:r>
              <w:rPr>
                <w:rFonts w:cs="Calibri"/>
                <w:b/>
                <w:color w:val="000000"/>
                <w:lang w:val="fr-FR"/>
              </w:rPr>
              <w:t xml:space="preserve"> : </w:t>
            </w:r>
            <w:r w:rsidR="00D77B0B" w:rsidRPr="00D77B0B">
              <w:rPr>
                <w:rFonts w:cs="Calibri"/>
                <w:color w:val="000000"/>
                <w:lang w:val="fr-FR"/>
              </w:rPr>
              <w:t>en</w:t>
            </w:r>
            <w:r w:rsidR="00D77B0B">
              <w:rPr>
                <w:rFonts w:cs="Calibri"/>
                <w:b/>
                <w:color w:val="000000"/>
                <w:lang w:val="fr-FR"/>
              </w:rPr>
              <w:t xml:space="preserve"> </w:t>
            </w:r>
            <w:r w:rsidR="00D77B0B" w:rsidRPr="007C1001">
              <w:rPr>
                <w:rFonts w:cs="Calibri"/>
                <w:color w:val="000000"/>
                <w:lang w:val="fr-FR"/>
              </w:rPr>
              <w:t xml:space="preserve">papier constitué de 100% de fibres recyclées, blanchi sans chlore </w:t>
            </w:r>
            <w:r w:rsidR="00F66020">
              <w:rPr>
                <w:rFonts w:cs="Calibri"/>
                <w:color w:val="000000"/>
                <w:lang w:val="fr-FR"/>
              </w:rPr>
              <w:t>ni agents de blanchiment halogénés</w:t>
            </w:r>
            <w:r w:rsidR="00D77B0B">
              <w:rPr>
                <w:rFonts w:cs="Calibri"/>
                <w:color w:val="000000"/>
                <w:lang w:val="fr-FR"/>
              </w:rPr>
              <w:t xml:space="preserve"> ou constitué de fibres issues de forêts gérées durablement</w:t>
            </w:r>
          </w:p>
          <w:p w:rsidR="00D77B0B" w:rsidRDefault="00D77B0B" w:rsidP="00D77B0B">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b/>
                <w:bCs/>
                <w:i/>
                <w:iCs/>
                <w:color w:val="000000"/>
                <w:lang w:val="fr-FR"/>
              </w:rPr>
            </w:pPr>
          </w:p>
          <w:p w:rsidR="00D77B0B" w:rsidRPr="005A3103" w:rsidRDefault="00D77B0B" w:rsidP="00D77B0B">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b/>
                <w:bCs/>
                <w:i/>
                <w:iCs/>
                <w:color w:val="000000"/>
                <w:lang w:val="fr-FR"/>
              </w:rPr>
            </w:pPr>
            <w:r w:rsidRPr="005A3103">
              <w:rPr>
                <w:rFonts w:cs="Calibri"/>
                <w:b/>
                <w:bCs/>
                <w:i/>
                <w:iCs/>
                <w:color w:val="000000"/>
                <w:lang w:val="fr-FR"/>
              </w:rPr>
              <w:t>Vérification :</w:t>
            </w:r>
          </w:p>
          <w:p w:rsidR="00D77B0B" w:rsidRDefault="00D77B0B" w:rsidP="00D77B0B">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sidRPr="005A3103">
              <w:rPr>
                <w:rFonts w:cs="Calibri"/>
                <w:color w:val="000000"/>
                <w:lang w:val="fr-FR"/>
              </w:rPr>
              <w:t>Tous les produits porteurs du label Ange Bleu</w:t>
            </w:r>
            <w:r>
              <w:rPr>
                <w:rFonts w:cs="Calibri"/>
                <w:color w:val="000000"/>
                <w:lang w:val="fr-FR"/>
              </w:rPr>
              <w:t xml:space="preserve">, PEFC ou FSC ou </w:t>
            </w:r>
            <w:r w:rsidRPr="005A3103">
              <w:rPr>
                <w:rFonts w:cs="Calibri"/>
                <w:color w:val="000000"/>
                <w:lang w:val="fr-FR"/>
              </w:rPr>
              <w:t>tout autre écolabel de type I équivalent seront réputés satisfaire aux exigences. Toute autre preuve appropriée d’un organisme agréé peut également être présentée</w:t>
            </w:r>
          </w:p>
          <w:p w:rsidR="00D77B0B" w:rsidRDefault="00D77B0B" w:rsidP="00D77B0B">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p>
          <w:p w:rsidR="00F859E5" w:rsidRDefault="00D77B0B" w:rsidP="00D77B0B">
            <w:pPr>
              <w:pStyle w:val="Paragraphedeliste"/>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sidRPr="00D624BA">
              <w:rPr>
                <w:rFonts w:cs="Calibri"/>
                <w:b/>
                <w:color w:val="000000"/>
                <w:lang w:val="fr-FR"/>
              </w:rPr>
              <w:t xml:space="preserve">Pochettes </w:t>
            </w:r>
            <w:r>
              <w:rPr>
                <w:rFonts w:cs="Calibri"/>
                <w:b/>
                <w:color w:val="000000"/>
                <w:lang w:val="fr-FR"/>
              </w:rPr>
              <w:t>perforées : l’offre sur le marché en pochette plastique recyclé n’est pas assez répandue (la marque Leitz en fait mais elle n’est pas commercialisée par tous)</w:t>
            </w:r>
          </w:p>
          <w:p w:rsidR="00F859E5" w:rsidRDefault="00F859E5" w:rsidP="00F859E5">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p>
          <w:p w:rsidR="004A65A0" w:rsidRDefault="004A65A0" w:rsidP="004A65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b/>
                <w:color w:val="000000"/>
                <w:u w:val="single"/>
                <w:lang w:val="fr-FR"/>
              </w:rPr>
            </w:pPr>
            <w:r w:rsidRPr="002F2DAF">
              <w:rPr>
                <w:rFonts w:cs="Calibri"/>
                <w:b/>
                <w:color w:val="000000"/>
                <w:u w:val="single"/>
                <w:lang w:val="fr-FR"/>
              </w:rPr>
              <w:t>Spécifications</w:t>
            </w:r>
            <w:r>
              <w:rPr>
                <w:rFonts w:cs="Calibri"/>
                <w:b/>
                <w:color w:val="000000"/>
                <w:u w:val="single"/>
                <w:lang w:val="fr-FR"/>
              </w:rPr>
              <w:t xml:space="preserve"> environnementales pour le matériel de classement et archivage</w:t>
            </w:r>
            <w:r w:rsidRPr="002F2DAF">
              <w:rPr>
                <w:rFonts w:cs="Calibri"/>
                <w:b/>
                <w:color w:val="000000"/>
                <w:u w:val="single"/>
                <w:lang w:val="fr-FR"/>
              </w:rPr>
              <w:t>:</w:t>
            </w:r>
          </w:p>
          <w:p w:rsidR="004A65A0" w:rsidRPr="002F2DAF" w:rsidRDefault="004A65A0" w:rsidP="004A65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b/>
                <w:color w:val="000000"/>
                <w:u w:val="single"/>
                <w:lang w:val="fr-FR"/>
              </w:rPr>
            </w:pPr>
          </w:p>
          <w:p w:rsidR="00097402" w:rsidRPr="00097402" w:rsidRDefault="004A65A0" w:rsidP="004A65A0">
            <w:pPr>
              <w:pStyle w:val="Paragraphedeliste"/>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b/>
                <w:color w:val="000000"/>
                <w:lang w:val="fr-FR"/>
              </w:rPr>
              <w:t>Fardes:</w:t>
            </w:r>
            <w:r w:rsidRPr="00D624BA">
              <w:rPr>
                <w:rFonts w:cs="Calibri"/>
                <w:b/>
                <w:color w:val="000000"/>
                <w:lang w:val="fr-FR"/>
              </w:rPr>
              <w:t xml:space="preserve"> </w:t>
            </w:r>
          </w:p>
          <w:p w:rsidR="00097402" w:rsidRDefault="00097402" w:rsidP="004A65A0">
            <w:pPr>
              <w:pStyle w:val="Paragraphedeliste"/>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color w:val="000000"/>
                <w:lang w:val="fr-FR"/>
              </w:rPr>
              <w:t>E</w:t>
            </w:r>
            <w:r w:rsidR="004A65A0" w:rsidRPr="00D624BA">
              <w:rPr>
                <w:rFonts w:cs="Calibri"/>
                <w:color w:val="000000"/>
                <w:lang w:val="fr-FR"/>
              </w:rPr>
              <w:t xml:space="preserve">n carton constitué de 100% de fibres recyclées, blanchi sans chlore </w:t>
            </w:r>
            <w:r w:rsidR="00F66020">
              <w:rPr>
                <w:rFonts w:cs="Calibri"/>
                <w:color w:val="000000"/>
                <w:lang w:val="fr-FR"/>
              </w:rPr>
              <w:t>ni agents de blanchiment halogénés</w:t>
            </w:r>
            <w:r w:rsidR="004A65A0" w:rsidRPr="00D624BA">
              <w:rPr>
                <w:rFonts w:cs="Calibri"/>
                <w:color w:val="000000"/>
                <w:lang w:val="fr-FR"/>
              </w:rPr>
              <w:t>.</w:t>
            </w:r>
          </w:p>
          <w:p w:rsidR="00097402" w:rsidRDefault="00097402" w:rsidP="004A65A0">
            <w:pPr>
              <w:pStyle w:val="Paragraphedeliste"/>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color w:val="000000"/>
                <w:lang w:val="fr-FR"/>
              </w:rPr>
              <w:t>Non recouvert de polypropylène</w:t>
            </w:r>
          </w:p>
          <w:p w:rsidR="004A65A0" w:rsidRPr="00D624BA" w:rsidRDefault="00097402" w:rsidP="004A65A0">
            <w:pPr>
              <w:pStyle w:val="Paragraphedeliste"/>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color w:val="000000"/>
                <w:lang w:val="fr-FR"/>
              </w:rPr>
              <w:t>Avec protège-bords en métal</w:t>
            </w:r>
          </w:p>
          <w:p w:rsidR="004A65A0" w:rsidRDefault="004A65A0" w:rsidP="004A65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p>
          <w:p w:rsidR="004A65A0" w:rsidRPr="005A3103" w:rsidRDefault="004A65A0" w:rsidP="004A65A0">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b/>
                <w:bCs/>
                <w:i/>
                <w:iCs/>
                <w:color w:val="000000"/>
                <w:lang w:val="fr-FR"/>
              </w:rPr>
            </w:pPr>
            <w:r w:rsidRPr="005A3103">
              <w:rPr>
                <w:rFonts w:cs="Calibri"/>
                <w:b/>
                <w:bCs/>
                <w:i/>
                <w:iCs/>
                <w:color w:val="000000"/>
                <w:lang w:val="fr-FR"/>
              </w:rPr>
              <w:t>Vérification :</w:t>
            </w:r>
          </w:p>
          <w:p w:rsidR="004A65A0" w:rsidRDefault="004A65A0" w:rsidP="004A65A0">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sidRPr="005A3103">
              <w:rPr>
                <w:rFonts w:cs="Calibri"/>
                <w:color w:val="000000"/>
                <w:lang w:val="fr-FR"/>
              </w:rPr>
              <w:t>Tous les produits porteurs du label Ange Bleu ou tout autre écolabel de type I équivalent seront réputés satisfaire aux exigences. Toute autre preuve appropriée d’un organisme agréé peut également être présentée</w:t>
            </w:r>
          </w:p>
          <w:p w:rsidR="00C606C7" w:rsidRDefault="00C606C7" w:rsidP="00103765">
            <w:pPr>
              <w:spacing w:after="0" w:line="240" w:lineRule="auto"/>
              <w:ind w:left="360"/>
              <w:rPr>
                <w:rFonts w:cs="Calibri"/>
                <w:color w:val="000000"/>
                <w:lang w:val="fr-FR"/>
              </w:rPr>
            </w:pPr>
          </w:p>
          <w:p w:rsidR="00C606C7" w:rsidRPr="00097402" w:rsidRDefault="00A45A9E" w:rsidP="00C606C7">
            <w:pPr>
              <w:pStyle w:val="Paragraphedeliste"/>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b/>
                <w:color w:val="000000"/>
                <w:lang w:val="fr-FR"/>
              </w:rPr>
              <w:t>Intercalaires</w:t>
            </w:r>
            <w:r w:rsidR="00A86144">
              <w:rPr>
                <w:rFonts w:cs="Calibri"/>
                <w:b/>
                <w:color w:val="000000"/>
                <w:lang w:val="fr-FR"/>
              </w:rPr>
              <w:t xml:space="preserve">, chemises et </w:t>
            </w:r>
            <w:r w:rsidR="00FA596D">
              <w:rPr>
                <w:rFonts w:cs="Calibri"/>
                <w:b/>
                <w:color w:val="000000"/>
                <w:lang w:val="fr-FR"/>
              </w:rPr>
              <w:t>signataires</w:t>
            </w:r>
            <w:r>
              <w:rPr>
                <w:rFonts w:cs="Calibri"/>
                <w:b/>
                <w:color w:val="000000"/>
                <w:lang w:val="fr-FR"/>
              </w:rPr>
              <w:t xml:space="preserve"> </w:t>
            </w:r>
          </w:p>
          <w:p w:rsidR="00C606C7" w:rsidRDefault="00C606C7" w:rsidP="00C606C7">
            <w:pPr>
              <w:pStyle w:val="Paragraphedeliste"/>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color w:val="000000"/>
                <w:lang w:val="fr-FR"/>
              </w:rPr>
              <w:t>E</w:t>
            </w:r>
            <w:r w:rsidRPr="00D624BA">
              <w:rPr>
                <w:rFonts w:cs="Calibri"/>
                <w:color w:val="000000"/>
                <w:lang w:val="fr-FR"/>
              </w:rPr>
              <w:t xml:space="preserve">n carton constitué de 100% de fibres recyclées, blanchi sans chlore </w:t>
            </w:r>
            <w:r w:rsidR="00F66020">
              <w:rPr>
                <w:rFonts w:cs="Calibri"/>
                <w:color w:val="000000"/>
                <w:lang w:val="fr-FR"/>
              </w:rPr>
              <w:t>ni agents de blanchiment halogénés</w:t>
            </w:r>
            <w:r w:rsidRPr="00D624BA">
              <w:rPr>
                <w:rFonts w:cs="Calibri"/>
                <w:color w:val="000000"/>
                <w:lang w:val="fr-FR"/>
              </w:rPr>
              <w:t>.</w:t>
            </w:r>
          </w:p>
          <w:p w:rsidR="00A45A9E" w:rsidRDefault="00A45A9E" w:rsidP="00C606C7">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b/>
                <w:bCs/>
                <w:i/>
                <w:iCs/>
                <w:color w:val="000000"/>
                <w:lang w:val="fr-FR"/>
              </w:rPr>
            </w:pPr>
          </w:p>
          <w:p w:rsidR="00C606C7" w:rsidRPr="005A3103" w:rsidRDefault="00C606C7" w:rsidP="00C606C7">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b/>
                <w:bCs/>
                <w:i/>
                <w:iCs/>
                <w:color w:val="000000"/>
                <w:lang w:val="fr-FR"/>
              </w:rPr>
            </w:pPr>
            <w:r w:rsidRPr="005A3103">
              <w:rPr>
                <w:rFonts w:cs="Calibri"/>
                <w:b/>
                <w:bCs/>
                <w:i/>
                <w:iCs/>
                <w:color w:val="000000"/>
                <w:lang w:val="fr-FR"/>
              </w:rPr>
              <w:t>Vérification :</w:t>
            </w:r>
          </w:p>
          <w:p w:rsidR="00C606C7" w:rsidRDefault="00C606C7" w:rsidP="00A45A9E">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sidRPr="005A3103">
              <w:rPr>
                <w:rFonts w:cs="Calibri"/>
                <w:color w:val="000000"/>
                <w:lang w:val="fr-FR"/>
              </w:rPr>
              <w:t>Tous les produits porteurs du label Ange Bleu ou tout autre écolabel de type I équivalent seront réputés satisfaire aux exigences. Toute autre preuve appropriée d’un organisme agréé peut également être présentée</w:t>
            </w:r>
          </w:p>
          <w:p w:rsidR="00A45A9E" w:rsidRDefault="00A45A9E" w:rsidP="00103765">
            <w:pPr>
              <w:spacing w:after="0" w:line="240" w:lineRule="auto"/>
              <w:ind w:left="360"/>
              <w:rPr>
                <w:rFonts w:cs="Calibri"/>
                <w:color w:val="000000"/>
                <w:lang w:val="fr-FR"/>
              </w:rPr>
            </w:pPr>
          </w:p>
          <w:p w:rsidR="00A45A9E" w:rsidRPr="00097402" w:rsidRDefault="00FA596D" w:rsidP="00A45A9E">
            <w:pPr>
              <w:pStyle w:val="Paragraphedeliste"/>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Pr>
                <w:rFonts w:cs="Calibri"/>
                <w:b/>
                <w:color w:val="000000"/>
                <w:lang w:val="fr-FR"/>
              </w:rPr>
              <w:t>Boîtes à archives</w:t>
            </w:r>
          </w:p>
          <w:p w:rsidR="00A86144" w:rsidRPr="00A86144" w:rsidRDefault="00A45A9E" w:rsidP="00A45A9E">
            <w:pPr>
              <w:pStyle w:val="Paragraphedeliste"/>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b/>
                <w:bCs/>
                <w:i/>
                <w:iCs/>
                <w:color w:val="000000"/>
                <w:lang w:val="fr-FR"/>
              </w:rPr>
            </w:pPr>
            <w:r w:rsidRPr="00A86144">
              <w:rPr>
                <w:rFonts w:cs="Calibri"/>
                <w:color w:val="000000"/>
                <w:lang w:val="fr-FR"/>
              </w:rPr>
              <w:lastRenderedPageBreak/>
              <w:t>En carton consti</w:t>
            </w:r>
            <w:r w:rsidR="00A86144" w:rsidRPr="00A86144">
              <w:rPr>
                <w:rFonts w:cs="Calibri"/>
                <w:color w:val="000000"/>
                <w:lang w:val="fr-FR"/>
              </w:rPr>
              <w:t xml:space="preserve">tué de 100% de fibres recyclées. </w:t>
            </w:r>
          </w:p>
          <w:p w:rsidR="00A45A9E" w:rsidRPr="00A86144" w:rsidRDefault="00A45A9E" w:rsidP="00F66020">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cs="Calibri"/>
                <w:b/>
                <w:bCs/>
                <w:i/>
                <w:iCs/>
                <w:color w:val="000000"/>
                <w:lang w:val="fr-FR"/>
              </w:rPr>
            </w:pPr>
          </w:p>
          <w:p w:rsidR="00A45A9E" w:rsidRPr="005A3103" w:rsidRDefault="00A45A9E" w:rsidP="00A45A9E">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b/>
                <w:bCs/>
                <w:i/>
                <w:iCs/>
                <w:color w:val="000000"/>
                <w:lang w:val="fr-FR"/>
              </w:rPr>
            </w:pPr>
            <w:r w:rsidRPr="00A86144">
              <w:rPr>
                <w:rFonts w:cs="Calibri"/>
                <w:b/>
                <w:bCs/>
                <w:i/>
                <w:iCs/>
                <w:color w:val="000000"/>
                <w:lang w:val="fr-FR"/>
              </w:rPr>
              <w:t>V</w:t>
            </w:r>
            <w:r w:rsidRPr="005A3103">
              <w:rPr>
                <w:rFonts w:cs="Calibri"/>
                <w:b/>
                <w:bCs/>
                <w:i/>
                <w:iCs/>
                <w:color w:val="000000"/>
                <w:lang w:val="fr-FR"/>
              </w:rPr>
              <w:t>érification :</w:t>
            </w:r>
          </w:p>
          <w:p w:rsidR="00A45A9E" w:rsidRDefault="00A45A9E" w:rsidP="00A45A9E">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color w:val="000000"/>
                <w:lang w:val="fr-FR"/>
              </w:rPr>
            </w:pPr>
            <w:r w:rsidRPr="005A3103">
              <w:rPr>
                <w:rFonts w:cs="Calibri"/>
                <w:color w:val="000000"/>
                <w:lang w:val="fr-FR"/>
              </w:rPr>
              <w:t>Tous les produits porteurs du label Ange Bleu</w:t>
            </w:r>
            <w:r w:rsidR="00A86144">
              <w:rPr>
                <w:rFonts w:cs="Calibri"/>
                <w:color w:val="000000"/>
                <w:lang w:val="fr-FR"/>
              </w:rPr>
              <w:t>, FSC Recyclé</w:t>
            </w:r>
            <w:r w:rsidRPr="005A3103">
              <w:rPr>
                <w:rFonts w:cs="Calibri"/>
                <w:color w:val="000000"/>
                <w:lang w:val="fr-FR"/>
              </w:rPr>
              <w:t xml:space="preserve"> ou tout autre écolabel de type I équivalent seront réputés satisfaire aux exigences. Toute autre preuve appropriée d’un organisme agréé peut également être présentée</w:t>
            </w:r>
          </w:p>
          <w:p w:rsidR="003E2E96" w:rsidRDefault="003E2E96" w:rsidP="00103765">
            <w:pPr>
              <w:spacing w:after="0" w:line="240" w:lineRule="auto"/>
              <w:ind w:left="360"/>
              <w:rPr>
                <w:rFonts w:cs="Calibri"/>
                <w:color w:val="000000"/>
                <w:lang w:val="fr-FR"/>
              </w:rPr>
            </w:pPr>
          </w:p>
          <w:p w:rsidR="000C7BF2" w:rsidRPr="00955F7A" w:rsidRDefault="000C7BF2" w:rsidP="00103765">
            <w:pPr>
              <w:spacing w:after="0" w:line="240" w:lineRule="auto"/>
              <w:ind w:left="360"/>
            </w:pPr>
          </w:p>
        </w:tc>
      </w:tr>
      <w:tr w:rsidR="005A3103" w:rsidRPr="00955F7A">
        <w:tc>
          <w:tcPr>
            <w:tcW w:w="9212" w:type="dxa"/>
          </w:tcPr>
          <w:p w:rsidR="005A3103" w:rsidRPr="00955F7A" w:rsidRDefault="005A3103" w:rsidP="00955F7A">
            <w:pPr>
              <w:spacing w:after="0" w:line="240" w:lineRule="auto"/>
              <w:rPr>
                <w:b/>
              </w:rPr>
            </w:pPr>
          </w:p>
        </w:tc>
      </w:tr>
      <w:tr w:rsidR="005A3103" w:rsidRPr="00955F7A">
        <w:tc>
          <w:tcPr>
            <w:tcW w:w="9212" w:type="dxa"/>
          </w:tcPr>
          <w:p w:rsidR="005A3103" w:rsidRPr="00955F7A" w:rsidRDefault="005A3103" w:rsidP="00955F7A">
            <w:pPr>
              <w:spacing w:after="0" w:line="240" w:lineRule="auto"/>
              <w:rPr>
                <w:b/>
              </w:rPr>
            </w:pPr>
          </w:p>
        </w:tc>
      </w:tr>
    </w:tbl>
    <w:p w:rsidR="000C7BF2" w:rsidRDefault="000C7BF2" w:rsidP="007A7295">
      <w:pPr>
        <w:pStyle w:val="Titre1"/>
      </w:pPr>
      <w:r>
        <w:t>Critères d’attribution</w:t>
      </w:r>
      <w:r w:rsidRPr="007A7295">
        <w:rPr>
          <w:u w:val="single"/>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C7BF2" w:rsidRPr="00955F7A">
        <w:tc>
          <w:tcPr>
            <w:tcW w:w="9212" w:type="dxa"/>
          </w:tcPr>
          <w:p w:rsidR="000C7BF2" w:rsidRPr="00955F7A" w:rsidRDefault="000C7BF2" w:rsidP="00EC0423">
            <w:pPr>
              <w:spacing w:after="0" w:line="240" w:lineRule="auto"/>
            </w:pPr>
          </w:p>
        </w:tc>
      </w:tr>
      <w:tr w:rsidR="000C7BF2" w:rsidRPr="00955F7A">
        <w:tc>
          <w:tcPr>
            <w:tcW w:w="9212" w:type="dxa"/>
          </w:tcPr>
          <w:p w:rsidR="000C7BF2" w:rsidRPr="00955F7A" w:rsidRDefault="000C7BF2" w:rsidP="00955F7A">
            <w:pPr>
              <w:spacing w:after="0" w:line="240" w:lineRule="auto"/>
              <w:rPr>
                <w:b/>
              </w:rPr>
            </w:pPr>
            <w:r w:rsidRPr="00955F7A">
              <w:rPr>
                <w:b/>
              </w:rPr>
              <w:t xml:space="preserve">Extraits </w:t>
            </w:r>
          </w:p>
          <w:p w:rsidR="000C7BF2" w:rsidRPr="00955F7A" w:rsidRDefault="000C7BF2" w:rsidP="00955F7A">
            <w:pPr>
              <w:spacing w:after="0" w:line="240" w:lineRule="auto"/>
            </w:pPr>
          </w:p>
          <w:p w:rsidR="000C7BF2" w:rsidRDefault="00EA3564" w:rsidP="00EA3564">
            <w:pPr>
              <w:spacing w:after="0" w:line="240" w:lineRule="auto"/>
            </w:pPr>
            <w:r>
              <w:t>Si les spécifications techniques vont assez loin, il n’est pas nécessaire de mettre des critères d’</w:t>
            </w:r>
            <w:r w:rsidR="00BF18FD">
              <w:t>attribution.</w:t>
            </w:r>
          </w:p>
          <w:p w:rsidR="00EA3564" w:rsidRPr="00955F7A" w:rsidRDefault="00EA3564" w:rsidP="00EA3564">
            <w:pPr>
              <w:spacing w:after="0" w:line="240" w:lineRule="auto"/>
            </w:pPr>
          </w:p>
        </w:tc>
      </w:tr>
    </w:tbl>
    <w:p w:rsidR="000C7BF2" w:rsidRDefault="000C7BF2" w:rsidP="007B05C3">
      <w:pPr>
        <w:pStyle w:val="Titre1"/>
      </w:pPr>
      <w:r>
        <w:t>Conditions d’exécution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C7BF2" w:rsidRPr="00955F7A">
        <w:tc>
          <w:tcPr>
            <w:tcW w:w="9212" w:type="dxa"/>
          </w:tcPr>
          <w:p w:rsidR="000C7BF2" w:rsidRPr="00955F7A" w:rsidRDefault="000C7BF2" w:rsidP="00955F7A">
            <w:pPr>
              <w:spacing w:after="0" w:line="240" w:lineRule="auto"/>
              <w:rPr>
                <w:b/>
              </w:rPr>
            </w:pPr>
            <w:r w:rsidRPr="00955F7A">
              <w:rPr>
                <w:b/>
              </w:rPr>
              <w:t xml:space="preserve">Extraits </w:t>
            </w:r>
          </w:p>
          <w:p w:rsidR="000C7BF2" w:rsidRPr="00955F7A" w:rsidRDefault="000C7BF2" w:rsidP="00955F7A">
            <w:pPr>
              <w:spacing w:after="0" w:line="240" w:lineRule="auto"/>
            </w:pPr>
          </w:p>
          <w:p w:rsidR="000C7BF2" w:rsidRPr="00955F7A" w:rsidRDefault="00877EEA" w:rsidP="00955F7A">
            <w:pPr>
              <w:spacing w:after="0" w:line="240" w:lineRule="auto"/>
              <w:rPr>
                <w:u w:val="single"/>
              </w:rPr>
            </w:pPr>
            <w:r>
              <w:rPr>
                <w:u w:val="single"/>
              </w:rPr>
              <w:t>Emballages</w:t>
            </w:r>
            <w:r w:rsidR="000C7BF2" w:rsidRPr="00955F7A">
              <w:t xml:space="preserve"> : </w:t>
            </w:r>
          </w:p>
          <w:p w:rsidR="00877EEA" w:rsidRDefault="00877EEA" w:rsidP="00735C0A">
            <w:pPr>
              <w:spacing w:after="0" w:line="240" w:lineRule="auto"/>
            </w:pPr>
            <w:r>
              <w:t>Le matériel sera fourni dans un emballage collectif et recyclable.</w:t>
            </w:r>
            <w:r w:rsidR="00EE358D">
              <w:t xml:space="preserve"> </w:t>
            </w:r>
          </w:p>
          <w:p w:rsidR="00C916AD" w:rsidRDefault="00C916AD" w:rsidP="00735C0A">
            <w:pPr>
              <w:spacing w:after="0" w:line="240" w:lineRule="auto"/>
            </w:pPr>
            <w:r>
              <w:t>Si certaines livraisons nécessitent le transport par palettes, ces dernières seront récupérées par l’adjudicataire en vue de leur réutilisation ou leur recyclage. Les autres emballages de transport (film plastique, grosse boîte en carton, etc.) seront repris par l’adjudicataire</w:t>
            </w:r>
            <w:r w:rsidR="004C4231">
              <w:t>, triés</w:t>
            </w:r>
            <w:r>
              <w:t xml:space="preserve"> et </w:t>
            </w:r>
            <w:r w:rsidR="004C4231">
              <w:t>recyclés</w:t>
            </w:r>
            <w:r>
              <w:t xml:space="preserve"> à ses frais</w:t>
            </w:r>
            <w:r w:rsidR="004C4231">
              <w:t xml:space="preserve">. </w:t>
            </w:r>
          </w:p>
          <w:p w:rsidR="000C7BF2" w:rsidRDefault="000C7BF2" w:rsidP="00735C0A">
            <w:pPr>
              <w:spacing w:after="0" w:line="240" w:lineRule="auto"/>
            </w:pPr>
          </w:p>
          <w:p w:rsidR="000C7BF2" w:rsidRDefault="000C7BF2" w:rsidP="00735C0A">
            <w:pPr>
              <w:spacing w:after="0" w:line="240" w:lineRule="auto"/>
            </w:pPr>
            <w:r>
              <w:t>Preuve : plan de gestion des déchets comprenant les modalités de collecte et de transport ainsi que les filières de traitement. </w:t>
            </w:r>
            <w:r w:rsidRPr="00955F7A">
              <w:t xml:space="preserve"> </w:t>
            </w:r>
          </w:p>
          <w:p w:rsidR="000C7BF2" w:rsidRPr="00955F7A" w:rsidRDefault="000C7BF2" w:rsidP="00955F7A">
            <w:pPr>
              <w:spacing w:after="0" w:line="240" w:lineRule="auto"/>
            </w:pPr>
          </w:p>
        </w:tc>
      </w:tr>
    </w:tbl>
    <w:p w:rsidR="000C7BF2" w:rsidRPr="0058329C" w:rsidRDefault="000C7BF2" w:rsidP="00620813">
      <w:pPr>
        <w:pStyle w:val="Titre1"/>
      </w:pPr>
      <w:r>
        <w:t>Suivi de l’exécution et contrôle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C7BF2" w:rsidRPr="00955F7A">
        <w:tc>
          <w:tcPr>
            <w:tcW w:w="9212" w:type="dxa"/>
          </w:tcPr>
          <w:p w:rsidR="000C7BF2" w:rsidRPr="00955F7A" w:rsidRDefault="000C7BF2" w:rsidP="00955F7A">
            <w:pPr>
              <w:spacing w:after="0" w:line="240" w:lineRule="auto"/>
              <w:jc w:val="both"/>
            </w:pPr>
          </w:p>
          <w:p w:rsidR="000C7BF2" w:rsidRPr="00955F7A" w:rsidRDefault="000C7BF2" w:rsidP="007F29FF">
            <w:pPr>
              <w:spacing w:after="0" w:line="240" w:lineRule="auto"/>
              <w:jc w:val="both"/>
            </w:pPr>
            <w:r w:rsidRPr="00955F7A">
              <w:t xml:space="preserve">Maintenir et optimaliser la </w:t>
            </w:r>
            <w:r w:rsidRPr="00955F7A">
              <w:rPr>
                <w:b/>
              </w:rPr>
              <w:t>communication entre l’adjudicataire et le pouvoir adjudicateur</w:t>
            </w:r>
            <w:r w:rsidRPr="00955F7A">
              <w:t xml:space="preserve"> pendant l’exécution du contrat peut permettre </w:t>
            </w:r>
            <w:r>
              <w:t xml:space="preserve">de s’assurer que les conditions du contrat sont bien respectées. </w:t>
            </w:r>
          </w:p>
          <w:p w:rsidR="000C7BF2" w:rsidRPr="00955F7A" w:rsidRDefault="000C7BF2" w:rsidP="00955F7A">
            <w:pPr>
              <w:spacing w:after="0" w:line="240" w:lineRule="auto"/>
              <w:jc w:val="both"/>
            </w:pPr>
          </w:p>
          <w:p w:rsidR="000C7BF2" w:rsidRDefault="000C7BF2" w:rsidP="007F4DC0">
            <w:pPr>
              <w:spacing w:after="0" w:line="240" w:lineRule="auto"/>
            </w:pPr>
            <w:r>
              <w:t>L</w:t>
            </w:r>
            <w:r w:rsidRPr="00955F7A">
              <w:t xml:space="preserve">a tenue d’une réunion </w:t>
            </w:r>
            <w:r>
              <w:t>semestrielle avec rapport sur</w:t>
            </w:r>
            <w:r w:rsidR="004C4231">
              <w:t xml:space="preserve"> l’évolution des commandes dans le catalogue (et hors catalogue si cette commande est possible) et</w:t>
            </w:r>
            <w:r>
              <w:t xml:space="preserve"> le plan de gestion des déchets est conseillée.</w:t>
            </w:r>
          </w:p>
          <w:p w:rsidR="000C7BF2" w:rsidRDefault="000C7BF2" w:rsidP="007F4DC0">
            <w:pPr>
              <w:spacing w:after="0" w:line="240" w:lineRule="auto"/>
            </w:pPr>
          </w:p>
          <w:p w:rsidR="000C7BF2" w:rsidRPr="00955F7A" w:rsidRDefault="000C7BF2" w:rsidP="00F86250">
            <w:pPr>
              <w:spacing w:after="0" w:line="240" w:lineRule="auto"/>
            </w:pPr>
            <w:r w:rsidRPr="00955F7A">
              <w:t xml:space="preserve">Le Pouvoir adjudicateur devrait aussi veiller à garantir la </w:t>
            </w:r>
            <w:r w:rsidRPr="00F86250">
              <w:t>communication entre les agents qui rédigent les CSC et ceux qui suivent leur exécution</w:t>
            </w:r>
            <w:r w:rsidRPr="00955F7A">
              <w:t>, afin que ceux-ci soient sensibilisés et prêtent davantage attention à la bonne exécution des clauses environnementales du contrat.</w:t>
            </w:r>
          </w:p>
          <w:p w:rsidR="000C7BF2" w:rsidRDefault="000C7BF2" w:rsidP="00F86250">
            <w:pPr>
              <w:spacing w:after="0" w:line="240" w:lineRule="auto"/>
            </w:pPr>
          </w:p>
          <w:p w:rsidR="000C7BF2" w:rsidRPr="00955F7A" w:rsidRDefault="000C7BF2" w:rsidP="00F86250">
            <w:pPr>
              <w:spacing w:after="0" w:line="240" w:lineRule="auto"/>
            </w:pPr>
            <w:r w:rsidRPr="00955F7A">
              <w:lastRenderedPageBreak/>
              <w:t xml:space="preserve">Mettre en place des contrôles plus réguliers de la prestation pour éviter des situations de blocage. La fréquence des contrôles (réguliers, prévus ou inopinés), les points de contrôle et le format des « reporting » sont à déterminer lors de la passation du marché. </w:t>
            </w:r>
          </w:p>
          <w:p w:rsidR="000C7BF2" w:rsidRDefault="000C7BF2" w:rsidP="00F86250">
            <w:pPr>
              <w:pStyle w:val="Liste2"/>
              <w:spacing w:before="0" w:line="276" w:lineRule="auto"/>
              <w:ind w:left="0" w:firstLine="0"/>
            </w:pPr>
          </w:p>
        </w:tc>
      </w:tr>
    </w:tbl>
    <w:p w:rsidR="000C7BF2" w:rsidRPr="0009790B" w:rsidRDefault="000C7BF2" w:rsidP="0009790B"/>
    <w:sectPr w:rsidR="000C7BF2" w:rsidRPr="0009790B" w:rsidSect="00B515D8">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96D" w:rsidRDefault="00FA596D" w:rsidP="0009790B">
      <w:pPr>
        <w:spacing w:after="0" w:line="240" w:lineRule="auto"/>
      </w:pPr>
      <w:r>
        <w:separator/>
      </w:r>
    </w:p>
  </w:endnote>
  <w:endnote w:type="continuationSeparator" w:id="0">
    <w:p w:rsidR="00FA596D" w:rsidRDefault="00FA596D" w:rsidP="00097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lte Haas Grotesk"/>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96D" w:rsidRDefault="00FA596D" w:rsidP="0009790B">
      <w:pPr>
        <w:spacing w:after="0" w:line="240" w:lineRule="auto"/>
      </w:pPr>
      <w:r>
        <w:separator/>
      </w:r>
    </w:p>
  </w:footnote>
  <w:footnote w:type="continuationSeparator" w:id="0">
    <w:p w:rsidR="00FA596D" w:rsidRDefault="00FA596D" w:rsidP="00097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7416E9"/>
    <w:multiLevelType w:val="hybridMultilevel"/>
    <w:tmpl w:val="3E4446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30637A7"/>
    <w:multiLevelType w:val="hybridMultilevel"/>
    <w:tmpl w:val="9F6ED1CC"/>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4F17FD"/>
    <w:multiLevelType w:val="hybridMultilevel"/>
    <w:tmpl w:val="D5F6B84E"/>
    <w:lvl w:ilvl="0" w:tplc="C668179C">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07A6"/>
    <w:multiLevelType w:val="hybridMultilevel"/>
    <w:tmpl w:val="452ACCDC"/>
    <w:lvl w:ilvl="0" w:tplc="E480B5A4">
      <w:start w:val="1"/>
      <w:numFmt w:val="bullet"/>
      <w:lvlText w:val="•"/>
      <w:lvlJc w:val="left"/>
      <w:pPr>
        <w:ind w:left="720" w:hanging="360"/>
      </w:pPr>
      <w:rPr>
        <w:rFonts w:ascii="Times New Roman" w:hAnsi="Times New Roman"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10734111"/>
    <w:multiLevelType w:val="multilevel"/>
    <w:tmpl w:val="B3961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3E5883"/>
    <w:multiLevelType w:val="hybridMultilevel"/>
    <w:tmpl w:val="E73A3278"/>
    <w:lvl w:ilvl="0" w:tplc="04070003">
      <w:start w:val="1"/>
      <w:numFmt w:val="bullet"/>
      <w:lvlText w:val="o"/>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1A624968"/>
    <w:multiLevelType w:val="multilevel"/>
    <w:tmpl w:val="80885B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FE46A5"/>
    <w:multiLevelType w:val="hybridMultilevel"/>
    <w:tmpl w:val="D3260E74"/>
    <w:lvl w:ilvl="0" w:tplc="8B7EECF4">
      <w:start w:val="1"/>
      <w:numFmt w:val="upperLetter"/>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0" w15:restartNumberingAfterBreak="0">
    <w:nsid w:val="1B1249D3"/>
    <w:multiLevelType w:val="hybridMultilevel"/>
    <w:tmpl w:val="6330A5BA"/>
    <w:lvl w:ilvl="0" w:tplc="080C000F">
      <w:start w:val="1"/>
      <w:numFmt w:val="decimal"/>
      <w:lvlText w:val="%1."/>
      <w:lvlJc w:val="left"/>
      <w:pPr>
        <w:ind w:left="360" w:hanging="360"/>
      </w:pPr>
      <w:rPr>
        <w:rFonts w:cs="Times New Roman" w:hint="default"/>
      </w:rPr>
    </w:lvl>
    <w:lvl w:ilvl="1" w:tplc="080C0019">
      <w:start w:val="1"/>
      <w:numFmt w:val="lowerLetter"/>
      <w:lvlText w:val="%2."/>
      <w:lvlJc w:val="left"/>
      <w:pPr>
        <w:ind w:left="1440" w:hanging="360"/>
      </w:pPr>
      <w:rPr>
        <w:rFonts w:cs="Times New Roman"/>
      </w:rPr>
    </w:lvl>
    <w:lvl w:ilvl="2" w:tplc="080C001B">
      <w:start w:val="1"/>
      <w:numFmt w:val="lowerRoman"/>
      <w:lvlText w:val="%3."/>
      <w:lvlJc w:val="right"/>
      <w:pPr>
        <w:ind w:left="2160" w:hanging="180"/>
      </w:pPr>
      <w:rPr>
        <w:rFonts w:cs="Times New Roman"/>
      </w:rPr>
    </w:lvl>
    <w:lvl w:ilvl="3" w:tplc="080C000F">
      <w:start w:val="1"/>
      <w:numFmt w:val="decimal"/>
      <w:lvlText w:val="%4."/>
      <w:lvlJc w:val="left"/>
      <w:pPr>
        <w:ind w:left="2880" w:hanging="360"/>
      </w:pPr>
      <w:rPr>
        <w:rFonts w:cs="Times New Roman"/>
      </w:rPr>
    </w:lvl>
    <w:lvl w:ilvl="4" w:tplc="080C0019">
      <w:start w:val="1"/>
      <w:numFmt w:val="lowerLetter"/>
      <w:lvlText w:val="%5."/>
      <w:lvlJc w:val="left"/>
      <w:pPr>
        <w:ind w:left="3600" w:hanging="360"/>
      </w:pPr>
      <w:rPr>
        <w:rFonts w:cs="Times New Roman"/>
      </w:rPr>
    </w:lvl>
    <w:lvl w:ilvl="5" w:tplc="080C001B">
      <w:start w:val="1"/>
      <w:numFmt w:val="lowerRoman"/>
      <w:lvlText w:val="%6."/>
      <w:lvlJc w:val="right"/>
      <w:pPr>
        <w:ind w:left="4320" w:hanging="180"/>
      </w:pPr>
      <w:rPr>
        <w:rFonts w:cs="Times New Roman"/>
      </w:rPr>
    </w:lvl>
    <w:lvl w:ilvl="6" w:tplc="080C000F">
      <w:start w:val="1"/>
      <w:numFmt w:val="decimal"/>
      <w:lvlText w:val="%7."/>
      <w:lvlJc w:val="left"/>
      <w:pPr>
        <w:ind w:left="5040" w:hanging="360"/>
      </w:pPr>
      <w:rPr>
        <w:rFonts w:cs="Times New Roman"/>
      </w:rPr>
    </w:lvl>
    <w:lvl w:ilvl="7" w:tplc="080C0019">
      <w:start w:val="1"/>
      <w:numFmt w:val="lowerLetter"/>
      <w:lvlText w:val="%8."/>
      <w:lvlJc w:val="left"/>
      <w:pPr>
        <w:ind w:left="5760" w:hanging="360"/>
      </w:pPr>
      <w:rPr>
        <w:rFonts w:cs="Times New Roman"/>
      </w:rPr>
    </w:lvl>
    <w:lvl w:ilvl="8" w:tplc="080C001B">
      <w:start w:val="1"/>
      <w:numFmt w:val="lowerRoman"/>
      <w:lvlText w:val="%9."/>
      <w:lvlJc w:val="right"/>
      <w:pPr>
        <w:ind w:left="6480" w:hanging="180"/>
      </w:pPr>
      <w:rPr>
        <w:rFonts w:cs="Times New Roman"/>
      </w:rPr>
    </w:lvl>
  </w:abstractNum>
  <w:abstractNum w:abstractNumId="11" w15:restartNumberingAfterBreak="0">
    <w:nsid w:val="1C452B43"/>
    <w:multiLevelType w:val="multilevel"/>
    <w:tmpl w:val="AF90D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B541C3"/>
    <w:multiLevelType w:val="multilevel"/>
    <w:tmpl w:val="49F49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9D739C"/>
    <w:multiLevelType w:val="multilevel"/>
    <w:tmpl w:val="01B27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21722"/>
    <w:multiLevelType w:val="hybridMultilevel"/>
    <w:tmpl w:val="E35857EA"/>
    <w:lvl w:ilvl="0" w:tplc="B8C25A26">
      <w:numFmt w:val="bullet"/>
      <w:lvlText w:val=""/>
      <w:lvlJc w:val="left"/>
      <w:pPr>
        <w:ind w:left="1080" w:hanging="360"/>
      </w:pPr>
      <w:rPr>
        <w:rFonts w:ascii="Wingdings" w:eastAsia="Calibri" w:hAnsi="Wingdings"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2AEB3E31"/>
    <w:multiLevelType w:val="hybridMultilevel"/>
    <w:tmpl w:val="3F5C40A0"/>
    <w:lvl w:ilvl="0" w:tplc="C668179C">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2B4F42D3"/>
    <w:multiLevelType w:val="hybridMultilevel"/>
    <w:tmpl w:val="54FA6464"/>
    <w:lvl w:ilvl="0" w:tplc="A83C8F7E">
      <w:numFmt w:val="bullet"/>
      <w:lvlText w:val="-"/>
      <w:lvlJc w:val="left"/>
      <w:pPr>
        <w:ind w:left="720" w:hanging="360"/>
      </w:pPr>
      <w:rPr>
        <w:rFonts w:ascii="Calibri" w:eastAsia="Times New Roman" w:hAnsi="Calibri"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17" w15:restartNumberingAfterBreak="0">
    <w:nsid w:val="2CEF1593"/>
    <w:multiLevelType w:val="hybridMultilevel"/>
    <w:tmpl w:val="C7E8B508"/>
    <w:lvl w:ilvl="0" w:tplc="645EEE84">
      <w:numFmt w:val="bullet"/>
      <w:lvlText w:val="-"/>
      <w:lvlJc w:val="left"/>
      <w:pPr>
        <w:ind w:left="1080" w:hanging="360"/>
      </w:pPr>
      <w:rPr>
        <w:rFonts w:ascii="Calibri" w:eastAsia="Calibr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8" w15:restartNumberingAfterBreak="0">
    <w:nsid w:val="33D525F0"/>
    <w:multiLevelType w:val="hybridMultilevel"/>
    <w:tmpl w:val="49084BAE"/>
    <w:lvl w:ilvl="0" w:tplc="E480B5A4">
      <w:start w:val="1"/>
      <w:numFmt w:val="bullet"/>
      <w:lvlText w:val="•"/>
      <w:lvlJc w:val="left"/>
      <w:pPr>
        <w:ind w:left="720" w:hanging="360"/>
      </w:pPr>
      <w:rPr>
        <w:rFonts w:ascii="Times New Roman" w:hAnsi="Times New Roman"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19" w15:restartNumberingAfterBreak="0">
    <w:nsid w:val="34F37D6E"/>
    <w:multiLevelType w:val="hybridMultilevel"/>
    <w:tmpl w:val="0276C114"/>
    <w:lvl w:ilvl="0" w:tplc="65B8A164">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635593F"/>
    <w:multiLevelType w:val="hybridMultilevel"/>
    <w:tmpl w:val="D3260E74"/>
    <w:lvl w:ilvl="0" w:tplc="8B7EECF4">
      <w:start w:val="1"/>
      <w:numFmt w:val="upperLetter"/>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1" w15:restartNumberingAfterBreak="0">
    <w:nsid w:val="3B4D3C51"/>
    <w:multiLevelType w:val="hybridMultilevel"/>
    <w:tmpl w:val="E9D8968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22" w15:restartNumberingAfterBreak="0">
    <w:nsid w:val="3C2069FC"/>
    <w:multiLevelType w:val="hybridMultilevel"/>
    <w:tmpl w:val="355C6B5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16A1F"/>
    <w:multiLevelType w:val="hybridMultilevel"/>
    <w:tmpl w:val="70CCDED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24" w15:restartNumberingAfterBreak="0">
    <w:nsid w:val="3EAA3EDC"/>
    <w:multiLevelType w:val="hybridMultilevel"/>
    <w:tmpl w:val="8C7043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F462C5B"/>
    <w:multiLevelType w:val="hybridMultilevel"/>
    <w:tmpl w:val="AD10D5B0"/>
    <w:lvl w:ilvl="0" w:tplc="353EE7DE">
      <w:numFmt w:val="bullet"/>
      <w:lvlText w:val="-"/>
      <w:lvlJc w:val="left"/>
      <w:pPr>
        <w:ind w:left="1080" w:hanging="360"/>
      </w:pPr>
      <w:rPr>
        <w:rFonts w:ascii="Calibri" w:eastAsia="Calibr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6" w15:restartNumberingAfterBreak="0">
    <w:nsid w:val="402D3185"/>
    <w:multiLevelType w:val="multilevel"/>
    <w:tmpl w:val="80885B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AE43F9"/>
    <w:multiLevelType w:val="hybridMultilevel"/>
    <w:tmpl w:val="D68A24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442D22E3"/>
    <w:multiLevelType w:val="hybridMultilevel"/>
    <w:tmpl w:val="46D604A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0E6051"/>
    <w:multiLevelType w:val="hybridMultilevel"/>
    <w:tmpl w:val="79923452"/>
    <w:lvl w:ilvl="0" w:tplc="C668179C">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97E3D5D"/>
    <w:multiLevelType w:val="hybridMultilevel"/>
    <w:tmpl w:val="D63C799A"/>
    <w:lvl w:ilvl="0" w:tplc="96DAAF90">
      <w:numFmt w:val="bullet"/>
      <w:lvlText w:val="-"/>
      <w:lvlJc w:val="left"/>
      <w:pPr>
        <w:ind w:left="1080" w:hanging="360"/>
      </w:pPr>
      <w:rPr>
        <w:rFonts w:ascii="Calibri" w:eastAsia="Calibr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1" w15:restartNumberingAfterBreak="0">
    <w:nsid w:val="4E4D2489"/>
    <w:multiLevelType w:val="hybridMultilevel"/>
    <w:tmpl w:val="B2C83AAC"/>
    <w:lvl w:ilvl="0" w:tplc="080C000D">
      <w:start w:val="1"/>
      <w:numFmt w:val="bullet"/>
      <w:lvlText w:val=""/>
      <w:lvlJc w:val="left"/>
      <w:pPr>
        <w:ind w:left="1068" w:hanging="360"/>
      </w:pPr>
      <w:rPr>
        <w:rFonts w:ascii="Wingdings" w:hAnsi="Wingdings" w:hint="default"/>
      </w:rPr>
    </w:lvl>
    <w:lvl w:ilvl="1" w:tplc="080C0003">
      <w:start w:val="1"/>
      <w:numFmt w:val="bullet"/>
      <w:lvlText w:val="o"/>
      <w:lvlJc w:val="left"/>
      <w:pPr>
        <w:ind w:left="1788" w:hanging="360"/>
      </w:pPr>
      <w:rPr>
        <w:rFonts w:ascii="Courier New" w:hAnsi="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hint="default"/>
      </w:rPr>
    </w:lvl>
    <w:lvl w:ilvl="8" w:tplc="080C0005">
      <w:start w:val="1"/>
      <w:numFmt w:val="bullet"/>
      <w:lvlText w:val=""/>
      <w:lvlJc w:val="left"/>
      <w:pPr>
        <w:ind w:left="6828" w:hanging="360"/>
      </w:pPr>
      <w:rPr>
        <w:rFonts w:ascii="Wingdings" w:hAnsi="Wingdings" w:hint="default"/>
      </w:rPr>
    </w:lvl>
  </w:abstractNum>
  <w:abstractNum w:abstractNumId="32" w15:restartNumberingAfterBreak="0">
    <w:nsid w:val="58102928"/>
    <w:multiLevelType w:val="hybridMultilevel"/>
    <w:tmpl w:val="355C6FFA"/>
    <w:lvl w:ilvl="0" w:tplc="400ED9F2">
      <w:start w:val="1"/>
      <w:numFmt w:val="bullet"/>
      <w:lvlText w:val="•"/>
      <w:lvlJc w:val="left"/>
      <w:pPr>
        <w:tabs>
          <w:tab w:val="num" w:pos="720"/>
        </w:tabs>
        <w:ind w:left="720" w:hanging="360"/>
      </w:pPr>
      <w:rPr>
        <w:rFonts w:ascii="Times New Roman" w:hAnsi="Times New Roman" w:hint="default"/>
      </w:rPr>
    </w:lvl>
    <w:lvl w:ilvl="1" w:tplc="B762D126">
      <w:start w:val="1"/>
      <w:numFmt w:val="bullet"/>
      <w:lvlText w:val="•"/>
      <w:lvlJc w:val="left"/>
      <w:pPr>
        <w:tabs>
          <w:tab w:val="num" w:pos="1440"/>
        </w:tabs>
        <w:ind w:left="1440" w:hanging="360"/>
      </w:pPr>
      <w:rPr>
        <w:rFonts w:ascii="Times New Roman" w:hAnsi="Times New Roman" w:hint="default"/>
      </w:rPr>
    </w:lvl>
    <w:lvl w:ilvl="2" w:tplc="3F4CC70A">
      <w:start w:val="1"/>
      <w:numFmt w:val="bullet"/>
      <w:lvlText w:val="•"/>
      <w:lvlJc w:val="left"/>
      <w:pPr>
        <w:tabs>
          <w:tab w:val="num" w:pos="2160"/>
        </w:tabs>
        <w:ind w:left="2160" w:hanging="360"/>
      </w:pPr>
      <w:rPr>
        <w:rFonts w:ascii="Times New Roman" w:hAnsi="Times New Roman" w:hint="default"/>
      </w:rPr>
    </w:lvl>
    <w:lvl w:ilvl="3" w:tplc="4A807366">
      <w:start w:val="1"/>
      <w:numFmt w:val="bullet"/>
      <w:lvlText w:val="•"/>
      <w:lvlJc w:val="left"/>
      <w:pPr>
        <w:tabs>
          <w:tab w:val="num" w:pos="2880"/>
        </w:tabs>
        <w:ind w:left="2880" w:hanging="360"/>
      </w:pPr>
      <w:rPr>
        <w:rFonts w:ascii="Times New Roman" w:hAnsi="Times New Roman" w:hint="default"/>
      </w:rPr>
    </w:lvl>
    <w:lvl w:ilvl="4" w:tplc="9D043C6A">
      <w:start w:val="1"/>
      <w:numFmt w:val="bullet"/>
      <w:lvlText w:val="•"/>
      <w:lvlJc w:val="left"/>
      <w:pPr>
        <w:tabs>
          <w:tab w:val="num" w:pos="3600"/>
        </w:tabs>
        <w:ind w:left="3600" w:hanging="360"/>
      </w:pPr>
      <w:rPr>
        <w:rFonts w:ascii="Times New Roman" w:hAnsi="Times New Roman" w:hint="default"/>
      </w:rPr>
    </w:lvl>
    <w:lvl w:ilvl="5" w:tplc="27C6412E">
      <w:start w:val="1"/>
      <w:numFmt w:val="bullet"/>
      <w:lvlText w:val="•"/>
      <w:lvlJc w:val="left"/>
      <w:pPr>
        <w:tabs>
          <w:tab w:val="num" w:pos="4320"/>
        </w:tabs>
        <w:ind w:left="4320" w:hanging="360"/>
      </w:pPr>
      <w:rPr>
        <w:rFonts w:ascii="Times New Roman" w:hAnsi="Times New Roman" w:hint="default"/>
      </w:rPr>
    </w:lvl>
    <w:lvl w:ilvl="6" w:tplc="FF60D430">
      <w:start w:val="1"/>
      <w:numFmt w:val="bullet"/>
      <w:lvlText w:val="•"/>
      <w:lvlJc w:val="left"/>
      <w:pPr>
        <w:tabs>
          <w:tab w:val="num" w:pos="5040"/>
        </w:tabs>
        <w:ind w:left="5040" w:hanging="360"/>
      </w:pPr>
      <w:rPr>
        <w:rFonts w:ascii="Times New Roman" w:hAnsi="Times New Roman" w:hint="default"/>
      </w:rPr>
    </w:lvl>
    <w:lvl w:ilvl="7" w:tplc="EDB03E64">
      <w:start w:val="1"/>
      <w:numFmt w:val="bullet"/>
      <w:lvlText w:val="•"/>
      <w:lvlJc w:val="left"/>
      <w:pPr>
        <w:tabs>
          <w:tab w:val="num" w:pos="5760"/>
        </w:tabs>
        <w:ind w:left="5760" w:hanging="360"/>
      </w:pPr>
      <w:rPr>
        <w:rFonts w:ascii="Times New Roman" w:hAnsi="Times New Roman" w:hint="default"/>
      </w:rPr>
    </w:lvl>
    <w:lvl w:ilvl="8" w:tplc="CE10F554">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1A7128C"/>
    <w:multiLevelType w:val="hybridMultilevel"/>
    <w:tmpl w:val="76B45A0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6D7B1F"/>
    <w:multiLevelType w:val="hybridMultilevel"/>
    <w:tmpl w:val="639AA0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665B064D"/>
    <w:multiLevelType w:val="multilevel"/>
    <w:tmpl w:val="D6D8A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BF5D15"/>
    <w:multiLevelType w:val="hybridMultilevel"/>
    <w:tmpl w:val="03647E62"/>
    <w:lvl w:ilvl="0" w:tplc="400ED9F2">
      <w:start w:val="1"/>
      <w:numFmt w:val="bullet"/>
      <w:lvlText w:val="•"/>
      <w:lvlJc w:val="left"/>
      <w:pPr>
        <w:ind w:left="720" w:hanging="360"/>
      </w:pPr>
      <w:rPr>
        <w:rFonts w:ascii="Times New Roman" w:hAnsi="Times New Roman"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37" w15:restartNumberingAfterBreak="0">
    <w:nsid w:val="736BED48"/>
    <w:multiLevelType w:val="hybridMultilevel"/>
    <w:tmpl w:val="0F887E5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74AB268B"/>
    <w:multiLevelType w:val="hybridMultilevel"/>
    <w:tmpl w:val="C982145E"/>
    <w:lvl w:ilvl="0" w:tplc="4E6873D6">
      <w:numFmt w:val="decimal"/>
      <w:pStyle w:val="Titre1"/>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39" w15:restartNumberingAfterBreak="0">
    <w:nsid w:val="7C4C4C47"/>
    <w:multiLevelType w:val="multilevel"/>
    <w:tmpl w:val="14626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34"/>
  </w:num>
  <w:num w:numId="3">
    <w:abstractNumId w:val="21"/>
  </w:num>
  <w:num w:numId="4">
    <w:abstractNumId w:val="27"/>
  </w:num>
  <w:num w:numId="5">
    <w:abstractNumId w:val="23"/>
  </w:num>
  <w:num w:numId="6">
    <w:abstractNumId w:val="7"/>
  </w:num>
  <w:num w:numId="7">
    <w:abstractNumId w:val="38"/>
    <w:lvlOverride w:ilvl="0">
      <w:startOverride w:val="1"/>
    </w:lvlOverride>
  </w:num>
  <w:num w:numId="8">
    <w:abstractNumId w:val="38"/>
  </w:num>
  <w:num w:numId="9">
    <w:abstractNumId w:val="20"/>
  </w:num>
  <w:num w:numId="10">
    <w:abstractNumId w:val="9"/>
  </w:num>
  <w:num w:numId="11">
    <w:abstractNumId w:val="38"/>
  </w:num>
  <w:num w:numId="12">
    <w:abstractNumId w:val="16"/>
  </w:num>
  <w:num w:numId="13">
    <w:abstractNumId w:val="10"/>
  </w:num>
  <w:num w:numId="14">
    <w:abstractNumId w:val="32"/>
  </w:num>
  <w:num w:numId="15">
    <w:abstractNumId w:val="5"/>
  </w:num>
  <w:num w:numId="16">
    <w:abstractNumId w:val="31"/>
  </w:num>
  <w:num w:numId="17">
    <w:abstractNumId w:val="18"/>
  </w:num>
  <w:num w:numId="18">
    <w:abstractNumId w:val="36"/>
  </w:num>
  <w:num w:numId="19">
    <w:abstractNumId w:val="2"/>
  </w:num>
  <w:num w:numId="20">
    <w:abstractNumId w:val="37"/>
  </w:num>
  <w:num w:numId="21">
    <w:abstractNumId w:val="33"/>
  </w:num>
  <w:num w:numId="22">
    <w:abstractNumId w:val="22"/>
  </w:num>
  <w:num w:numId="23">
    <w:abstractNumId w:val="8"/>
  </w:num>
  <w:num w:numId="24">
    <w:abstractNumId w:val="26"/>
  </w:num>
  <w:num w:numId="25">
    <w:abstractNumId w:val="1"/>
  </w:num>
  <w:num w:numId="26">
    <w:abstractNumId w:val="35"/>
  </w:num>
  <w:num w:numId="27">
    <w:abstractNumId w:val="12"/>
  </w:num>
  <w:num w:numId="28">
    <w:abstractNumId w:val="6"/>
  </w:num>
  <w:num w:numId="29">
    <w:abstractNumId w:val="39"/>
  </w:num>
  <w:num w:numId="30">
    <w:abstractNumId w:val="28"/>
  </w:num>
  <w:num w:numId="31">
    <w:abstractNumId w:val="0"/>
  </w:num>
  <w:num w:numId="32">
    <w:abstractNumId w:val="3"/>
  </w:num>
  <w:num w:numId="33">
    <w:abstractNumId w:val="15"/>
  </w:num>
  <w:num w:numId="34">
    <w:abstractNumId w:val="11"/>
  </w:num>
  <w:num w:numId="35">
    <w:abstractNumId w:val="13"/>
  </w:num>
  <w:num w:numId="36">
    <w:abstractNumId w:val="4"/>
  </w:num>
  <w:num w:numId="37">
    <w:abstractNumId w:val="29"/>
  </w:num>
  <w:num w:numId="38">
    <w:abstractNumId w:val="24"/>
  </w:num>
  <w:num w:numId="39">
    <w:abstractNumId w:val="25"/>
  </w:num>
  <w:num w:numId="40">
    <w:abstractNumId w:val="14"/>
  </w:num>
  <w:num w:numId="41">
    <w:abstractNumId w:val="19"/>
  </w:num>
  <w:num w:numId="42">
    <w:abstractNumId w:val="17"/>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936"/>
    <w:rsid w:val="00002C41"/>
    <w:rsid w:val="00005C91"/>
    <w:rsid w:val="00012E1A"/>
    <w:rsid w:val="0002315F"/>
    <w:rsid w:val="00034A2F"/>
    <w:rsid w:val="00040950"/>
    <w:rsid w:val="00097402"/>
    <w:rsid w:val="0009790B"/>
    <w:rsid w:val="000C5D1C"/>
    <w:rsid w:val="000C7BF2"/>
    <w:rsid w:val="000D15AE"/>
    <w:rsid w:val="001019A6"/>
    <w:rsid w:val="00103765"/>
    <w:rsid w:val="00121E43"/>
    <w:rsid w:val="001601BE"/>
    <w:rsid w:val="00166387"/>
    <w:rsid w:val="00173AAF"/>
    <w:rsid w:val="00175C6C"/>
    <w:rsid w:val="00176724"/>
    <w:rsid w:val="001815D3"/>
    <w:rsid w:val="00196157"/>
    <w:rsid w:val="001D5928"/>
    <w:rsid w:val="001E7A43"/>
    <w:rsid w:val="001F09D3"/>
    <w:rsid w:val="001F7081"/>
    <w:rsid w:val="00207E65"/>
    <w:rsid w:val="00216FC3"/>
    <w:rsid w:val="00255F60"/>
    <w:rsid w:val="00266617"/>
    <w:rsid w:val="002A1A78"/>
    <w:rsid w:val="002C78B8"/>
    <w:rsid w:val="002E0DBF"/>
    <w:rsid w:val="002F0272"/>
    <w:rsid w:val="002F2DAF"/>
    <w:rsid w:val="00302EE8"/>
    <w:rsid w:val="00343CAD"/>
    <w:rsid w:val="003523CA"/>
    <w:rsid w:val="003648AE"/>
    <w:rsid w:val="00365853"/>
    <w:rsid w:val="003672CD"/>
    <w:rsid w:val="003720C2"/>
    <w:rsid w:val="003A6988"/>
    <w:rsid w:val="003E2E96"/>
    <w:rsid w:val="003E7936"/>
    <w:rsid w:val="003F26A6"/>
    <w:rsid w:val="003F5514"/>
    <w:rsid w:val="003F5C8E"/>
    <w:rsid w:val="003F65E6"/>
    <w:rsid w:val="00412D9D"/>
    <w:rsid w:val="00420D00"/>
    <w:rsid w:val="00433A6D"/>
    <w:rsid w:val="004A65A0"/>
    <w:rsid w:val="004C4231"/>
    <w:rsid w:val="004D0E1A"/>
    <w:rsid w:val="004D6131"/>
    <w:rsid w:val="004F2192"/>
    <w:rsid w:val="005030CC"/>
    <w:rsid w:val="005037F7"/>
    <w:rsid w:val="005222AE"/>
    <w:rsid w:val="005356C1"/>
    <w:rsid w:val="00541792"/>
    <w:rsid w:val="00541918"/>
    <w:rsid w:val="005445AD"/>
    <w:rsid w:val="0058329C"/>
    <w:rsid w:val="00593CC3"/>
    <w:rsid w:val="005A3103"/>
    <w:rsid w:val="005B2464"/>
    <w:rsid w:val="005C5B96"/>
    <w:rsid w:val="00600D42"/>
    <w:rsid w:val="00615301"/>
    <w:rsid w:val="0061709C"/>
    <w:rsid w:val="00620813"/>
    <w:rsid w:val="00626210"/>
    <w:rsid w:val="00644608"/>
    <w:rsid w:val="00666BDD"/>
    <w:rsid w:val="00694FAA"/>
    <w:rsid w:val="006C2CDC"/>
    <w:rsid w:val="006D2C8F"/>
    <w:rsid w:val="0071122D"/>
    <w:rsid w:val="00711E27"/>
    <w:rsid w:val="00713AD3"/>
    <w:rsid w:val="00735C0A"/>
    <w:rsid w:val="0075064A"/>
    <w:rsid w:val="00777B69"/>
    <w:rsid w:val="00782AB9"/>
    <w:rsid w:val="00785B6A"/>
    <w:rsid w:val="0078703D"/>
    <w:rsid w:val="0079056B"/>
    <w:rsid w:val="007A7295"/>
    <w:rsid w:val="007B05C3"/>
    <w:rsid w:val="007B40EA"/>
    <w:rsid w:val="007B6F5D"/>
    <w:rsid w:val="007C1001"/>
    <w:rsid w:val="007F1C5B"/>
    <w:rsid w:val="007F29FF"/>
    <w:rsid w:val="007F4DC0"/>
    <w:rsid w:val="007F6214"/>
    <w:rsid w:val="008006D9"/>
    <w:rsid w:val="008040A7"/>
    <w:rsid w:val="0080741C"/>
    <w:rsid w:val="00842FC8"/>
    <w:rsid w:val="00861762"/>
    <w:rsid w:val="00867418"/>
    <w:rsid w:val="00876860"/>
    <w:rsid w:val="00877EEA"/>
    <w:rsid w:val="00894BCB"/>
    <w:rsid w:val="008A0AF5"/>
    <w:rsid w:val="008A30F2"/>
    <w:rsid w:val="008A314E"/>
    <w:rsid w:val="008B2D82"/>
    <w:rsid w:val="008C6BB6"/>
    <w:rsid w:val="008F4175"/>
    <w:rsid w:val="0092274E"/>
    <w:rsid w:val="0094191C"/>
    <w:rsid w:val="00945357"/>
    <w:rsid w:val="00953828"/>
    <w:rsid w:val="00955F7A"/>
    <w:rsid w:val="00963F18"/>
    <w:rsid w:val="00965785"/>
    <w:rsid w:val="00966D79"/>
    <w:rsid w:val="009A243A"/>
    <w:rsid w:val="009B53D2"/>
    <w:rsid w:val="00A13933"/>
    <w:rsid w:val="00A151FC"/>
    <w:rsid w:val="00A163D7"/>
    <w:rsid w:val="00A16D41"/>
    <w:rsid w:val="00A23C2B"/>
    <w:rsid w:val="00A41099"/>
    <w:rsid w:val="00A45375"/>
    <w:rsid w:val="00A45A9E"/>
    <w:rsid w:val="00A6269F"/>
    <w:rsid w:val="00A6574A"/>
    <w:rsid w:val="00A7477E"/>
    <w:rsid w:val="00A86144"/>
    <w:rsid w:val="00AF0931"/>
    <w:rsid w:val="00B34D53"/>
    <w:rsid w:val="00B515D8"/>
    <w:rsid w:val="00B54D73"/>
    <w:rsid w:val="00BB20EC"/>
    <w:rsid w:val="00BC4936"/>
    <w:rsid w:val="00BC4E4E"/>
    <w:rsid w:val="00BD0AE4"/>
    <w:rsid w:val="00BD5311"/>
    <w:rsid w:val="00BE1517"/>
    <w:rsid w:val="00BF18FD"/>
    <w:rsid w:val="00C0637E"/>
    <w:rsid w:val="00C1338E"/>
    <w:rsid w:val="00C606C7"/>
    <w:rsid w:val="00C67A9A"/>
    <w:rsid w:val="00C802C5"/>
    <w:rsid w:val="00C80F4A"/>
    <w:rsid w:val="00C90BD4"/>
    <w:rsid w:val="00C916AD"/>
    <w:rsid w:val="00C93C22"/>
    <w:rsid w:val="00C979D8"/>
    <w:rsid w:val="00CA5347"/>
    <w:rsid w:val="00CB1A32"/>
    <w:rsid w:val="00CE3846"/>
    <w:rsid w:val="00CE4D96"/>
    <w:rsid w:val="00CF236C"/>
    <w:rsid w:val="00CF4D67"/>
    <w:rsid w:val="00D05B30"/>
    <w:rsid w:val="00D10201"/>
    <w:rsid w:val="00D36B6B"/>
    <w:rsid w:val="00D4025B"/>
    <w:rsid w:val="00D624BA"/>
    <w:rsid w:val="00D77B0B"/>
    <w:rsid w:val="00D823B2"/>
    <w:rsid w:val="00DB53F1"/>
    <w:rsid w:val="00DC28C2"/>
    <w:rsid w:val="00DD24F9"/>
    <w:rsid w:val="00DD432A"/>
    <w:rsid w:val="00E067E8"/>
    <w:rsid w:val="00E136BA"/>
    <w:rsid w:val="00E201D0"/>
    <w:rsid w:val="00E35DC2"/>
    <w:rsid w:val="00E40741"/>
    <w:rsid w:val="00E773B7"/>
    <w:rsid w:val="00E9786E"/>
    <w:rsid w:val="00EA3564"/>
    <w:rsid w:val="00EA44E5"/>
    <w:rsid w:val="00EB6EF2"/>
    <w:rsid w:val="00EB7A4D"/>
    <w:rsid w:val="00EC0423"/>
    <w:rsid w:val="00EC0A13"/>
    <w:rsid w:val="00EC1135"/>
    <w:rsid w:val="00ED483F"/>
    <w:rsid w:val="00EE358D"/>
    <w:rsid w:val="00F151A6"/>
    <w:rsid w:val="00F33E05"/>
    <w:rsid w:val="00F513D3"/>
    <w:rsid w:val="00F6427E"/>
    <w:rsid w:val="00F66020"/>
    <w:rsid w:val="00F714B5"/>
    <w:rsid w:val="00F859E5"/>
    <w:rsid w:val="00F86250"/>
    <w:rsid w:val="00FA596D"/>
    <w:rsid w:val="00FC6129"/>
    <w:rsid w:val="00FD1711"/>
    <w:rsid w:val="00FD5D55"/>
    <w:rsid w:val="00FF4849"/>
    <w:rsid w:val="00FF52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B1D8A43-7CDC-4528-814E-5FD66420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375">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unhideWhenUsed="1"/>
    <w:lsdException w:name="Table Grid" w:semiHidden="1"/>
    <w:lsdException w:name="Table Theme" w:semiHidden="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6BB6"/>
    <w:pPr>
      <w:spacing w:after="200" w:line="276" w:lineRule="auto"/>
    </w:pPr>
    <w:rPr>
      <w:lang w:val="fr-BE"/>
    </w:rPr>
  </w:style>
  <w:style w:type="paragraph" w:styleId="Titre1">
    <w:name w:val="heading 1"/>
    <w:basedOn w:val="Normal"/>
    <w:next w:val="Normal"/>
    <w:link w:val="Titre1Car"/>
    <w:autoRedefine/>
    <w:uiPriority w:val="99"/>
    <w:qFormat/>
    <w:rsid w:val="007B05C3"/>
    <w:pPr>
      <w:keepNext/>
      <w:keepLines/>
      <w:numPr>
        <w:numId w:val="1"/>
      </w:numPr>
      <w:spacing w:before="360" w:after="360"/>
      <w:ind w:left="714" w:hanging="357"/>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9"/>
    <w:qFormat/>
    <w:rsid w:val="00BC4936"/>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9"/>
    <w:qFormat/>
    <w:rsid w:val="00BC4936"/>
    <w:pPr>
      <w:keepNext/>
      <w:keepLines/>
      <w:spacing w:before="200" w:after="0"/>
      <w:outlineLvl w:val="2"/>
    </w:pPr>
    <w:rPr>
      <w:rFonts w:ascii="Cambria" w:eastAsia="Times New Roman" w:hAnsi="Cambria"/>
      <w:b/>
      <w:bCs/>
      <w:color w:val="4F81BD"/>
    </w:rPr>
  </w:style>
  <w:style w:type="paragraph" w:styleId="Titre5">
    <w:name w:val="heading 5"/>
    <w:basedOn w:val="Normal"/>
    <w:next w:val="Normal"/>
    <w:link w:val="Titre5Car"/>
    <w:uiPriority w:val="99"/>
    <w:qFormat/>
    <w:rsid w:val="00E773B7"/>
    <w:pPr>
      <w:keepNext/>
      <w:keepLines/>
      <w:spacing w:before="200" w:after="0"/>
      <w:outlineLvl w:val="4"/>
    </w:pPr>
    <w:rPr>
      <w:rFonts w:ascii="Cambria" w:eastAsia="Times New Roman" w:hAnsi="Cambria"/>
      <w:color w:val="24406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7B05C3"/>
    <w:rPr>
      <w:rFonts w:ascii="Cambria" w:hAnsi="Cambria" w:cs="Times New Roman"/>
      <w:b/>
      <w:bCs/>
      <w:color w:val="365F91"/>
      <w:sz w:val="28"/>
      <w:szCs w:val="28"/>
      <w:lang w:val="fr-BE"/>
    </w:rPr>
  </w:style>
  <w:style w:type="character" w:customStyle="1" w:styleId="Titre2Car">
    <w:name w:val="Titre 2 Car"/>
    <w:basedOn w:val="Policepardfaut"/>
    <w:link w:val="Titre2"/>
    <w:uiPriority w:val="99"/>
    <w:rsid w:val="00BC4936"/>
    <w:rPr>
      <w:rFonts w:ascii="Cambria" w:hAnsi="Cambria" w:cs="Times New Roman"/>
      <w:b/>
      <w:bCs/>
      <w:color w:val="4F81BD"/>
      <w:sz w:val="26"/>
      <w:szCs w:val="26"/>
      <w:lang w:val="fr-BE"/>
    </w:rPr>
  </w:style>
  <w:style w:type="character" w:customStyle="1" w:styleId="Titre3Car">
    <w:name w:val="Titre 3 Car"/>
    <w:basedOn w:val="Policepardfaut"/>
    <w:link w:val="Titre3"/>
    <w:uiPriority w:val="99"/>
    <w:rsid w:val="00BC4936"/>
    <w:rPr>
      <w:rFonts w:ascii="Cambria" w:hAnsi="Cambria" w:cs="Times New Roman"/>
      <w:b/>
      <w:bCs/>
      <w:color w:val="4F81BD"/>
      <w:lang w:val="fr-BE"/>
    </w:rPr>
  </w:style>
  <w:style w:type="character" w:customStyle="1" w:styleId="Titre5Car">
    <w:name w:val="Titre 5 Car"/>
    <w:basedOn w:val="Policepardfaut"/>
    <w:link w:val="Titre5"/>
    <w:uiPriority w:val="99"/>
    <w:rsid w:val="00E773B7"/>
    <w:rPr>
      <w:rFonts w:ascii="Cambria" w:hAnsi="Cambria" w:cs="Times New Roman"/>
      <w:color w:val="244061"/>
      <w:lang w:val="fr-BE"/>
    </w:rPr>
  </w:style>
  <w:style w:type="paragraph" w:styleId="Titre">
    <w:name w:val="Title"/>
    <w:basedOn w:val="Normal"/>
    <w:next w:val="Normal"/>
    <w:link w:val="TitreCar"/>
    <w:uiPriority w:val="99"/>
    <w:qFormat/>
    <w:rsid w:val="0058329C"/>
    <w:pPr>
      <w:pBdr>
        <w:bottom w:val="single" w:sz="8" w:space="4" w:color="4F81BD"/>
      </w:pBdr>
      <w:spacing w:after="300" w:line="240" w:lineRule="auto"/>
      <w:jc w:val="center"/>
    </w:pPr>
    <w:rPr>
      <w:rFonts w:ascii="Cambria" w:eastAsia="Times New Roman" w:hAnsi="Cambria"/>
      <w:color w:val="C00000"/>
      <w:spacing w:val="5"/>
      <w:kern w:val="28"/>
      <w:sz w:val="52"/>
      <w:szCs w:val="52"/>
    </w:rPr>
  </w:style>
  <w:style w:type="character" w:customStyle="1" w:styleId="TitreCar">
    <w:name w:val="Titre Car"/>
    <w:basedOn w:val="Policepardfaut"/>
    <w:link w:val="Titre"/>
    <w:uiPriority w:val="99"/>
    <w:rsid w:val="0058329C"/>
    <w:rPr>
      <w:rFonts w:ascii="Cambria" w:hAnsi="Cambria" w:cs="Times New Roman"/>
      <w:color w:val="C00000"/>
      <w:spacing w:val="5"/>
      <w:kern w:val="28"/>
      <w:sz w:val="52"/>
      <w:szCs w:val="52"/>
      <w:lang w:val="fr-BE"/>
    </w:rPr>
  </w:style>
  <w:style w:type="paragraph" w:styleId="Textedebulles">
    <w:name w:val="Balloon Text"/>
    <w:basedOn w:val="Normal"/>
    <w:link w:val="TextedebullesCar"/>
    <w:uiPriority w:val="99"/>
    <w:semiHidden/>
    <w:rsid w:val="000979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790B"/>
    <w:rPr>
      <w:rFonts w:ascii="Tahoma" w:hAnsi="Tahoma" w:cs="Tahoma"/>
      <w:sz w:val="16"/>
      <w:szCs w:val="16"/>
      <w:lang w:val="fr-BE"/>
    </w:rPr>
  </w:style>
  <w:style w:type="paragraph" w:styleId="En-tte">
    <w:name w:val="header"/>
    <w:basedOn w:val="Normal"/>
    <w:link w:val="En-tteCar"/>
    <w:uiPriority w:val="99"/>
    <w:semiHidden/>
    <w:rsid w:val="0009790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9790B"/>
    <w:rPr>
      <w:rFonts w:cs="Times New Roman"/>
      <w:lang w:val="fr-BE"/>
    </w:rPr>
  </w:style>
  <w:style w:type="paragraph" w:styleId="Pieddepage">
    <w:name w:val="footer"/>
    <w:basedOn w:val="Normal"/>
    <w:link w:val="PieddepageCar"/>
    <w:uiPriority w:val="99"/>
    <w:semiHidden/>
    <w:rsid w:val="0009790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9790B"/>
    <w:rPr>
      <w:rFonts w:cs="Times New Roman"/>
      <w:lang w:val="fr-BE"/>
    </w:rPr>
  </w:style>
  <w:style w:type="paragraph" w:styleId="Paragraphedeliste">
    <w:name w:val="List Paragraph"/>
    <w:basedOn w:val="Normal"/>
    <w:uiPriority w:val="99"/>
    <w:qFormat/>
    <w:rsid w:val="0009790B"/>
    <w:pPr>
      <w:ind w:left="720"/>
    </w:pPr>
  </w:style>
  <w:style w:type="table" w:styleId="Grilledutableau">
    <w:name w:val="Table Grid"/>
    <w:basedOn w:val="TableauNormal"/>
    <w:uiPriority w:val="99"/>
    <w:rsid w:val="00ED483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rsid w:val="00711E27"/>
    <w:rPr>
      <w:rFonts w:cs="Times New Roman"/>
      <w:sz w:val="16"/>
      <w:szCs w:val="16"/>
    </w:rPr>
  </w:style>
  <w:style w:type="paragraph" w:styleId="Commentaire">
    <w:name w:val="annotation text"/>
    <w:aliases w:val="Comment Text Char"/>
    <w:basedOn w:val="Normal"/>
    <w:link w:val="CommentaireCar"/>
    <w:uiPriority w:val="99"/>
    <w:semiHidden/>
    <w:rsid w:val="00711E27"/>
    <w:pPr>
      <w:spacing w:line="240" w:lineRule="auto"/>
    </w:pPr>
    <w:rPr>
      <w:sz w:val="20"/>
      <w:szCs w:val="20"/>
    </w:rPr>
  </w:style>
  <w:style w:type="character" w:customStyle="1" w:styleId="CommentTextChar1">
    <w:name w:val="Comment Text Char1"/>
    <w:aliases w:val="Comment Text Char Char"/>
    <w:basedOn w:val="Policepardfaut"/>
    <w:uiPriority w:val="99"/>
    <w:semiHidden/>
    <w:rsid w:val="00390DF4"/>
    <w:rPr>
      <w:sz w:val="20"/>
      <w:szCs w:val="20"/>
      <w:lang w:val="fr-BE"/>
    </w:rPr>
  </w:style>
  <w:style w:type="character" w:customStyle="1" w:styleId="CommentaireCar">
    <w:name w:val="Commentaire Car"/>
    <w:aliases w:val="Comment Text Char Car"/>
    <w:basedOn w:val="Policepardfaut"/>
    <w:link w:val="Commentaire"/>
    <w:uiPriority w:val="99"/>
    <w:semiHidden/>
    <w:rsid w:val="00711E27"/>
    <w:rPr>
      <w:rFonts w:cs="Times New Roman"/>
      <w:sz w:val="20"/>
      <w:szCs w:val="20"/>
      <w:lang w:val="fr-BE"/>
    </w:rPr>
  </w:style>
  <w:style w:type="paragraph" w:styleId="Objetducommentaire">
    <w:name w:val="annotation subject"/>
    <w:basedOn w:val="Commentaire"/>
    <w:next w:val="Commentaire"/>
    <w:link w:val="ObjetducommentaireCar"/>
    <w:uiPriority w:val="99"/>
    <w:semiHidden/>
    <w:rsid w:val="00711E27"/>
    <w:rPr>
      <w:b/>
      <w:bCs/>
    </w:rPr>
  </w:style>
  <w:style w:type="character" w:customStyle="1" w:styleId="ObjetducommentaireCar">
    <w:name w:val="Objet du commentaire Car"/>
    <w:basedOn w:val="CommentaireCar"/>
    <w:link w:val="Objetducommentaire"/>
    <w:uiPriority w:val="99"/>
    <w:semiHidden/>
    <w:rsid w:val="00711E27"/>
    <w:rPr>
      <w:rFonts w:cs="Times New Roman"/>
      <w:b/>
      <w:bCs/>
      <w:sz w:val="20"/>
      <w:szCs w:val="20"/>
      <w:lang w:val="fr-BE"/>
    </w:rPr>
  </w:style>
  <w:style w:type="paragraph" w:styleId="Liste2">
    <w:name w:val="List 2"/>
    <w:basedOn w:val="Normal"/>
    <w:uiPriority w:val="99"/>
    <w:rsid w:val="001E7A43"/>
    <w:pPr>
      <w:spacing w:before="240" w:after="0" w:line="240" w:lineRule="auto"/>
      <w:ind w:left="566" w:hanging="283"/>
      <w:jc w:val="both"/>
    </w:pPr>
    <w:rPr>
      <w:rFonts w:ascii="Arial" w:hAnsi="Arial"/>
      <w:sz w:val="20"/>
      <w:lang w:eastAsia="fr-BE"/>
    </w:rPr>
  </w:style>
  <w:style w:type="character" w:styleId="Lienhypertexte">
    <w:name w:val="Hyperlink"/>
    <w:basedOn w:val="Policepardfaut"/>
    <w:uiPriority w:val="99"/>
    <w:rsid w:val="00121E43"/>
    <w:rPr>
      <w:rFonts w:cs="Times New Roman"/>
      <w:color w:val="0000FF"/>
      <w:u w:val="single"/>
    </w:rPr>
  </w:style>
  <w:style w:type="character" w:customStyle="1" w:styleId="highlightselected">
    <w:name w:val="highlight selected"/>
    <w:basedOn w:val="Policepardfaut"/>
    <w:uiPriority w:val="99"/>
    <w:rsid w:val="001019A6"/>
    <w:rPr>
      <w:rFonts w:cs="Times New Roman"/>
    </w:rPr>
  </w:style>
  <w:style w:type="character" w:customStyle="1" w:styleId="hps">
    <w:name w:val="hps"/>
    <w:basedOn w:val="Policepardfaut"/>
    <w:uiPriority w:val="99"/>
    <w:rsid w:val="00965785"/>
    <w:rPr>
      <w:rFonts w:cs="Times New Roman"/>
    </w:rPr>
  </w:style>
  <w:style w:type="character" w:customStyle="1" w:styleId="hpsatn">
    <w:name w:val="hps atn"/>
    <w:basedOn w:val="Policepardfaut"/>
    <w:uiPriority w:val="99"/>
    <w:rsid w:val="00965785"/>
    <w:rPr>
      <w:rFonts w:cs="Times New Roman"/>
    </w:rPr>
  </w:style>
  <w:style w:type="paragraph" w:customStyle="1" w:styleId="Default">
    <w:name w:val="Default"/>
    <w:uiPriority w:val="99"/>
    <w:rsid w:val="001815D3"/>
    <w:pPr>
      <w:autoSpaceDE w:val="0"/>
      <w:autoSpaceDN w:val="0"/>
      <w:adjustRightInd w:val="0"/>
    </w:pPr>
    <w:rPr>
      <w:rFonts w:ascii="Times New Roman" w:eastAsia="MS Mincho" w:hAnsi="Times New Roman"/>
      <w:color w:val="000000"/>
      <w:sz w:val="24"/>
      <w:szCs w:val="24"/>
      <w:lang w:val="fr-FR" w:eastAsia="ja-JP"/>
    </w:rPr>
  </w:style>
  <w:style w:type="paragraph" w:customStyle="1" w:styleId="western">
    <w:name w:val="western"/>
    <w:basedOn w:val="Normal"/>
    <w:uiPriority w:val="99"/>
    <w:rsid w:val="006D2C8F"/>
    <w:pPr>
      <w:spacing w:before="100" w:beforeAutospacing="1" w:after="119" w:line="240" w:lineRule="auto"/>
    </w:pPr>
    <w:rPr>
      <w:rFonts w:ascii="Times New Roman" w:eastAsia="MS Mincho" w:hAnsi="Times New Roman"/>
      <w:color w:val="000000"/>
      <w:sz w:val="24"/>
      <w:szCs w:val="24"/>
      <w:lang w:val="fr-FR" w:eastAsia="ja-JP"/>
    </w:rPr>
  </w:style>
  <w:style w:type="paragraph" w:styleId="NormalWeb">
    <w:name w:val="Normal (Web)"/>
    <w:basedOn w:val="Normal"/>
    <w:uiPriority w:val="99"/>
    <w:rsid w:val="009A243A"/>
    <w:pPr>
      <w:spacing w:beforeLines="1" w:afterLines="1" w:line="240" w:lineRule="auto"/>
    </w:pPr>
    <w:rPr>
      <w:rFonts w:ascii="Times" w:hAnsi="Times"/>
      <w:sz w:val="20"/>
      <w:szCs w:val="20"/>
      <w:lang w:val="fr-FR" w:eastAsia="fr-FR"/>
    </w:rPr>
  </w:style>
  <w:style w:type="character" w:styleId="Lienhypertextesuivivisit">
    <w:name w:val="FollowedHyperlink"/>
    <w:basedOn w:val="Policepardfaut"/>
    <w:uiPriority w:val="99"/>
    <w:semiHidden/>
    <w:rsid w:val="003523CA"/>
    <w:rPr>
      <w:rFonts w:cs="Times New Roman"/>
      <w:color w:val="800080"/>
      <w:u w:val="single"/>
    </w:rPr>
  </w:style>
  <w:style w:type="paragraph" w:customStyle="1" w:styleId="10titre">
    <w:name w:val="1.0 titre"/>
    <w:basedOn w:val="Titre1"/>
    <w:link w:val="10titreChar"/>
    <w:autoRedefine/>
    <w:uiPriority w:val="99"/>
    <w:rsid w:val="00E773B7"/>
    <w:pPr>
      <w:keepLines w:val="0"/>
      <w:numPr>
        <w:numId w:val="0"/>
      </w:numPr>
      <w:spacing w:before="240" w:after="0" w:line="240" w:lineRule="auto"/>
      <w:jc w:val="both"/>
    </w:pPr>
    <w:rPr>
      <w:rFonts w:ascii="Century Gothic" w:hAnsi="Century Gothic"/>
      <w:bCs w:val="0"/>
      <w:color w:val="auto"/>
      <w:sz w:val="24"/>
      <w:szCs w:val="16"/>
      <w:lang w:val="fr-FR" w:eastAsia="fr-BE"/>
    </w:rPr>
  </w:style>
  <w:style w:type="character" w:customStyle="1" w:styleId="10titreChar">
    <w:name w:val="1.0 titre Char"/>
    <w:basedOn w:val="TitreCar"/>
    <w:link w:val="10titre"/>
    <w:uiPriority w:val="99"/>
    <w:rsid w:val="00E773B7"/>
    <w:rPr>
      <w:rFonts w:ascii="Century Gothic" w:hAnsi="Century Gothic" w:cs="Times New Roman"/>
      <w:b/>
      <w:color w:val="C00000"/>
      <w:spacing w:val="5"/>
      <w:kern w:val="28"/>
      <w:sz w:val="16"/>
      <w:szCs w:val="16"/>
      <w:lang w:val="fr-FR" w:eastAsia="fr-BE"/>
    </w:rPr>
  </w:style>
  <w:style w:type="character" w:styleId="lev">
    <w:name w:val="Strong"/>
    <w:basedOn w:val="Policepardfaut"/>
    <w:uiPriority w:val="99"/>
    <w:qFormat/>
    <w:rsid w:val="00861762"/>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874573">
      <w:marLeft w:val="0"/>
      <w:marRight w:val="0"/>
      <w:marTop w:val="0"/>
      <w:marBottom w:val="0"/>
      <w:divBdr>
        <w:top w:val="none" w:sz="0" w:space="0" w:color="auto"/>
        <w:left w:val="none" w:sz="0" w:space="0" w:color="auto"/>
        <w:bottom w:val="none" w:sz="0" w:space="0" w:color="auto"/>
        <w:right w:val="none" w:sz="0" w:space="0" w:color="auto"/>
      </w:divBdr>
    </w:div>
    <w:div w:id="220874574">
      <w:marLeft w:val="0"/>
      <w:marRight w:val="0"/>
      <w:marTop w:val="0"/>
      <w:marBottom w:val="0"/>
      <w:divBdr>
        <w:top w:val="none" w:sz="0" w:space="0" w:color="auto"/>
        <w:left w:val="none" w:sz="0" w:space="0" w:color="auto"/>
        <w:bottom w:val="none" w:sz="0" w:space="0" w:color="auto"/>
        <w:right w:val="none" w:sz="0" w:space="0" w:color="auto"/>
      </w:divBdr>
    </w:div>
    <w:div w:id="220874580">
      <w:marLeft w:val="0"/>
      <w:marRight w:val="0"/>
      <w:marTop w:val="0"/>
      <w:marBottom w:val="0"/>
      <w:divBdr>
        <w:top w:val="none" w:sz="0" w:space="0" w:color="auto"/>
        <w:left w:val="none" w:sz="0" w:space="0" w:color="auto"/>
        <w:bottom w:val="none" w:sz="0" w:space="0" w:color="auto"/>
        <w:right w:val="none" w:sz="0" w:space="0" w:color="auto"/>
      </w:divBdr>
      <w:divsChild>
        <w:div w:id="220874576">
          <w:marLeft w:val="0"/>
          <w:marRight w:val="0"/>
          <w:marTop w:val="0"/>
          <w:marBottom w:val="0"/>
          <w:divBdr>
            <w:top w:val="none" w:sz="0" w:space="0" w:color="auto"/>
            <w:left w:val="none" w:sz="0" w:space="0" w:color="auto"/>
            <w:bottom w:val="none" w:sz="0" w:space="0" w:color="auto"/>
            <w:right w:val="none" w:sz="0" w:space="0" w:color="auto"/>
          </w:divBdr>
        </w:div>
        <w:div w:id="220874597">
          <w:marLeft w:val="0"/>
          <w:marRight w:val="0"/>
          <w:marTop w:val="0"/>
          <w:marBottom w:val="0"/>
          <w:divBdr>
            <w:top w:val="none" w:sz="0" w:space="0" w:color="auto"/>
            <w:left w:val="none" w:sz="0" w:space="0" w:color="auto"/>
            <w:bottom w:val="none" w:sz="0" w:space="0" w:color="auto"/>
            <w:right w:val="none" w:sz="0" w:space="0" w:color="auto"/>
          </w:divBdr>
        </w:div>
        <w:div w:id="220874599">
          <w:marLeft w:val="0"/>
          <w:marRight w:val="0"/>
          <w:marTop w:val="0"/>
          <w:marBottom w:val="0"/>
          <w:divBdr>
            <w:top w:val="none" w:sz="0" w:space="0" w:color="auto"/>
            <w:left w:val="none" w:sz="0" w:space="0" w:color="auto"/>
            <w:bottom w:val="none" w:sz="0" w:space="0" w:color="auto"/>
            <w:right w:val="none" w:sz="0" w:space="0" w:color="auto"/>
          </w:divBdr>
        </w:div>
        <w:div w:id="220874606">
          <w:marLeft w:val="0"/>
          <w:marRight w:val="0"/>
          <w:marTop w:val="0"/>
          <w:marBottom w:val="0"/>
          <w:divBdr>
            <w:top w:val="none" w:sz="0" w:space="0" w:color="auto"/>
            <w:left w:val="none" w:sz="0" w:space="0" w:color="auto"/>
            <w:bottom w:val="none" w:sz="0" w:space="0" w:color="auto"/>
            <w:right w:val="none" w:sz="0" w:space="0" w:color="auto"/>
          </w:divBdr>
        </w:div>
        <w:div w:id="220874610">
          <w:marLeft w:val="0"/>
          <w:marRight w:val="0"/>
          <w:marTop w:val="0"/>
          <w:marBottom w:val="0"/>
          <w:divBdr>
            <w:top w:val="none" w:sz="0" w:space="0" w:color="auto"/>
            <w:left w:val="none" w:sz="0" w:space="0" w:color="auto"/>
            <w:bottom w:val="none" w:sz="0" w:space="0" w:color="auto"/>
            <w:right w:val="none" w:sz="0" w:space="0" w:color="auto"/>
          </w:divBdr>
        </w:div>
        <w:div w:id="220874611">
          <w:marLeft w:val="0"/>
          <w:marRight w:val="0"/>
          <w:marTop w:val="0"/>
          <w:marBottom w:val="0"/>
          <w:divBdr>
            <w:top w:val="none" w:sz="0" w:space="0" w:color="auto"/>
            <w:left w:val="none" w:sz="0" w:space="0" w:color="auto"/>
            <w:bottom w:val="none" w:sz="0" w:space="0" w:color="auto"/>
            <w:right w:val="none" w:sz="0" w:space="0" w:color="auto"/>
          </w:divBdr>
        </w:div>
        <w:div w:id="220874614">
          <w:marLeft w:val="0"/>
          <w:marRight w:val="0"/>
          <w:marTop w:val="0"/>
          <w:marBottom w:val="0"/>
          <w:divBdr>
            <w:top w:val="none" w:sz="0" w:space="0" w:color="auto"/>
            <w:left w:val="none" w:sz="0" w:space="0" w:color="auto"/>
            <w:bottom w:val="none" w:sz="0" w:space="0" w:color="auto"/>
            <w:right w:val="none" w:sz="0" w:space="0" w:color="auto"/>
          </w:divBdr>
        </w:div>
        <w:div w:id="220874617">
          <w:marLeft w:val="0"/>
          <w:marRight w:val="0"/>
          <w:marTop w:val="0"/>
          <w:marBottom w:val="0"/>
          <w:divBdr>
            <w:top w:val="none" w:sz="0" w:space="0" w:color="auto"/>
            <w:left w:val="none" w:sz="0" w:space="0" w:color="auto"/>
            <w:bottom w:val="none" w:sz="0" w:space="0" w:color="auto"/>
            <w:right w:val="none" w:sz="0" w:space="0" w:color="auto"/>
          </w:divBdr>
        </w:div>
        <w:div w:id="220874620">
          <w:marLeft w:val="0"/>
          <w:marRight w:val="0"/>
          <w:marTop w:val="0"/>
          <w:marBottom w:val="0"/>
          <w:divBdr>
            <w:top w:val="none" w:sz="0" w:space="0" w:color="auto"/>
            <w:left w:val="none" w:sz="0" w:space="0" w:color="auto"/>
            <w:bottom w:val="none" w:sz="0" w:space="0" w:color="auto"/>
            <w:right w:val="none" w:sz="0" w:space="0" w:color="auto"/>
          </w:divBdr>
        </w:div>
      </w:divsChild>
    </w:div>
    <w:div w:id="220874598">
      <w:marLeft w:val="0"/>
      <w:marRight w:val="0"/>
      <w:marTop w:val="0"/>
      <w:marBottom w:val="0"/>
      <w:divBdr>
        <w:top w:val="none" w:sz="0" w:space="0" w:color="auto"/>
        <w:left w:val="none" w:sz="0" w:space="0" w:color="auto"/>
        <w:bottom w:val="none" w:sz="0" w:space="0" w:color="auto"/>
        <w:right w:val="none" w:sz="0" w:space="0" w:color="auto"/>
      </w:divBdr>
      <w:divsChild>
        <w:div w:id="220874585">
          <w:marLeft w:val="0"/>
          <w:marRight w:val="0"/>
          <w:marTop w:val="0"/>
          <w:marBottom w:val="0"/>
          <w:divBdr>
            <w:top w:val="none" w:sz="0" w:space="0" w:color="auto"/>
            <w:left w:val="none" w:sz="0" w:space="0" w:color="auto"/>
            <w:bottom w:val="none" w:sz="0" w:space="0" w:color="auto"/>
            <w:right w:val="none" w:sz="0" w:space="0" w:color="auto"/>
          </w:divBdr>
        </w:div>
        <w:div w:id="220874588">
          <w:marLeft w:val="0"/>
          <w:marRight w:val="0"/>
          <w:marTop w:val="0"/>
          <w:marBottom w:val="0"/>
          <w:divBdr>
            <w:top w:val="none" w:sz="0" w:space="0" w:color="auto"/>
            <w:left w:val="none" w:sz="0" w:space="0" w:color="auto"/>
            <w:bottom w:val="none" w:sz="0" w:space="0" w:color="auto"/>
            <w:right w:val="none" w:sz="0" w:space="0" w:color="auto"/>
          </w:divBdr>
        </w:div>
        <w:div w:id="220874593">
          <w:marLeft w:val="0"/>
          <w:marRight w:val="0"/>
          <w:marTop w:val="0"/>
          <w:marBottom w:val="0"/>
          <w:divBdr>
            <w:top w:val="none" w:sz="0" w:space="0" w:color="auto"/>
            <w:left w:val="none" w:sz="0" w:space="0" w:color="auto"/>
            <w:bottom w:val="none" w:sz="0" w:space="0" w:color="auto"/>
            <w:right w:val="none" w:sz="0" w:space="0" w:color="auto"/>
          </w:divBdr>
        </w:div>
        <w:div w:id="220874626">
          <w:marLeft w:val="0"/>
          <w:marRight w:val="0"/>
          <w:marTop w:val="0"/>
          <w:marBottom w:val="0"/>
          <w:divBdr>
            <w:top w:val="none" w:sz="0" w:space="0" w:color="auto"/>
            <w:left w:val="none" w:sz="0" w:space="0" w:color="auto"/>
            <w:bottom w:val="none" w:sz="0" w:space="0" w:color="auto"/>
            <w:right w:val="none" w:sz="0" w:space="0" w:color="auto"/>
          </w:divBdr>
        </w:div>
      </w:divsChild>
    </w:div>
    <w:div w:id="220874601">
      <w:marLeft w:val="0"/>
      <w:marRight w:val="0"/>
      <w:marTop w:val="0"/>
      <w:marBottom w:val="0"/>
      <w:divBdr>
        <w:top w:val="none" w:sz="0" w:space="0" w:color="auto"/>
        <w:left w:val="none" w:sz="0" w:space="0" w:color="auto"/>
        <w:bottom w:val="none" w:sz="0" w:space="0" w:color="auto"/>
        <w:right w:val="none" w:sz="0" w:space="0" w:color="auto"/>
      </w:divBdr>
      <w:divsChild>
        <w:div w:id="220874578">
          <w:marLeft w:val="0"/>
          <w:marRight w:val="0"/>
          <w:marTop w:val="0"/>
          <w:marBottom w:val="0"/>
          <w:divBdr>
            <w:top w:val="none" w:sz="0" w:space="0" w:color="auto"/>
            <w:left w:val="none" w:sz="0" w:space="0" w:color="auto"/>
            <w:bottom w:val="none" w:sz="0" w:space="0" w:color="auto"/>
            <w:right w:val="none" w:sz="0" w:space="0" w:color="auto"/>
          </w:divBdr>
        </w:div>
        <w:div w:id="220874619">
          <w:marLeft w:val="0"/>
          <w:marRight w:val="0"/>
          <w:marTop w:val="0"/>
          <w:marBottom w:val="0"/>
          <w:divBdr>
            <w:top w:val="none" w:sz="0" w:space="0" w:color="auto"/>
            <w:left w:val="none" w:sz="0" w:space="0" w:color="auto"/>
            <w:bottom w:val="none" w:sz="0" w:space="0" w:color="auto"/>
            <w:right w:val="none" w:sz="0" w:space="0" w:color="auto"/>
          </w:divBdr>
        </w:div>
        <w:div w:id="220874632">
          <w:marLeft w:val="0"/>
          <w:marRight w:val="0"/>
          <w:marTop w:val="0"/>
          <w:marBottom w:val="0"/>
          <w:divBdr>
            <w:top w:val="none" w:sz="0" w:space="0" w:color="auto"/>
            <w:left w:val="none" w:sz="0" w:space="0" w:color="auto"/>
            <w:bottom w:val="none" w:sz="0" w:space="0" w:color="auto"/>
            <w:right w:val="none" w:sz="0" w:space="0" w:color="auto"/>
          </w:divBdr>
        </w:div>
      </w:divsChild>
    </w:div>
    <w:div w:id="220874603">
      <w:marLeft w:val="0"/>
      <w:marRight w:val="0"/>
      <w:marTop w:val="0"/>
      <w:marBottom w:val="0"/>
      <w:divBdr>
        <w:top w:val="none" w:sz="0" w:space="0" w:color="auto"/>
        <w:left w:val="none" w:sz="0" w:space="0" w:color="auto"/>
        <w:bottom w:val="none" w:sz="0" w:space="0" w:color="auto"/>
        <w:right w:val="none" w:sz="0" w:space="0" w:color="auto"/>
      </w:divBdr>
      <w:divsChild>
        <w:div w:id="220874608">
          <w:marLeft w:val="0"/>
          <w:marRight w:val="0"/>
          <w:marTop w:val="0"/>
          <w:marBottom w:val="0"/>
          <w:divBdr>
            <w:top w:val="none" w:sz="0" w:space="0" w:color="auto"/>
            <w:left w:val="none" w:sz="0" w:space="0" w:color="auto"/>
            <w:bottom w:val="none" w:sz="0" w:space="0" w:color="auto"/>
            <w:right w:val="none" w:sz="0" w:space="0" w:color="auto"/>
          </w:divBdr>
        </w:div>
        <w:div w:id="220874609">
          <w:marLeft w:val="0"/>
          <w:marRight w:val="0"/>
          <w:marTop w:val="0"/>
          <w:marBottom w:val="0"/>
          <w:divBdr>
            <w:top w:val="none" w:sz="0" w:space="0" w:color="auto"/>
            <w:left w:val="none" w:sz="0" w:space="0" w:color="auto"/>
            <w:bottom w:val="none" w:sz="0" w:space="0" w:color="auto"/>
            <w:right w:val="none" w:sz="0" w:space="0" w:color="auto"/>
          </w:divBdr>
        </w:div>
        <w:div w:id="220874612">
          <w:marLeft w:val="0"/>
          <w:marRight w:val="0"/>
          <w:marTop w:val="0"/>
          <w:marBottom w:val="0"/>
          <w:divBdr>
            <w:top w:val="none" w:sz="0" w:space="0" w:color="auto"/>
            <w:left w:val="none" w:sz="0" w:space="0" w:color="auto"/>
            <w:bottom w:val="none" w:sz="0" w:space="0" w:color="auto"/>
            <w:right w:val="none" w:sz="0" w:space="0" w:color="auto"/>
          </w:divBdr>
        </w:div>
        <w:div w:id="220874615">
          <w:marLeft w:val="0"/>
          <w:marRight w:val="0"/>
          <w:marTop w:val="0"/>
          <w:marBottom w:val="0"/>
          <w:divBdr>
            <w:top w:val="none" w:sz="0" w:space="0" w:color="auto"/>
            <w:left w:val="none" w:sz="0" w:space="0" w:color="auto"/>
            <w:bottom w:val="none" w:sz="0" w:space="0" w:color="auto"/>
            <w:right w:val="none" w:sz="0" w:space="0" w:color="auto"/>
          </w:divBdr>
        </w:div>
        <w:div w:id="220874621">
          <w:marLeft w:val="0"/>
          <w:marRight w:val="0"/>
          <w:marTop w:val="0"/>
          <w:marBottom w:val="0"/>
          <w:divBdr>
            <w:top w:val="none" w:sz="0" w:space="0" w:color="auto"/>
            <w:left w:val="none" w:sz="0" w:space="0" w:color="auto"/>
            <w:bottom w:val="none" w:sz="0" w:space="0" w:color="auto"/>
            <w:right w:val="none" w:sz="0" w:space="0" w:color="auto"/>
          </w:divBdr>
        </w:div>
        <w:div w:id="220874622">
          <w:marLeft w:val="0"/>
          <w:marRight w:val="0"/>
          <w:marTop w:val="0"/>
          <w:marBottom w:val="0"/>
          <w:divBdr>
            <w:top w:val="none" w:sz="0" w:space="0" w:color="auto"/>
            <w:left w:val="none" w:sz="0" w:space="0" w:color="auto"/>
            <w:bottom w:val="none" w:sz="0" w:space="0" w:color="auto"/>
            <w:right w:val="none" w:sz="0" w:space="0" w:color="auto"/>
          </w:divBdr>
        </w:div>
        <w:div w:id="220874631">
          <w:marLeft w:val="0"/>
          <w:marRight w:val="0"/>
          <w:marTop w:val="0"/>
          <w:marBottom w:val="0"/>
          <w:divBdr>
            <w:top w:val="none" w:sz="0" w:space="0" w:color="auto"/>
            <w:left w:val="none" w:sz="0" w:space="0" w:color="auto"/>
            <w:bottom w:val="none" w:sz="0" w:space="0" w:color="auto"/>
            <w:right w:val="none" w:sz="0" w:space="0" w:color="auto"/>
          </w:divBdr>
        </w:div>
      </w:divsChild>
    </w:div>
    <w:div w:id="220874604">
      <w:marLeft w:val="0"/>
      <w:marRight w:val="0"/>
      <w:marTop w:val="0"/>
      <w:marBottom w:val="0"/>
      <w:divBdr>
        <w:top w:val="none" w:sz="0" w:space="0" w:color="auto"/>
        <w:left w:val="none" w:sz="0" w:space="0" w:color="auto"/>
        <w:bottom w:val="none" w:sz="0" w:space="0" w:color="auto"/>
        <w:right w:val="none" w:sz="0" w:space="0" w:color="auto"/>
      </w:divBdr>
      <w:divsChild>
        <w:div w:id="220874577">
          <w:marLeft w:val="0"/>
          <w:marRight w:val="0"/>
          <w:marTop w:val="0"/>
          <w:marBottom w:val="0"/>
          <w:divBdr>
            <w:top w:val="none" w:sz="0" w:space="0" w:color="auto"/>
            <w:left w:val="none" w:sz="0" w:space="0" w:color="auto"/>
            <w:bottom w:val="none" w:sz="0" w:space="0" w:color="auto"/>
            <w:right w:val="none" w:sz="0" w:space="0" w:color="auto"/>
          </w:divBdr>
        </w:div>
        <w:div w:id="220874581">
          <w:marLeft w:val="0"/>
          <w:marRight w:val="0"/>
          <w:marTop w:val="0"/>
          <w:marBottom w:val="0"/>
          <w:divBdr>
            <w:top w:val="none" w:sz="0" w:space="0" w:color="auto"/>
            <w:left w:val="none" w:sz="0" w:space="0" w:color="auto"/>
            <w:bottom w:val="none" w:sz="0" w:space="0" w:color="auto"/>
            <w:right w:val="none" w:sz="0" w:space="0" w:color="auto"/>
          </w:divBdr>
        </w:div>
        <w:div w:id="220874582">
          <w:marLeft w:val="0"/>
          <w:marRight w:val="0"/>
          <w:marTop w:val="0"/>
          <w:marBottom w:val="0"/>
          <w:divBdr>
            <w:top w:val="none" w:sz="0" w:space="0" w:color="auto"/>
            <w:left w:val="none" w:sz="0" w:space="0" w:color="auto"/>
            <w:bottom w:val="none" w:sz="0" w:space="0" w:color="auto"/>
            <w:right w:val="none" w:sz="0" w:space="0" w:color="auto"/>
          </w:divBdr>
        </w:div>
        <w:div w:id="220874583">
          <w:marLeft w:val="0"/>
          <w:marRight w:val="0"/>
          <w:marTop w:val="0"/>
          <w:marBottom w:val="0"/>
          <w:divBdr>
            <w:top w:val="none" w:sz="0" w:space="0" w:color="auto"/>
            <w:left w:val="none" w:sz="0" w:space="0" w:color="auto"/>
            <w:bottom w:val="none" w:sz="0" w:space="0" w:color="auto"/>
            <w:right w:val="none" w:sz="0" w:space="0" w:color="auto"/>
          </w:divBdr>
        </w:div>
        <w:div w:id="220874586">
          <w:marLeft w:val="0"/>
          <w:marRight w:val="0"/>
          <w:marTop w:val="0"/>
          <w:marBottom w:val="0"/>
          <w:divBdr>
            <w:top w:val="none" w:sz="0" w:space="0" w:color="auto"/>
            <w:left w:val="none" w:sz="0" w:space="0" w:color="auto"/>
            <w:bottom w:val="none" w:sz="0" w:space="0" w:color="auto"/>
            <w:right w:val="none" w:sz="0" w:space="0" w:color="auto"/>
          </w:divBdr>
        </w:div>
        <w:div w:id="220874589">
          <w:marLeft w:val="0"/>
          <w:marRight w:val="0"/>
          <w:marTop w:val="0"/>
          <w:marBottom w:val="0"/>
          <w:divBdr>
            <w:top w:val="none" w:sz="0" w:space="0" w:color="auto"/>
            <w:left w:val="none" w:sz="0" w:space="0" w:color="auto"/>
            <w:bottom w:val="none" w:sz="0" w:space="0" w:color="auto"/>
            <w:right w:val="none" w:sz="0" w:space="0" w:color="auto"/>
          </w:divBdr>
        </w:div>
        <w:div w:id="220874591">
          <w:marLeft w:val="0"/>
          <w:marRight w:val="0"/>
          <w:marTop w:val="0"/>
          <w:marBottom w:val="0"/>
          <w:divBdr>
            <w:top w:val="none" w:sz="0" w:space="0" w:color="auto"/>
            <w:left w:val="none" w:sz="0" w:space="0" w:color="auto"/>
            <w:bottom w:val="none" w:sz="0" w:space="0" w:color="auto"/>
            <w:right w:val="none" w:sz="0" w:space="0" w:color="auto"/>
          </w:divBdr>
        </w:div>
        <w:div w:id="220874592">
          <w:marLeft w:val="0"/>
          <w:marRight w:val="0"/>
          <w:marTop w:val="0"/>
          <w:marBottom w:val="0"/>
          <w:divBdr>
            <w:top w:val="none" w:sz="0" w:space="0" w:color="auto"/>
            <w:left w:val="none" w:sz="0" w:space="0" w:color="auto"/>
            <w:bottom w:val="none" w:sz="0" w:space="0" w:color="auto"/>
            <w:right w:val="none" w:sz="0" w:space="0" w:color="auto"/>
          </w:divBdr>
        </w:div>
        <w:div w:id="220874595">
          <w:marLeft w:val="0"/>
          <w:marRight w:val="0"/>
          <w:marTop w:val="0"/>
          <w:marBottom w:val="0"/>
          <w:divBdr>
            <w:top w:val="none" w:sz="0" w:space="0" w:color="auto"/>
            <w:left w:val="none" w:sz="0" w:space="0" w:color="auto"/>
            <w:bottom w:val="none" w:sz="0" w:space="0" w:color="auto"/>
            <w:right w:val="none" w:sz="0" w:space="0" w:color="auto"/>
          </w:divBdr>
        </w:div>
        <w:div w:id="220874600">
          <w:marLeft w:val="0"/>
          <w:marRight w:val="0"/>
          <w:marTop w:val="0"/>
          <w:marBottom w:val="0"/>
          <w:divBdr>
            <w:top w:val="none" w:sz="0" w:space="0" w:color="auto"/>
            <w:left w:val="none" w:sz="0" w:space="0" w:color="auto"/>
            <w:bottom w:val="none" w:sz="0" w:space="0" w:color="auto"/>
            <w:right w:val="none" w:sz="0" w:space="0" w:color="auto"/>
          </w:divBdr>
        </w:div>
        <w:div w:id="220874607">
          <w:marLeft w:val="0"/>
          <w:marRight w:val="0"/>
          <w:marTop w:val="0"/>
          <w:marBottom w:val="0"/>
          <w:divBdr>
            <w:top w:val="none" w:sz="0" w:space="0" w:color="auto"/>
            <w:left w:val="none" w:sz="0" w:space="0" w:color="auto"/>
            <w:bottom w:val="none" w:sz="0" w:space="0" w:color="auto"/>
            <w:right w:val="none" w:sz="0" w:space="0" w:color="auto"/>
          </w:divBdr>
        </w:div>
        <w:div w:id="220874618">
          <w:marLeft w:val="0"/>
          <w:marRight w:val="0"/>
          <w:marTop w:val="0"/>
          <w:marBottom w:val="0"/>
          <w:divBdr>
            <w:top w:val="none" w:sz="0" w:space="0" w:color="auto"/>
            <w:left w:val="none" w:sz="0" w:space="0" w:color="auto"/>
            <w:bottom w:val="none" w:sz="0" w:space="0" w:color="auto"/>
            <w:right w:val="none" w:sz="0" w:space="0" w:color="auto"/>
          </w:divBdr>
        </w:div>
        <w:div w:id="220874623">
          <w:marLeft w:val="0"/>
          <w:marRight w:val="0"/>
          <w:marTop w:val="0"/>
          <w:marBottom w:val="0"/>
          <w:divBdr>
            <w:top w:val="none" w:sz="0" w:space="0" w:color="auto"/>
            <w:left w:val="none" w:sz="0" w:space="0" w:color="auto"/>
            <w:bottom w:val="none" w:sz="0" w:space="0" w:color="auto"/>
            <w:right w:val="none" w:sz="0" w:space="0" w:color="auto"/>
          </w:divBdr>
        </w:div>
        <w:div w:id="220874624">
          <w:marLeft w:val="0"/>
          <w:marRight w:val="0"/>
          <w:marTop w:val="0"/>
          <w:marBottom w:val="0"/>
          <w:divBdr>
            <w:top w:val="none" w:sz="0" w:space="0" w:color="auto"/>
            <w:left w:val="none" w:sz="0" w:space="0" w:color="auto"/>
            <w:bottom w:val="none" w:sz="0" w:space="0" w:color="auto"/>
            <w:right w:val="none" w:sz="0" w:space="0" w:color="auto"/>
          </w:divBdr>
        </w:div>
        <w:div w:id="220874627">
          <w:marLeft w:val="0"/>
          <w:marRight w:val="0"/>
          <w:marTop w:val="0"/>
          <w:marBottom w:val="0"/>
          <w:divBdr>
            <w:top w:val="none" w:sz="0" w:space="0" w:color="auto"/>
            <w:left w:val="none" w:sz="0" w:space="0" w:color="auto"/>
            <w:bottom w:val="none" w:sz="0" w:space="0" w:color="auto"/>
            <w:right w:val="none" w:sz="0" w:space="0" w:color="auto"/>
          </w:divBdr>
        </w:div>
      </w:divsChild>
    </w:div>
    <w:div w:id="220874628">
      <w:marLeft w:val="0"/>
      <w:marRight w:val="0"/>
      <w:marTop w:val="0"/>
      <w:marBottom w:val="0"/>
      <w:divBdr>
        <w:top w:val="none" w:sz="0" w:space="0" w:color="auto"/>
        <w:left w:val="none" w:sz="0" w:space="0" w:color="auto"/>
        <w:bottom w:val="none" w:sz="0" w:space="0" w:color="auto"/>
        <w:right w:val="none" w:sz="0" w:space="0" w:color="auto"/>
      </w:divBdr>
      <w:divsChild>
        <w:div w:id="220874575">
          <w:marLeft w:val="0"/>
          <w:marRight w:val="0"/>
          <w:marTop w:val="0"/>
          <w:marBottom w:val="0"/>
          <w:divBdr>
            <w:top w:val="none" w:sz="0" w:space="0" w:color="auto"/>
            <w:left w:val="none" w:sz="0" w:space="0" w:color="auto"/>
            <w:bottom w:val="none" w:sz="0" w:space="0" w:color="auto"/>
            <w:right w:val="none" w:sz="0" w:space="0" w:color="auto"/>
          </w:divBdr>
        </w:div>
        <w:div w:id="220874579">
          <w:marLeft w:val="0"/>
          <w:marRight w:val="0"/>
          <w:marTop w:val="0"/>
          <w:marBottom w:val="0"/>
          <w:divBdr>
            <w:top w:val="none" w:sz="0" w:space="0" w:color="auto"/>
            <w:left w:val="none" w:sz="0" w:space="0" w:color="auto"/>
            <w:bottom w:val="none" w:sz="0" w:space="0" w:color="auto"/>
            <w:right w:val="none" w:sz="0" w:space="0" w:color="auto"/>
          </w:divBdr>
        </w:div>
        <w:div w:id="220874584">
          <w:marLeft w:val="0"/>
          <w:marRight w:val="0"/>
          <w:marTop w:val="0"/>
          <w:marBottom w:val="0"/>
          <w:divBdr>
            <w:top w:val="none" w:sz="0" w:space="0" w:color="auto"/>
            <w:left w:val="none" w:sz="0" w:space="0" w:color="auto"/>
            <w:bottom w:val="none" w:sz="0" w:space="0" w:color="auto"/>
            <w:right w:val="none" w:sz="0" w:space="0" w:color="auto"/>
          </w:divBdr>
        </w:div>
        <w:div w:id="220874587">
          <w:marLeft w:val="0"/>
          <w:marRight w:val="0"/>
          <w:marTop w:val="0"/>
          <w:marBottom w:val="0"/>
          <w:divBdr>
            <w:top w:val="none" w:sz="0" w:space="0" w:color="auto"/>
            <w:left w:val="none" w:sz="0" w:space="0" w:color="auto"/>
            <w:bottom w:val="none" w:sz="0" w:space="0" w:color="auto"/>
            <w:right w:val="none" w:sz="0" w:space="0" w:color="auto"/>
          </w:divBdr>
        </w:div>
        <w:div w:id="220874590">
          <w:marLeft w:val="0"/>
          <w:marRight w:val="0"/>
          <w:marTop w:val="0"/>
          <w:marBottom w:val="0"/>
          <w:divBdr>
            <w:top w:val="none" w:sz="0" w:space="0" w:color="auto"/>
            <w:left w:val="none" w:sz="0" w:space="0" w:color="auto"/>
            <w:bottom w:val="none" w:sz="0" w:space="0" w:color="auto"/>
            <w:right w:val="none" w:sz="0" w:space="0" w:color="auto"/>
          </w:divBdr>
        </w:div>
        <w:div w:id="220874594">
          <w:marLeft w:val="0"/>
          <w:marRight w:val="0"/>
          <w:marTop w:val="0"/>
          <w:marBottom w:val="0"/>
          <w:divBdr>
            <w:top w:val="none" w:sz="0" w:space="0" w:color="auto"/>
            <w:left w:val="none" w:sz="0" w:space="0" w:color="auto"/>
            <w:bottom w:val="none" w:sz="0" w:space="0" w:color="auto"/>
            <w:right w:val="none" w:sz="0" w:space="0" w:color="auto"/>
          </w:divBdr>
        </w:div>
        <w:div w:id="220874596">
          <w:marLeft w:val="0"/>
          <w:marRight w:val="0"/>
          <w:marTop w:val="0"/>
          <w:marBottom w:val="0"/>
          <w:divBdr>
            <w:top w:val="none" w:sz="0" w:space="0" w:color="auto"/>
            <w:left w:val="none" w:sz="0" w:space="0" w:color="auto"/>
            <w:bottom w:val="none" w:sz="0" w:space="0" w:color="auto"/>
            <w:right w:val="none" w:sz="0" w:space="0" w:color="auto"/>
          </w:divBdr>
        </w:div>
        <w:div w:id="220874602">
          <w:marLeft w:val="0"/>
          <w:marRight w:val="0"/>
          <w:marTop w:val="0"/>
          <w:marBottom w:val="0"/>
          <w:divBdr>
            <w:top w:val="none" w:sz="0" w:space="0" w:color="auto"/>
            <w:left w:val="none" w:sz="0" w:space="0" w:color="auto"/>
            <w:bottom w:val="none" w:sz="0" w:space="0" w:color="auto"/>
            <w:right w:val="none" w:sz="0" w:space="0" w:color="auto"/>
          </w:divBdr>
        </w:div>
        <w:div w:id="220874605">
          <w:marLeft w:val="0"/>
          <w:marRight w:val="0"/>
          <w:marTop w:val="0"/>
          <w:marBottom w:val="0"/>
          <w:divBdr>
            <w:top w:val="none" w:sz="0" w:space="0" w:color="auto"/>
            <w:left w:val="none" w:sz="0" w:space="0" w:color="auto"/>
            <w:bottom w:val="none" w:sz="0" w:space="0" w:color="auto"/>
            <w:right w:val="none" w:sz="0" w:space="0" w:color="auto"/>
          </w:divBdr>
        </w:div>
        <w:div w:id="220874613">
          <w:marLeft w:val="0"/>
          <w:marRight w:val="0"/>
          <w:marTop w:val="0"/>
          <w:marBottom w:val="0"/>
          <w:divBdr>
            <w:top w:val="none" w:sz="0" w:space="0" w:color="auto"/>
            <w:left w:val="none" w:sz="0" w:space="0" w:color="auto"/>
            <w:bottom w:val="none" w:sz="0" w:space="0" w:color="auto"/>
            <w:right w:val="none" w:sz="0" w:space="0" w:color="auto"/>
          </w:divBdr>
        </w:div>
        <w:div w:id="220874616">
          <w:marLeft w:val="0"/>
          <w:marRight w:val="0"/>
          <w:marTop w:val="0"/>
          <w:marBottom w:val="0"/>
          <w:divBdr>
            <w:top w:val="none" w:sz="0" w:space="0" w:color="auto"/>
            <w:left w:val="none" w:sz="0" w:space="0" w:color="auto"/>
            <w:bottom w:val="none" w:sz="0" w:space="0" w:color="auto"/>
            <w:right w:val="none" w:sz="0" w:space="0" w:color="auto"/>
          </w:divBdr>
        </w:div>
        <w:div w:id="220874625">
          <w:marLeft w:val="0"/>
          <w:marRight w:val="0"/>
          <w:marTop w:val="0"/>
          <w:marBottom w:val="0"/>
          <w:divBdr>
            <w:top w:val="none" w:sz="0" w:space="0" w:color="auto"/>
            <w:left w:val="none" w:sz="0" w:space="0" w:color="auto"/>
            <w:bottom w:val="none" w:sz="0" w:space="0" w:color="auto"/>
            <w:right w:val="none" w:sz="0" w:space="0" w:color="auto"/>
          </w:divBdr>
        </w:div>
        <w:div w:id="220874629">
          <w:marLeft w:val="0"/>
          <w:marRight w:val="0"/>
          <w:marTop w:val="0"/>
          <w:marBottom w:val="0"/>
          <w:divBdr>
            <w:top w:val="none" w:sz="0" w:space="0" w:color="auto"/>
            <w:left w:val="none" w:sz="0" w:space="0" w:color="auto"/>
            <w:bottom w:val="none" w:sz="0" w:space="0" w:color="auto"/>
            <w:right w:val="none" w:sz="0" w:space="0" w:color="auto"/>
          </w:divBdr>
        </w:div>
        <w:div w:id="220874630">
          <w:marLeft w:val="0"/>
          <w:marRight w:val="0"/>
          <w:marTop w:val="0"/>
          <w:marBottom w:val="0"/>
          <w:divBdr>
            <w:top w:val="none" w:sz="0" w:space="0" w:color="auto"/>
            <w:left w:val="none" w:sz="0" w:space="0" w:color="auto"/>
            <w:bottom w:val="none" w:sz="0" w:space="0" w:color="auto"/>
            <w:right w:val="none" w:sz="0" w:space="0" w:color="auto"/>
          </w:divBdr>
        </w:div>
      </w:divsChild>
    </w:div>
    <w:div w:id="220874635">
      <w:marLeft w:val="0"/>
      <w:marRight w:val="0"/>
      <w:marTop w:val="0"/>
      <w:marBottom w:val="0"/>
      <w:divBdr>
        <w:top w:val="none" w:sz="0" w:space="0" w:color="auto"/>
        <w:left w:val="none" w:sz="0" w:space="0" w:color="auto"/>
        <w:bottom w:val="none" w:sz="0" w:space="0" w:color="auto"/>
        <w:right w:val="none" w:sz="0" w:space="0" w:color="auto"/>
      </w:divBdr>
      <w:divsChild>
        <w:div w:id="220874636">
          <w:marLeft w:val="0"/>
          <w:marRight w:val="0"/>
          <w:marTop w:val="0"/>
          <w:marBottom w:val="0"/>
          <w:divBdr>
            <w:top w:val="none" w:sz="0" w:space="0" w:color="auto"/>
            <w:left w:val="none" w:sz="0" w:space="0" w:color="auto"/>
            <w:bottom w:val="none" w:sz="0" w:space="0" w:color="auto"/>
            <w:right w:val="none" w:sz="0" w:space="0" w:color="auto"/>
          </w:divBdr>
        </w:div>
        <w:div w:id="220874637">
          <w:marLeft w:val="0"/>
          <w:marRight w:val="0"/>
          <w:marTop w:val="0"/>
          <w:marBottom w:val="0"/>
          <w:divBdr>
            <w:top w:val="none" w:sz="0" w:space="0" w:color="auto"/>
            <w:left w:val="none" w:sz="0" w:space="0" w:color="auto"/>
            <w:bottom w:val="none" w:sz="0" w:space="0" w:color="auto"/>
            <w:right w:val="none" w:sz="0" w:space="0" w:color="auto"/>
          </w:divBdr>
        </w:div>
        <w:div w:id="220874638">
          <w:marLeft w:val="0"/>
          <w:marRight w:val="0"/>
          <w:marTop w:val="0"/>
          <w:marBottom w:val="0"/>
          <w:divBdr>
            <w:top w:val="none" w:sz="0" w:space="0" w:color="auto"/>
            <w:left w:val="none" w:sz="0" w:space="0" w:color="auto"/>
            <w:bottom w:val="none" w:sz="0" w:space="0" w:color="auto"/>
            <w:right w:val="none" w:sz="0" w:space="0" w:color="auto"/>
          </w:divBdr>
        </w:div>
        <w:div w:id="220874639">
          <w:marLeft w:val="0"/>
          <w:marRight w:val="0"/>
          <w:marTop w:val="0"/>
          <w:marBottom w:val="0"/>
          <w:divBdr>
            <w:top w:val="none" w:sz="0" w:space="0" w:color="auto"/>
            <w:left w:val="none" w:sz="0" w:space="0" w:color="auto"/>
            <w:bottom w:val="none" w:sz="0" w:space="0" w:color="auto"/>
            <w:right w:val="none" w:sz="0" w:space="0" w:color="auto"/>
          </w:divBdr>
        </w:div>
        <w:div w:id="220874640">
          <w:marLeft w:val="0"/>
          <w:marRight w:val="0"/>
          <w:marTop w:val="0"/>
          <w:marBottom w:val="0"/>
          <w:divBdr>
            <w:top w:val="none" w:sz="0" w:space="0" w:color="auto"/>
            <w:left w:val="none" w:sz="0" w:space="0" w:color="auto"/>
            <w:bottom w:val="none" w:sz="0" w:space="0" w:color="auto"/>
            <w:right w:val="none" w:sz="0" w:space="0" w:color="auto"/>
          </w:divBdr>
        </w:div>
        <w:div w:id="220874641">
          <w:marLeft w:val="0"/>
          <w:marRight w:val="0"/>
          <w:marTop w:val="0"/>
          <w:marBottom w:val="0"/>
          <w:divBdr>
            <w:top w:val="none" w:sz="0" w:space="0" w:color="auto"/>
            <w:left w:val="none" w:sz="0" w:space="0" w:color="auto"/>
            <w:bottom w:val="none" w:sz="0" w:space="0" w:color="auto"/>
            <w:right w:val="none" w:sz="0" w:space="0" w:color="auto"/>
          </w:divBdr>
        </w:div>
        <w:div w:id="220874645">
          <w:marLeft w:val="0"/>
          <w:marRight w:val="0"/>
          <w:marTop w:val="0"/>
          <w:marBottom w:val="0"/>
          <w:divBdr>
            <w:top w:val="none" w:sz="0" w:space="0" w:color="auto"/>
            <w:left w:val="none" w:sz="0" w:space="0" w:color="auto"/>
            <w:bottom w:val="none" w:sz="0" w:space="0" w:color="auto"/>
            <w:right w:val="none" w:sz="0" w:space="0" w:color="auto"/>
          </w:divBdr>
        </w:div>
        <w:div w:id="220874648">
          <w:marLeft w:val="0"/>
          <w:marRight w:val="0"/>
          <w:marTop w:val="0"/>
          <w:marBottom w:val="0"/>
          <w:divBdr>
            <w:top w:val="none" w:sz="0" w:space="0" w:color="auto"/>
            <w:left w:val="none" w:sz="0" w:space="0" w:color="auto"/>
            <w:bottom w:val="none" w:sz="0" w:space="0" w:color="auto"/>
            <w:right w:val="none" w:sz="0" w:space="0" w:color="auto"/>
          </w:divBdr>
        </w:div>
      </w:divsChild>
    </w:div>
    <w:div w:id="220874644">
      <w:marLeft w:val="0"/>
      <w:marRight w:val="0"/>
      <w:marTop w:val="0"/>
      <w:marBottom w:val="0"/>
      <w:divBdr>
        <w:top w:val="none" w:sz="0" w:space="0" w:color="auto"/>
        <w:left w:val="none" w:sz="0" w:space="0" w:color="auto"/>
        <w:bottom w:val="none" w:sz="0" w:space="0" w:color="auto"/>
        <w:right w:val="none" w:sz="0" w:space="0" w:color="auto"/>
      </w:divBdr>
      <w:divsChild>
        <w:div w:id="220874633">
          <w:marLeft w:val="0"/>
          <w:marRight w:val="0"/>
          <w:marTop w:val="0"/>
          <w:marBottom w:val="0"/>
          <w:divBdr>
            <w:top w:val="none" w:sz="0" w:space="0" w:color="auto"/>
            <w:left w:val="none" w:sz="0" w:space="0" w:color="auto"/>
            <w:bottom w:val="none" w:sz="0" w:space="0" w:color="auto"/>
            <w:right w:val="none" w:sz="0" w:space="0" w:color="auto"/>
          </w:divBdr>
        </w:div>
        <w:div w:id="220874634">
          <w:marLeft w:val="0"/>
          <w:marRight w:val="0"/>
          <w:marTop w:val="0"/>
          <w:marBottom w:val="0"/>
          <w:divBdr>
            <w:top w:val="none" w:sz="0" w:space="0" w:color="auto"/>
            <w:left w:val="none" w:sz="0" w:space="0" w:color="auto"/>
            <w:bottom w:val="none" w:sz="0" w:space="0" w:color="auto"/>
            <w:right w:val="none" w:sz="0" w:space="0" w:color="auto"/>
          </w:divBdr>
        </w:div>
        <w:div w:id="220874642">
          <w:marLeft w:val="0"/>
          <w:marRight w:val="0"/>
          <w:marTop w:val="0"/>
          <w:marBottom w:val="0"/>
          <w:divBdr>
            <w:top w:val="none" w:sz="0" w:space="0" w:color="auto"/>
            <w:left w:val="none" w:sz="0" w:space="0" w:color="auto"/>
            <w:bottom w:val="none" w:sz="0" w:space="0" w:color="auto"/>
            <w:right w:val="none" w:sz="0" w:space="0" w:color="auto"/>
          </w:divBdr>
        </w:div>
        <w:div w:id="220874643">
          <w:marLeft w:val="0"/>
          <w:marRight w:val="0"/>
          <w:marTop w:val="0"/>
          <w:marBottom w:val="0"/>
          <w:divBdr>
            <w:top w:val="none" w:sz="0" w:space="0" w:color="auto"/>
            <w:left w:val="none" w:sz="0" w:space="0" w:color="auto"/>
            <w:bottom w:val="none" w:sz="0" w:space="0" w:color="auto"/>
            <w:right w:val="none" w:sz="0" w:space="0" w:color="auto"/>
          </w:divBdr>
        </w:div>
        <w:div w:id="220874646">
          <w:marLeft w:val="0"/>
          <w:marRight w:val="0"/>
          <w:marTop w:val="0"/>
          <w:marBottom w:val="0"/>
          <w:divBdr>
            <w:top w:val="none" w:sz="0" w:space="0" w:color="auto"/>
            <w:left w:val="none" w:sz="0" w:space="0" w:color="auto"/>
            <w:bottom w:val="none" w:sz="0" w:space="0" w:color="auto"/>
            <w:right w:val="none" w:sz="0" w:space="0" w:color="auto"/>
          </w:divBdr>
        </w:div>
        <w:div w:id="220874647">
          <w:marLeft w:val="0"/>
          <w:marRight w:val="0"/>
          <w:marTop w:val="0"/>
          <w:marBottom w:val="0"/>
          <w:divBdr>
            <w:top w:val="none" w:sz="0" w:space="0" w:color="auto"/>
            <w:left w:val="none" w:sz="0" w:space="0" w:color="auto"/>
            <w:bottom w:val="none" w:sz="0" w:space="0" w:color="auto"/>
            <w:right w:val="none" w:sz="0" w:space="0" w:color="auto"/>
          </w:divBdr>
        </w:div>
      </w:divsChild>
    </w:div>
    <w:div w:id="220874649">
      <w:marLeft w:val="0"/>
      <w:marRight w:val="0"/>
      <w:marTop w:val="0"/>
      <w:marBottom w:val="0"/>
      <w:divBdr>
        <w:top w:val="none" w:sz="0" w:space="0" w:color="auto"/>
        <w:left w:val="none" w:sz="0" w:space="0" w:color="auto"/>
        <w:bottom w:val="none" w:sz="0" w:space="0" w:color="auto"/>
        <w:right w:val="none" w:sz="0" w:space="0" w:color="auto"/>
      </w:divBdr>
    </w:div>
    <w:div w:id="220874666">
      <w:marLeft w:val="0"/>
      <w:marRight w:val="0"/>
      <w:marTop w:val="0"/>
      <w:marBottom w:val="0"/>
      <w:divBdr>
        <w:top w:val="none" w:sz="0" w:space="0" w:color="auto"/>
        <w:left w:val="none" w:sz="0" w:space="0" w:color="auto"/>
        <w:bottom w:val="none" w:sz="0" w:space="0" w:color="auto"/>
        <w:right w:val="none" w:sz="0" w:space="0" w:color="auto"/>
      </w:divBdr>
      <w:divsChild>
        <w:div w:id="220874650">
          <w:marLeft w:val="0"/>
          <w:marRight w:val="0"/>
          <w:marTop w:val="0"/>
          <w:marBottom w:val="0"/>
          <w:divBdr>
            <w:top w:val="none" w:sz="0" w:space="0" w:color="auto"/>
            <w:left w:val="none" w:sz="0" w:space="0" w:color="auto"/>
            <w:bottom w:val="none" w:sz="0" w:space="0" w:color="auto"/>
            <w:right w:val="none" w:sz="0" w:space="0" w:color="auto"/>
          </w:divBdr>
        </w:div>
        <w:div w:id="220874651">
          <w:marLeft w:val="0"/>
          <w:marRight w:val="0"/>
          <w:marTop w:val="0"/>
          <w:marBottom w:val="0"/>
          <w:divBdr>
            <w:top w:val="none" w:sz="0" w:space="0" w:color="auto"/>
            <w:left w:val="none" w:sz="0" w:space="0" w:color="auto"/>
            <w:bottom w:val="none" w:sz="0" w:space="0" w:color="auto"/>
            <w:right w:val="none" w:sz="0" w:space="0" w:color="auto"/>
          </w:divBdr>
        </w:div>
        <w:div w:id="220874652">
          <w:marLeft w:val="0"/>
          <w:marRight w:val="0"/>
          <w:marTop w:val="0"/>
          <w:marBottom w:val="0"/>
          <w:divBdr>
            <w:top w:val="none" w:sz="0" w:space="0" w:color="auto"/>
            <w:left w:val="none" w:sz="0" w:space="0" w:color="auto"/>
            <w:bottom w:val="none" w:sz="0" w:space="0" w:color="auto"/>
            <w:right w:val="none" w:sz="0" w:space="0" w:color="auto"/>
          </w:divBdr>
        </w:div>
        <w:div w:id="220874653">
          <w:marLeft w:val="0"/>
          <w:marRight w:val="0"/>
          <w:marTop w:val="0"/>
          <w:marBottom w:val="0"/>
          <w:divBdr>
            <w:top w:val="none" w:sz="0" w:space="0" w:color="auto"/>
            <w:left w:val="none" w:sz="0" w:space="0" w:color="auto"/>
            <w:bottom w:val="none" w:sz="0" w:space="0" w:color="auto"/>
            <w:right w:val="none" w:sz="0" w:space="0" w:color="auto"/>
          </w:divBdr>
        </w:div>
        <w:div w:id="220874654">
          <w:marLeft w:val="0"/>
          <w:marRight w:val="0"/>
          <w:marTop w:val="0"/>
          <w:marBottom w:val="0"/>
          <w:divBdr>
            <w:top w:val="none" w:sz="0" w:space="0" w:color="auto"/>
            <w:left w:val="none" w:sz="0" w:space="0" w:color="auto"/>
            <w:bottom w:val="none" w:sz="0" w:space="0" w:color="auto"/>
            <w:right w:val="none" w:sz="0" w:space="0" w:color="auto"/>
          </w:divBdr>
        </w:div>
        <w:div w:id="220874655">
          <w:marLeft w:val="0"/>
          <w:marRight w:val="0"/>
          <w:marTop w:val="0"/>
          <w:marBottom w:val="0"/>
          <w:divBdr>
            <w:top w:val="none" w:sz="0" w:space="0" w:color="auto"/>
            <w:left w:val="none" w:sz="0" w:space="0" w:color="auto"/>
            <w:bottom w:val="none" w:sz="0" w:space="0" w:color="auto"/>
            <w:right w:val="none" w:sz="0" w:space="0" w:color="auto"/>
          </w:divBdr>
        </w:div>
        <w:div w:id="220874656">
          <w:marLeft w:val="0"/>
          <w:marRight w:val="0"/>
          <w:marTop w:val="0"/>
          <w:marBottom w:val="0"/>
          <w:divBdr>
            <w:top w:val="none" w:sz="0" w:space="0" w:color="auto"/>
            <w:left w:val="none" w:sz="0" w:space="0" w:color="auto"/>
            <w:bottom w:val="none" w:sz="0" w:space="0" w:color="auto"/>
            <w:right w:val="none" w:sz="0" w:space="0" w:color="auto"/>
          </w:divBdr>
        </w:div>
        <w:div w:id="220874657">
          <w:marLeft w:val="0"/>
          <w:marRight w:val="0"/>
          <w:marTop w:val="0"/>
          <w:marBottom w:val="0"/>
          <w:divBdr>
            <w:top w:val="none" w:sz="0" w:space="0" w:color="auto"/>
            <w:left w:val="none" w:sz="0" w:space="0" w:color="auto"/>
            <w:bottom w:val="none" w:sz="0" w:space="0" w:color="auto"/>
            <w:right w:val="none" w:sz="0" w:space="0" w:color="auto"/>
          </w:divBdr>
        </w:div>
        <w:div w:id="220874658">
          <w:marLeft w:val="0"/>
          <w:marRight w:val="0"/>
          <w:marTop w:val="0"/>
          <w:marBottom w:val="0"/>
          <w:divBdr>
            <w:top w:val="none" w:sz="0" w:space="0" w:color="auto"/>
            <w:left w:val="none" w:sz="0" w:space="0" w:color="auto"/>
            <w:bottom w:val="none" w:sz="0" w:space="0" w:color="auto"/>
            <w:right w:val="none" w:sz="0" w:space="0" w:color="auto"/>
          </w:divBdr>
        </w:div>
        <w:div w:id="220874659">
          <w:marLeft w:val="0"/>
          <w:marRight w:val="0"/>
          <w:marTop w:val="0"/>
          <w:marBottom w:val="0"/>
          <w:divBdr>
            <w:top w:val="none" w:sz="0" w:space="0" w:color="auto"/>
            <w:left w:val="none" w:sz="0" w:space="0" w:color="auto"/>
            <w:bottom w:val="none" w:sz="0" w:space="0" w:color="auto"/>
            <w:right w:val="none" w:sz="0" w:space="0" w:color="auto"/>
          </w:divBdr>
        </w:div>
        <w:div w:id="220874660">
          <w:marLeft w:val="0"/>
          <w:marRight w:val="0"/>
          <w:marTop w:val="0"/>
          <w:marBottom w:val="0"/>
          <w:divBdr>
            <w:top w:val="none" w:sz="0" w:space="0" w:color="auto"/>
            <w:left w:val="none" w:sz="0" w:space="0" w:color="auto"/>
            <w:bottom w:val="none" w:sz="0" w:space="0" w:color="auto"/>
            <w:right w:val="none" w:sz="0" w:space="0" w:color="auto"/>
          </w:divBdr>
        </w:div>
        <w:div w:id="220874661">
          <w:marLeft w:val="0"/>
          <w:marRight w:val="0"/>
          <w:marTop w:val="0"/>
          <w:marBottom w:val="0"/>
          <w:divBdr>
            <w:top w:val="none" w:sz="0" w:space="0" w:color="auto"/>
            <w:left w:val="none" w:sz="0" w:space="0" w:color="auto"/>
            <w:bottom w:val="none" w:sz="0" w:space="0" w:color="auto"/>
            <w:right w:val="none" w:sz="0" w:space="0" w:color="auto"/>
          </w:divBdr>
        </w:div>
        <w:div w:id="220874662">
          <w:marLeft w:val="0"/>
          <w:marRight w:val="0"/>
          <w:marTop w:val="0"/>
          <w:marBottom w:val="0"/>
          <w:divBdr>
            <w:top w:val="none" w:sz="0" w:space="0" w:color="auto"/>
            <w:left w:val="none" w:sz="0" w:space="0" w:color="auto"/>
            <w:bottom w:val="none" w:sz="0" w:space="0" w:color="auto"/>
            <w:right w:val="none" w:sz="0" w:space="0" w:color="auto"/>
          </w:divBdr>
        </w:div>
        <w:div w:id="220874663">
          <w:marLeft w:val="0"/>
          <w:marRight w:val="0"/>
          <w:marTop w:val="0"/>
          <w:marBottom w:val="0"/>
          <w:divBdr>
            <w:top w:val="none" w:sz="0" w:space="0" w:color="auto"/>
            <w:left w:val="none" w:sz="0" w:space="0" w:color="auto"/>
            <w:bottom w:val="none" w:sz="0" w:space="0" w:color="auto"/>
            <w:right w:val="none" w:sz="0" w:space="0" w:color="auto"/>
          </w:divBdr>
        </w:div>
        <w:div w:id="220874664">
          <w:marLeft w:val="0"/>
          <w:marRight w:val="0"/>
          <w:marTop w:val="0"/>
          <w:marBottom w:val="0"/>
          <w:divBdr>
            <w:top w:val="none" w:sz="0" w:space="0" w:color="auto"/>
            <w:left w:val="none" w:sz="0" w:space="0" w:color="auto"/>
            <w:bottom w:val="none" w:sz="0" w:space="0" w:color="auto"/>
            <w:right w:val="none" w:sz="0" w:space="0" w:color="auto"/>
          </w:divBdr>
        </w:div>
        <w:div w:id="220874665">
          <w:marLeft w:val="0"/>
          <w:marRight w:val="0"/>
          <w:marTop w:val="0"/>
          <w:marBottom w:val="0"/>
          <w:divBdr>
            <w:top w:val="none" w:sz="0" w:space="0" w:color="auto"/>
            <w:left w:val="none" w:sz="0" w:space="0" w:color="auto"/>
            <w:bottom w:val="none" w:sz="0" w:space="0" w:color="auto"/>
            <w:right w:val="none" w:sz="0" w:space="0" w:color="auto"/>
          </w:divBdr>
        </w:div>
        <w:div w:id="220874667">
          <w:marLeft w:val="0"/>
          <w:marRight w:val="0"/>
          <w:marTop w:val="0"/>
          <w:marBottom w:val="0"/>
          <w:divBdr>
            <w:top w:val="none" w:sz="0" w:space="0" w:color="auto"/>
            <w:left w:val="none" w:sz="0" w:space="0" w:color="auto"/>
            <w:bottom w:val="none" w:sz="0" w:space="0" w:color="auto"/>
            <w:right w:val="none" w:sz="0" w:space="0" w:color="auto"/>
          </w:divBdr>
        </w:div>
        <w:div w:id="220874668">
          <w:marLeft w:val="0"/>
          <w:marRight w:val="0"/>
          <w:marTop w:val="0"/>
          <w:marBottom w:val="0"/>
          <w:divBdr>
            <w:top w:val="none" w:sz="0" w:space="0" w:color="auto"/>
            <w:left w:val="none" w:sz="0" w:space="0" w:color="auto"/>
            <w:bottom w:val="none" w:sz="0" w:space="0" w:color="auto"/>
            <w:right w:val="none" w:sz="0" w:space="0" w:color="auto"/>
          </w:divBdr>
        </w:div>
        <w:div w:id="220874669">
          <w:marLeft w:val="0"/>
          <w:marRight w:val="0"/>
          <w:marTop w:val="0"/>
          <w:marBottom w:val="0"/>
          <w:divBdr>
            <w:top w:val="none" w:sz="0" w:space="0" w:color="auto"/>
            <w:left w:val="none" w:sz="0" w:space="0" w:color="auto"/>
            <w:bottom w:val="none" w:sz="0" w:space="0" w:color="auto"/>
            <w:right w:val="none" w:sz="0" w:space="0" w:color="auto"/>
          </w:divBdr>
        </w:div>
        <w:div w:id="220874670">
          <w:marLeft w:val="0"/>
          <w:marRight w:val="0"/>
          <w:marTop w:val="0"/>
          <w:marBottom w:val="0"/>
          <w:divBdr>
            <w:top w:val="none" w:sz="0" w:space="0" w:color="auto"/>
            <w:left w:val="none" w:sz="0" w:space="0" w:color="auto"/>
            <w:bottom w:val="none" w:sz="0" w:space="0" w:color="auto"/>
            <w:right w:val="none" w:sz="0" w:space="0" w:color="auto"/>
          </w:divBdr>
        </w:div>
        <w:div w:id="220874671">
          <w:marLeft w:val="0"/>
          <w:marRight w:val="0"/>
          <w:marTop w:val="0"/>
          <w:marBottom w:val="0"/>
          <w:divBdr>
            <w:top w:val="none" w:sz="0" w:space="0" w:color="auto"/>
            <w:left w:val="none" w:sz="0" w:space="0" w:color="auto"/>
            <w:bottom w:val="none" w:sz="0" w:space="0" w:color="auto"/>
            <w:right w:val="none" w:sz="0" w:space="0" w:color="auto"/>
          </w:divBdr>
        </w:div>
        <w:div w:id="220874672">
          <w:marLeft w:val="0"/>
          <w:marRight w:val="0"/>
          <w:marTop w:val="0"/>
          <w:marBottom w:val="0"/>
          <w:divBdr>
            <w:top w:val="none" w:sz="0" w:space="0" w:color="auto"/>
            <w:left w:val="none" w:sz="0" w:space="0" w:color="auto"/>
            <w:bottom w:val="none" w:sz="0" w:space="0" w:color="auto"/>
            <w:right w:val="none" w:sz="0" w:space="0" w:color="auto"/>
          </w:divBdr>
        </w:div>
        <w:div w:id="220874673">
          <w:marLeft w:val="0"/>
          <w:marRight w:val="0"/>
          <w:marTop w:val="0"/>
          <w:marBottom w:val="0"/>
          <w:divBdr>
            <w:top w:val="none" w:sz="0" w:space="0" w:color="auto"/>
            <w:left w:val="none" w:sz="0" w:space="0" w:color="auto"/>
            <w:bottom w:val="none" w:sz="0" w:space="0" w:color="auto"/>
            <w:right w:val="none" w:sz="0" w:space="0" w:color="auto"/>
          </w:divBdr>
        </w:div>
        <w:div w:id="220874674">
          <w:marLeft w:val="0"/>
          <w:marRight w:val="0"/>
          <w:marTop w:val="0"/>
          <w:marBottom w:val="0"/>
          <w:divBdr>
            <w:top w:val="none" w:sz="0" w:space="0" w:color="auto"/>
            <w:left w:val="none" w:sz="0" w:space="0" w:color="auto"/>
            <w:bottom w:val="none" w:sz="0" w:space="0" w:color="auto"/>
            <w:right w:val="none" w:sz="0" w:space="0" w:color="auto"/>
          </w:divBdr>
        </w:div>
        <w:div w:id="220874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1999</Words>
  <Characters>10995</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Marché de services de nettoyage</vt:lpstr>
    </vt:vector>
  </TitlesOfParts>
  <Company>Service Public de Wallonie</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Marché de services de nettoyage</dc:title>
  <dc:creator>39879</dc:creator>
  <cp:lastModifiedBy>HEYMANS Juliette</cp:lastModifiedBy>
  <cp:revision>2</cp:revision>
  <cp:lastPrinted>2015-10-05T08:53:00Z</cp:lastPrinted>
  <dcterms:created xsi:type="dcterms:W3CDTF">2020-02-27T14:46:00Z</dcterms:created>
  <dcterms:modified xsi:type="dcterms:W3CDTF">2020-02-27T14:46:00Z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juliette.heymans@spw.wallonie.be</vt:lpwstr>
  </property>
  <property fmtid="{D5CDD505-2E9C-101B-9397-08002B2CF9AE}" pid="5" name="MSIP_Label_e72a09c5-6e26-4737-a926-47ef1ab198ae_SetDate">
    <vt:lpwstr>2020-02-27T14:46:35.6707233Z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0305347e-7319-4d65-ae0a-91f8028c68bb</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